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本交底涉及低轨卫星物联网地面网关的天线前端接收与发射连接方案，重点处理卫星过境过程中下行信号电平变化较大时的接收路径切换问题。</w:t>
      </w:r>
    </w:p>
    <w:p>
      <w:pPr>
        <w:pStyle w:val="Heading1"/>
      </w:pPr>
      <w:r>
        <w:t>发明名称</w:t>
      </w:r>
    </w:p>
    <w:p>
      <w:r>
        <w:t>一种用于低轨卫星物联网地面网关的双接收增益路径切换天线前端。</w:t>
      </w:r>
    </w:p>
    <w:p>
      <w:pPr>
        <w:pStyle w:val="Heading1"/>
      </w:pPr>
      <w:r>
        <w:t>现有技术（背景技术）</w:t>
      </w:r>
    </w:p>
    <w:p>
      <w:r>
        <w:t>低轨卫星相对于地面网关的位置持续变化，卫星下行导频的接收功率会随仰角及覆盖位置改变。在卫星低仰角或弱覆盖状态，导频功率可能较低；在卫星高仰角过境或进入卫星波束中心覆盖区时，导频功率可能较高。接收前端需要兼顾弱信号放大与较高接收电平下的工作需求。</w:t>
      </w:r>
    </w:p>
    <w:p>
      <w:pPr>
        <w:pStyle w:val="Heading1"/>
      </w:pPr>
      <w:r>
        <w:t>现有技术问题及拟解决问题</w:t>
      </w:r>
    </w:p>
    <w:p>
      <w:r>
        <w:t>本方案拟根据实际接收的下行导频功率选择不同的接收增益路径：低功率时获得较高接收增益，高功率时降低进入接收机的信号电平，以避免接收机输入饱和。同时，天线馈线前端采用单个多掷开关完成路径连接，减少级联开关带来的损耗影响。</w:t>
      </w:r>
    </w:p>
    <w:p>
      <w:pPr>
        <w:pStyle w:val="Heading1"/>
      </w:pPr>
      <w:r>
        <w:t>技术内容</w:t>
      </w:r>
    </w:p>
    <w:p>
      <w:r>
        <w:t>网关的跟踪天线馈线连接一个SP3T多掷开关。该开关在主接收路径、低增益旁路路径以及卫星上行馈电发射路径之间提供连接；卫星上行馈电发射路径经该开关接至网关发射侧。因此，一个前端开关同时承担接收路径选择和上行馈电发射路径连接的功能。</w:t>
      </w:r>
    </w:p>
    <w:p>
      <w:r>
        <w:t>主接收路径包括可变增益低噪声放大器。跟踪天线馈线与该可变增益低噪声放大器之间仅保留一个SP3T多掷开关，不再串接额外的路径切换开关。这样可减少级联开关损耗对系统噪声系数的影响，主接收路径用于低仰角或弱覆盖状态下卫星下行信号的放大。</w:t>
      </w:r>
    </w:p>
    <w:p>
      <w:r>
        <w:t>低增益旁路路径依次包括固定衰减器、低增益旁路放大器和低通滤波器，其中低通滤波器连接在旁路放大器之后。旁路放大器的增益低于主接收路径中可变增益低噪声放大器的增益，固定衰减器和较低增益的旁路放大器共同适配较高接收电平。低通滤波器用于抑制旁路放大器产生的谐波，从而降低该路径输出中的谐波分量。</w:t>
      </w:r>
    </w:p>
    <w:p>
      <w:pPr>
        <w:pStyle w:val="Heading1"/>
      </w:pPr>
      <w:r>
        <w:t>技术解决方案</w:t>
      </w:r>
    </w:p>
    <w:p>
      <w:r>
        <w:t>网关接收机对卫星下行导频进行接收功率估计，并把估计结果提供给路径选择控制。路径选择控制以预定阈值判断当前接收状态：当下行导频接收功率低于预定阈值时，控制SP3T多掷开关接通主接收路径；当下行导频接收功率满足预定阈值时，控制该开关接通低增益旁路路径。</w:t>
      </w:r>
    </w:p>
    <w:p>
      <w:r>
        <w:t>可变增益低噪声放大器的可变增益与低增益旁路路径的固定衰减档位，依据下行导频接收功率协同配置。因而，在较低导频功率对应的主接收状态下使用较高接收增益；在较高导频功率对应的旁路状态下，通过固定衰减和低增益放大处理信号。</w:t>
      </w:r>
    </w:p>
    <w:p>
      <w:pPr>
        <w:pStyle w:val="Heading1"/>
      </w:pPr>
      <w:r>
        <w:t>技术效果</w:t>
      </w:r>
    </w:p>
    <w:p>
      <w:r>
        <w:t>在低仰角或弱覆盖状态选择主接收路径，可为下行信号提供较高接收增益。在高仰角过境或卫星波束中心覆盖区等较高导频功率条件下切换至低增益旁路路径，可避免接收机输入饱和。旁路路径末端的低通滤波还可降低输出谐波分量。</w:t>
      </w:r>
    </w:p>
    <w:p>
      <w:r>
        <w:t>单个SP3T多掷开关位于跟踪天线馈线和主接收放大器之间的前端连接位置，在实现两条接收路径切换的同时复用上行馈电发射连接，有利于减小级联开关损耗对系统噪声系数的影响。</w:t>
      </w:r>
    </w:p>
    <w:p>
      <w:pPr>
        <w:pStyle w:val="Heading1"/>
      </w:pPr>
      <w:r>
        <w:t>具体实施方式</w:t>
      </w:r>
    </w:p>
    <w:p>
      <w:r>
        <w:t>网关运行时，接收机持续取得卫星下行导频的接收功率估计值并交由路径选择控制处理。低于预定阈值的估计值对应主接收路径，较高的估计值对应低增益旁路路径。两条路径的增益和固定衰减档位围绕该导频功率进行协同配置，使接收前端随卫星覆盖状态切换到相应路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