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技术背景</w:t>
      </w:r>
    </w:p>
    <w:p>
      <w:r>
        <w:t>项目名称：具有环状眩光抑制区的车辆前照灯模组。</w:t>
      </w:r>
    </w:p>
    <w:p>
      <w:r>
        <w:t>本专利涉及车辆前照灯的光学模组，重点处理道路前向主照明与灯具近场侧向可见光控制之间的配合。</w:t>
      </w:r>
    </w:p>
    <w:p>
      <w:pPr>
        <w:pStyle w:val="Heading1"/>
      </w:pPr>
      <w:r>
        <w:t>发明内容</w:t>
      </w:r>
    </w:p>
    <w:p>
      <w:r>
        <w:t>模组以LED发光单元作为光源。LED既发出用于前向照明的光，也会产生近场侧向传播的光。LED与外透镜入光侧之间配置自由曲面反射器，反射器收集部分LED发光，并将这部分光反射至外透镜的环状区域。外透镜的中央透镜区构成聚焦透镜，对部分LED直接光进行聚焦或准直；中央透镜区至少部分由环状眩光抑制区围绕。环状眩光抑制区的主表面设有沿径向间隔分布的分段径向棱纹，每段棱纹均具有径向内侧面和径向外侧面，用于与LED的侧向直射光相互作用。该环状区域同时具有与环境相邻的主界面及由分段径向棱纹形成的侧界面。</w:t>
      </w:r>
    </w:p>
    <w:p>
      <w:r>
        <w:t>光路按用途分为两部分。第一光路依次经过LED发光单元、自由曲面反射器和环状眩光抑制区，传递反射器已收集的光。道路前向配光方向作为第一光路在外透镜环状区域内的目标传播方向。自由曲面反射器与环状眩光抑制区主界面的相对姿态，使第一光路到达环状区域后沿近似平行于该目标方向的方向离开。第一光路经过该区域近似平行的主界面，保持近似原有传播方向并补入道路前方主照明光束。中央透镜区对部分LED直接光的聚焦或准直也配合前方主照明光束的形成。</w:t>
      </w:r>
    </w:p>
    <w:p>
      <w:r>
        <w:t>第二光路由LED发光单元直接延伸至环状眩光抑制区，传递没有被自由曲面反射器收集的侧向直射光。分段径向棱纹的宽度、高度和节距按尺寸组合窗口设置，使近场侧向直射光能够与至少一个棱纹侧面相互作用并被分配至多个方向。棱纹侧面相对第二光路的作用夹角大于其相对第一光路的作用夹角，因此对第一光路的偏折较小，而对第二光路的分流较强。第二光路在环状区域内依次经过至少两个相互倾斜的径向棱纹界面，在棱纹处折射并分流，形成多个低亮度出射方向。</w:t>
      </w:r>
    </w:p>
    <w:p>
      <w:pPr>
        <w:pStyle w:val="Heading1"/>
      </w:pPr>
      <w:r>
        <w:t>本发明的优点</w:t>
      </w:r>
    </w:p>
    <w:p>
      <w:r>
        <w:t>反射器收集的第一光路在环状区域中仍用于补入道路前方主照明光束；未收集的第二光路则被分散成多个低亮度出射方向。由此可降低灯具近场的可见光环亮度，进而减弱前照灯对相邻交通参与者产生的眩光。</w:t>
      </w:r>
    </w:p>
    <w:p>
      <w:pPr>
        <w:pStyle w:val="Heading1"/>
      </w:pPr>
      <w:r>
        <w:t>替代方案</w:t>
      </w:r>
    </w:p>
    <w:p>
      <w:r>
        <w:t>外透镜表面可形成硬化涂层，以提高外透镜在车辆使用环境中的耐磨性。</w:t>
      </w:r>
    </w:p>
    <w:p>
      <w:pPr>
        <w:pStyle w:val="Heading1"/>
      </w:pPr>
      <w:r>
        <w:t>本发明的关键点和保护点</w:t>
      </w:r>
    </w:p>
    <w:p>
      <w:r>
        <w:t>本专利的关键在于：将自由曲面反射器引导的第一光路和LED侧向直射形成的第二光路分别送入外透镜的环状眩光抑制区；利用近似平行的主界面维持第一光路的道路前向传播，同时利用分段径向棱纹的尺寸组合和作用夹角，使第二光路经多个倾斜棱纹界面折射、分流。中央透镜区保留对部分直接光的聚焦或准直作用，环状区域兼顾主照明光束补光与近场光环亮度降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