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ENA PATTERSON</w:t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616-828-2611 | </w:t>
      </w:r>
      <w:hyperlink r:id="rId6">
        <w:r w:rsidDel="00000000" w:rsidR="00000000" w:rsidRPr="00000000">
          <w:rPr>
            <w:color w:val="0000ff"/>
            <w:sz w:val="21"/>
            <w:szCs w:val="21"/>
            <w:u w:val="single"/>
            <w:rtl w:val="0"/>
          </w:rPr>
          <w:t xml:space="preserve">pattersonena@gmail.com</w:t>
        </w:r>
      </w:hyperlink>
      <w:r w:rsidDel="00000000" w:rsidR="00000000" w:rsidRPr="00000000">
        <w:rPr>
          <w:color w:val="000000"/>
          <w:sz w:val="21"/>
          <w:szCs w:val="21"/>
          <w:rtl w:val="0"/>
        </w:rPr>
        <w:t xml:space="preserve"> | </w:t>
      </w:r>
      <w:hyperlink r:id="rId7">
        <w:r w:rsidDel="00000000" w:rsidR="00000000" w:rsidRPr="00000000">
          <w:rPr>
            <w:color w:val="0000ff"/>
            <w:sz w:val="21"/>
            <w:szCs w:val="21"/>
            <w:u w:val="single"/>
            <w:rtl w:val="0"/>
          </w:rPr>
          <w:t xml:space="preserve">https://github.com/patt-e2991</w:t>
        </w:r>
      </w:hyperlink>
      <w:r w:rsidDel="00000000" w:rsidR="00000000" w:rsidRPr="00000000">
        <w:rPr>
          <w:color w:val="000000"/>
          <w:sz w:val="21"/>
          <w:szCs w:val="21"/>
          <w:rtl w:val="0"/>
        </w:rPr>
        <w:t xml:space="preserve"> | Columbus Metro Area, OH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yellow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Web Developer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ready to embrace challenges and continuously learn while working on new projects and creating code within a product-organization.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Languages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 JavaScript • HTML • CSS • Python • Java • PHP • SQL </w:t>
      </w:r>
    </w:p>
    <w:p w:rsidR="00000000" w:rsidDel="00000000" w:rsidP="00000000" w:rsidRDefault="00000000" w:rsidRPr="00000000" w14:paraId="00000008">
      <w:pPr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Tools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 Figma, Bootstrap, jQuery, GitHub</w:t>
      </w:r>
    </w:p>
    <w:p w:rsidR="00000000" w:rsidDel="00000000" w:rsidP="00000000" w:rsidRDefault="00000000" w:rsidRPr="00000000" w14:paraId="00000009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CODING PROJECTS</w:t>
      </w:r>
    </w:p>
    <w:p w:rsidR="00000000" w:rsidDel="00000000" w:rsidP="00000000" w:rsidRDefault="00000000" w:rsidRPr="00000000" w14:paraId="0000000B">
      <w:pPr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Wicks n Tricks |</w:t>
      </w:r>
      <w:r w:rsidDel="00000000" w:rsidR="00000000" w:rsidRPr="00000000">
        <w:rPr>
          <w:b w:val="1"/>
          <w:sz w:val="21"/>
          <w:szCs w:val="21"/>
          <w:rtl w:val="0"/>
        </w:rPr>
        <w:t xml:space="preserve">Nov 2021|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Designed and developed an e-commerce site using JavaScript and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Curious Coffee | </w:t>
      </w:r>
      <w:r w:rsidDel="00000000" w:rsidR="00000000" w:rsidRPr="00000000">
        <w:rPr>
          <w:b w:val="1"/>
          <w:sz w:val="21"/>
          <w:szCs w:val="21"/>
          <w:rtl w:val="0"/>
        </w:rPr>
        <w:t xml:space="preserve">Jan 2021 |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Created website for a fictional restaurant that provides users the ability to make reservations and explore various menu items using HTML</w:t>
      </w:r>
      <w:r w:rsidDel="00000000" w:rsidR="00000000" w:rsidRPr="00000000">
        <w:rPr>
          <w:sz w:val="21"/>
          <w:szCs w:val="21"/>
          <w:rtl w:val="0"/>
        </w:rPr>
        <w:t xml:space="preserve">, CSS and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Sketch Pad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| </w:t>
      </w:r>
      <w:r w:rsidDel="00000000" w:rsidR="00000000" w:rsidRPr="00000000">
        <w:rPr>
          <w:b w:val="1"/>
          <w:sz w:val="21"/>
          <w:szCs w:val="21"/>
          <w:rtl w:val="0"/>
        </w:rPr>
        <w:t xml:space="preserve">Jan 2022 | 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Front End project utilizing HTML, CSS and psj5 Javascript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CoverMyMeds (CMM), Subsidiary of McKesson | Columbus, OH | Dec 2019 – present</w:t>
      </w:r>
    </w:p>
    <w:p w:rsidR="00000000" w:rsidDel="00000000" w:rsidP="00000000" w:rsidRDefault="00000000" w:rsidRPr="00000000" w14:paraId="00000011">
      <w:pPr>
        <w:rPr>
          <w:color w:val="000000"/>
          <w:sz w:val="21"/>
          <w:szCs w:val="21"/>
        </w:rPr>
      </w:pPr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CMM offers services and creates software to automate the prior authorization process used by health insurance companies, pharmacies, and doctor's offices.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Account Specialist, Network Services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Analyzing faxes received from health plans and </w:t>
      </w:r>
      <w:r w:rsidDel="00000000" w:rsidR="00000000" w:rsidRPr="00000000">
        <w:rPr>
          <w:sz w:val="21"/>
          <w:szCs w:val="21"/>
          <w:rtl w:val="0"/>
        </w:rPr>
        <w:t xml:space="preserve">marking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the determinations before sending them to the provider’s office.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Specializing in the Determinator Product Track which identifies opportunity areas </w:t>
      </w:r>
      <w:r w:rsidDel="00000000" w:rsidR="00000000" w:rsidRPr="00000000">
        <w:rPr>
          <w:sz w:val="21"/>
          <w:szCs w:val="21"/>
          <w:rtl w:val="0"/>
        </w:rPr>
        <w:t xml:space="preserve">within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the application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Improving workflow for the entire track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Utilizing SQL queries to retrieve advanced fax items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Technical development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Regularly meeting with a Software Developer each month to learn about the job responsibilities and tech stack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Applying skills acquired from a 3-month SQL 101 class offered by the company’s DBAs which taught increasingly complex SQL queries through projects and group lessons</w:t>
      </w:r>
    </w:p>
    <w:p w:rsidR="00000000" w:rsidDel="00000000" w:rsidP="00000000" w:rsidRDefault="00000000" w:rsidRPr="00000000" w14:paraId="0000001A">
      <w:pPr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Designer Sho</w:t>
      </w:r>
      <w:r w:rsidDel="00000000" w:rsidR="00000000" w:rsidRPr="00000000">
        <w:rPr>
          <w:b w:val="1"/>
          <w:sz w:val="21"/>
          <w:szCs w:val="21"/>
          <w:rtl w:val="0"/>
        </w:rPr>
        <w:t xml:space="preserve">e 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Warehouse (DSW) | Columbus, OH | Sep 2019 – Nov 2019</w:t>
      </w:r>
    </w:p>
    <w:p w:rsidR="00000000" w:rsidDel="00000000" w:rsidP="00000000" w:rsidRDefault="00000000" w:rsidRPr="00000000" w14:paraId="0000001C">
      <w:pPr>
        <w:rPr>
          <w:color w:val="000000"/>
          <w:sz w:val="21"/>
          <w:szCs w:val="21"/>
        </w:rPr>
      </w:pPr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DSW sells </w:t>
      </w:r>
      <w:r w:rsidDel="00000000" w:rsidR="00000000" w:rsidRPr="00000000">
        <w:rPr>
          <w:i w:val="1"/>
          <w:sz w:val="21"/>
          <w:szCs w:val="21"/>
          <w:rtl w:val="0"/>
        </w:rPr>
        <w:t xml:space="preserve">brand-name</w:t>
      </w:r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 shoes and accessories headquartered in Columbus, Ohio that also operates an e-commerce website.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CRM Ops Specialist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Completed setup for online promotions for front-end user experience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Reviewed marketing materials with offers to ensure accuracy</w:t>
      </w:r>
    </w:p>
    <w:p w:rsidR="00000000" w:rsidDel="00000000" w:rsidP="00000000" w:rsidRDefault="00000000" w:rsidRPr="00000000" w14:paraId="00000020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Stark State College | Web Design Associate Degree | May 2021</w:t>
      </w:r>
    </w:p>
    <w:p w:rsidR="00000000" w:rsidDel="00000000" w:rsidP="00000000" w:rsidRDefault="00000000" w:rsidRPr="00000000" w14:paraId="00000023">
      <w:pPr>
        <w:rPr>
          <w:b w:val="1"/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Kendall College of Art | Bachelor of Fine Arts, Illustration |</w:t>
      </w:r>
      <w:r w:rsidDel="00000000" w:rsidR="00000000" w:rsidRPr="00000000">
        <w:rPr>
          <w:b w:val="1"/>
          <w:sz w:val="21"/>
          <w:szCs w:val="21"/>
          <w:rtl w:val="0"/>
        </w:rPr>
        <w:t xml:space="preserve"> May </w:t>
      </w:r>
      <w:r w:rsidDel="00000000" w:rsidR="00000000" w:rsidRPr="00000000">
        <w:rPr>
          <w:b w:val="1"/>
          <w:sz w:val="21"/>
          <w:szCs w:val="21"/>
          <w:rtl w:val="0"/>
        </w:rPr>
        <w:t xml:space="preserve">20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24">
      <w:pPr>
        <w:ind w:left="1440" w:firstLine="0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color w:val="000000"/>
          <w:sz w:val="21"/>
          <w:szCs w:val="21"/>
          <w:highlight w:val="yellow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INVOLVEMENT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Girls Develop It Hackathon | Nov 2021</w:t>
      </w:r>
    </w:p>
    <w:p w:rsidR="00000000" w:rsidDel="00000000" w:rsidP="00000000" w:rsidRDefault="00000000" w:rsidRPr="00000000" w14:paraId="00000027">
      <w:pPr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Mintbean Hiring Hackathon | Nov 2021</w:t>
      </w:r>
    </w:p>
    <w:p w:rsidR="00000000" w:rsidDel="00000000" w:rsidP="00000000" w:rsidRDefault="00000000" w:rsidRPr="00000000" w14:paraId="00000028">
      <w:pPr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ttersonena@gmail.com" TargetMode="External"/><Relationship Id="rId7" Type="http://schemas.openxmlformats.org/officeDocument/2006/relationships/hyperlink" Target="https://github.com/patt-e29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