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0461C262"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390906">
        <w:rPr>
          <w:rFonts w:ascii="Aptos" w:eastAsia="Aptos" w:hAnsi="Aptos" w:cs="Aptos"/>
          <w:color w:val="000000" w:themeColor="text1"/>
          <w:kern w:val="0"/>
          <w:sz w:val="24"/>
          <w:szCs w:val="24"/>
          <w:lang w:eastAsia="ja-JP"/>
          <w14:ligatures w14:val="none"/>
        </w:rPr>
        <w:t>Alvaro Acevedo</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2AB364BE"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DC0E5C">
        <w:rPr>
          <w:rFonts w:ascii="Aptos" w:eastAsia="Aptos" w:hAnsi="Aptos" w:cs="Aptos"/>
          <w:color w:val="000000" w:themeColor="text1"/>
          <w:kern w:val="0"/>
          <w:sz w:val="24"/>
          <w:szCs w:val="24"/>
          <w:lang w:eastAsia="ja-JP"/>
          <w14:ligatures w14:val="none"/>
        </w:rPr>
        <w:t>30</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0DCBF119"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w:t>
      </w:r>
      <w:r w:rsidR="00DC0E5C">
        <w:rPr>
          <w:rFonts w:ascii="Aptos" w:eastAsia="Aptos" w:hAnsi="Aptos" w:cs="Aptos"/>
          <w:color w:val="000000" w:themeColor="text1"/>
          <w:kern w:val="0"/>
          <w:sz w:val="24"/>
          <w:szCs w:val="24"/>
          <w:lang w:eastAsia="ja-JP"/>
          <w14:ligatures w14:val="none"/>
        </w:rPr>
        <w:t>0</w:t>
      </w:r>
      <w:r w:rsidR="001D28CA">
        <w:rPr>
          <w:rFonts w:ascii="Aptos" w:eastAsia="Aptos" w:hAnsi="Aptos" w:cs="Aptos"/>
          <w:color w:val="000000" w:themeColor="text1"/>
          <w:kern w:val="0"/>
          <w:sz w:val="24"/>
          <w:szCs w:val="24"/>
          <w:lang w:eastAsia="ja-JP"/>
          <w14:ligatures w14:val="none"/>
        </w:rPr>
        <w:t>:</w:t>
      </w:r>
      <w:r w:rsidR="00DC0E5C">
        <w:rPr>
          <w:rFonts w:ascii="Aptos" w:eastAsia="Aptos" w:hAnsi="Aptos" w:cs="Aptos"/>
          <w:color w:val="000000" w:themeColor="text1"/>
          <w:kern w:val="0"/>
          <w:sz w:val="24"/>
          <w:szCs w:val="24"/>
          <w:lang w:eastAsia="ja-JP"/>
          <w14:ligatures w14:val="none"/>
        </w:rPr>
        <w:t>53</w:t>
      </w:r>
      <w:r w:rsidR="001D28CA">
        <w:rPr>
          <w:rFonts w:ascii="Aptos" w:eastAsia="Aptos" w:hAnsi="Aptos" w:cs="Aptos"/>
          <w:color w:val="000000" w:themeColor="text1"/>
          <w:kern w:val="0"/>
          <w:sz w:val="24"/>
          <w:szCs w:val="24"/>
          <w:lang w:eastAsia="ja-JP"/>
          <w14:ligatures w14:val="none"/>
        </w:rPr>
        <w:t>:</w:t>
      </w:r>
      <w:r w:rsidR="00DC0E5C">
        <w:rPr>
          <w:rFonts w:ascii="Aptos" w:eastAsia="Aptos" w:hAnsi="Aptos" w:cs="Aptos"/>
          <w:color w:val="000000" w:themeColor="text1"/>
          <w:kern w:val="0"/>
          <w:sz w:val="24"/>
          <w:szCs w:val="24"/>
          <w:lang w:eastAsia="ja-JP"/>
          <w14:ligatures w14:val="none"/>
        </w:rPr>
        <w:t>49</w:t>
      </w:r>
    </w:p>
    <w:p w14:paraId="5A9F9AD7" w14:textId="1BFF111E"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w:t>
      </w:r>
      <w:r w:rsidR="00390906">
        <w:rPr>
          <w:rFonts w:ascii="Aptos" w:eastAsia="Aptos" w:hAnsi="Aptos" w:cs="Aptos"/>
          <w:color w:val="000000" w:themeColor="text1"/>
          <w:kern w:val="0"/>
          <w:sz w:val="24"/>
          <w:szCs w:val="24"/>
          <w:lang w:eastAsia="ja-JP"/>
          <w14:ligatures w14:val="none"/>
        </w:rPr>
        <w:t>Grissel Galicia</w:t>
      </w:r>
      <w:r w:rsidRPr="00745A6E">
        <w:rPr>
          <w:rFonts w:ascii="Aptos" w:eastAsia="Aptos" w:hAnsi="Aptos" w:cs="Aptos"/>
          <w:color w:val="000000" w:themeColor="text1"/>
          <w:kern w:val="0"/>
          <w:sz w:val="24"/>
          <w:szCs w:val="24"/>
          <w:lang w:eastAsia="ja-JP"/>
          <w14:ligatures w14:val="none"/>
        </w:rPr>
        <w:t>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0A3F0A9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F85B2D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72A011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entonces te comentaba, profesor Álvaro, si nos puedes comentar un poco de tu trayectoria y sobre todo la motivación.</w:t>
      </w:r>
    </w:p>
    <w:p w14:paraId="6178071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54B62C9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BD89D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profesor, ¿me está escuchando bien?</w:t>
      </w:r>
    </w:p>
    <w:p w14:paraId="7023F2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2E2DDB7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048E19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te estoy escuchando bien.</w:t>
      </w:r>
    </w:p>
    <w:p w14:paraId="7703E9C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C2D25E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B14E7D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adelante. Ok, entonces, perfecto. Gracias, profesor. Muchas gracias por su invitación a esta conversación.</w:t>
      </w:r>
    </w:p>
    <w:p w14:paraId="0C0DF40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Me llamó muchísimo la atención el nombre del proyecto, Florecimiento Humano, y como usted muy bien ha dicho,</w:t>
      </w:r>
    </w:p>
    <w:p w14:paraId="0E566A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creo que lo que he hecho tiene relación alguna con ese enfoque, que me imagino es un enfoque filosófico de estilos de vida, que me parece muy interesante.</w:t>
      </w:r>
    </w:p>
    <w:p w14:paraId="244F33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Yo tendría que comenzar, profe, diciendo que, bueno, yo soy de origen caldense, soy aguadeño. Mis padres, una maestra de escuela y un agricultor.</w:t>
      </w:r>
    </w:p>
    <w:p w14:paraId="0D776F5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Desde ahí yo tuve mucha inclinación por el mundo rural, por las plantas, estudié en la Universidad de Caldas, estudié agronomía,</w:t>
      </w:r>
    </w:p>
    <w:p w14:paraId="39F765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después en mi época de universitario, pues tenía fuertes inclinaciones por el ámbito social.</w:t>
      </w:r>
    </w:p>
    <w:p w14:paraId="62FDB3D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Lo que pasa es que me metí en una facultad de ingeniería, porque el título que yo tengo es de ingeniero agrónomo de base, pero me interesaba mucho el ámbito social, y entonces en mis estudios tuve la oportunidad de conocer a Pablo Freire,</w:t>
      </w:r>
    </w:p>
    <w:p w14:paraId="39EA39B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sobre educación popular, y esto transformó completamente mi manera de entender la agronomía.</w:t>
      </w:r>
    </w:p>
    <w:p w14:paraId="69B51B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después me fui a trabajar con indígenas en el sur del Tolima, y durante varios años estuve con comunidades indígenas descendientes de Pijao,</w:t>
      </w:r>
    </w:p>
    <w:p w14:paraId="63DFF3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después me fui a trabajar en un proyecto de educación rural de jóvenes en agroecología. Yo había empezado a trabajar temas de agroecología desde la universidad,</w:t>
      </w:r>
    </w:p>
    <w:p w14:paraId="218D35C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me interesaba mucho el enfoque de la agroecología, me inclinaba mucho por buscar una posición contrahegemónica</w:t>
      </w:r>
    </w:p>
    <w:p w14:paraId="41555A6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 esa agricultura convencional para la cual me habían formado, y encontré en la agroecología de manera autodidacta,</w:t>
      </w:r>
    </w:p>
    <w:p w14:paraId="027906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no estudié agroecología en ese momento, pero de manera autodidacta empecé a buscar, a estudiar, y aprendí mucho de los indígenas en la práctica, trabajando con ellos en campos.</w:t>
      </w:r>
    </w:p>
    <w:p w14:paraId="77F9EB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era un técnico de campo, con ellos aprendí muchísimo de su racionalidad, de su personalidad, de su perspectiva de la agricultura, de su forma de vida, y de entender las semillas y la relación con la tierra.</w:t>
      </w:r>
    </w:p>
    <w:p w14:paraId="49BF34E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Eso creo que me ayudó mucho a profundizar mucho más en el pensamiento agroecológico. Después me fui a trabajar con jóvenes rurales en procesos de agroecología,</w:t>
      </w:r>
    </w:p>
    <w:p w14:paraId="475D44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durante 18 años me dediqué a formar jóvenes rurales en agroecología, en una perspectiva muy práctica, y nada que ver con el mundo académico, científico, no, nada que ver.</w:t>
      </w:r>
    </w:p>
    <w:p w14:paraId="601ADB3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Después, en el año 2000, me fui a trabajar en el Instituto de Agricultura de la Universidad de Pijao, ingreso a la Universidad Minuto de Dios, ahí sí como académico, y estuve con ellos como unos seis años en un programa de ingeniería agroecológica.</w:t>
      </w:r>
    </w:p>
    <w:p w14:paraId="015998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Ya había pasado por un muy buen tiempo de experiencia práctica, entonces desde ahí, abordar el mundo académico fue para mí muy fácil,</w:t>
      </w:r>
    </w:p>
    <w:p w14:paraId="652C778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digamos que no sólo fácil, no tanto fácil como que tenía muchas herramientas prácticas para poner en mi ejercicio como profesor universitario. Y en ese entonces, bueno, antes había estudiado en la Universidad de Pijao,</w:t>
      </w:r>
    </w:p>
    <w:p w14:paraId="75F279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había hecho una maestría en la Universidad Internacional de Andalucía en España sobre agroecología, y mientras trabajaba como profesor en la Universidad Minuto de Dios, hice el doctorado de agroecología de acá, de la Universidad Nacional de Colombia,</w:t>
      </w:r>
    </w:p>
    <w:p w14:paraId="723366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donde ahora trabajo, trabajo en el Departamento de Desarrollo Rural, y estoy al frente del programa de doctorado en el cual tuve la posibilidad de ser estudiante. De eso ya hace siete años.</w:t>
      </w:r>
    </w:p>
    <w:p w14:paraId="38DFBA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son siete años en Uniminuto, y otros siete en la Nacional, son realmente los últimos catorce años me he dedicado al mundo académico, pero antes de eso mi vida estuvo muy vinculada al mundo rural,</w:t>
      </w:r>
    </w:p>
    <w:p w14:paraId="7A0655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 los movimientos rurales, a las jóvenes rurales, y al trabajo con organizaciones de base.</w:t>
      </w:r>
    </w:p>
    <w:p w14:paraId="60061CE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58F289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0146FC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 qué bien, no, pues qué interesante, y me llama mucho la atención, digamos, tu trabajo en el sur de Tolima,</w:t>
      </w:r>
    </w:p>
    <w:p w14:paraId="6B1055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 las comunidades indígenas, me imagino por allá, por Coyayma, Natarayma,</w:t>
      </w:r>
    </w:p>
    <w:p w14:paraId="6CBDF1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ese tipo de municipios, digamos, en esas tierras tan inhóspitas y tan difíciles,</w:t>
      </w:r>
    </w:p>
    <w:p w14:paraId="4DD4FB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desde todo punto de vista, no solamente agroecológico, sino de integración a la sociedad. Cuéntanos un poco más sobre esa experiencia,</w:t>
      </w:r>
    </w:p>
    <w:p w14:paraId="7EBF5D7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cuál sería como el aprendizaje más valioso que obtuviste ahí, si lo enfocamos desde la perspectiva del florecimiento humano,</w:t>
      </w:r>
    </w:p>
    <w:p w14:paraId="0E7288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del desarrollo de capacidades de las personas, para llevar una vida bien vivida, ¿cuál dirías tú que fue como ese aprendizaje más importante</w:t>
      </w:r>
    </w:p>
    <w:p w14:paraId="5ADD66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E73653">
        <w:rPr>
          <w:rFonts w:ascii="Aptos" w:eastAsia="Aptos" w:hAnsi="Aptos" w:cs="Aptos"/>
          <w:color w:val="000000" w:themeColor="text1"/>
          <w:kern w:val="0"/>
          <w:sz w:val="24"/>
          <w:szCs w:val="24"/>
          <w:lang w:eastAsia="ja-JP"/>
          <w14:ligatures w14:val="none"/>
        </w:rPr>
        <w:t>que lograste estas comunidades indígenas?</w:t>
      </w:r>
    </w:p>
    <w:p w14:paraId="7ABCC5B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36FB07F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76DE8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estuve con las comunidades indígenas entre el año 90 y 92, 90, 91 y 92, efectivamente yo vivía en Coyayma, y yo trabajé con el Consejo Regional de Indígenas de Tolima.</w:t>
      </w:r>
    </w:p>
    <w:p w14:paraId="2E84DD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Las comunidades en ese momento se estaban organizando con el CRIT, se estaban organizando entornos recomendados, se estaban organizando actividades de recuperación de tierras, y esto para mí fue un aprendizaje tremendo,</w:t>
      </w:r>
    </w:p>
    <w:p w14:paraId="3A34C28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a ver, primero yo muy joven, yo llegué a Coyayma de 22 años de edad, yo era muy, muy joven, y tenía toda la inexperiencia del mundo. Después yo, cuando me doy cuenta de las condiciones de vida de estas familias,</w:t>
      </w:r>
    </w:p>
    <w:p w14:paraId="151811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comunidades, de su interés por la recuperación de tierras, para poder hacer agricultura y generar condiciones de bienestar, pues yo me doy cuenta que el conocimiento técnico que yo tenía,</w:t>
      </w:r>
    </w:p>
    <w:p w14:paraId="575804E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pues realmente sobraba, que yo tenía más bien que aproximarme a su forma de pensar, de hacer agricultura, y ahí fue donde me convencí que tenía que cambiar,</w:t>
      </w:r>
    </w:p>
    <w:p w14:paraId="66BFE62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desestructurar el conocimiento técnico de agricultura convencional de Revolución Verde, y aprender otras formas, acercarme a otras formas de mejorar sus formas de producción.</w:t>
      </w:r>
    </w:p>
    <w:p w14:paraId="6AEE669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Las comunidades ya estaban recuperando tierras, ya necesitaban una asesoría, bueno, ya tenemos tierra y ahora cómo producimos alimentos, bajo nuestra racionalidad, bajo nuestros principios y bajo nuestra cosmovisión particular.</w:t>
      </w:r>
    </w:p>
    <w:p w14:paraId="56E3E1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ahí es donde me encuentro la agroecología, y la encuentro como una respuesta absolutamente coherente con eso que las comunidades estaban buscando. Pero yo tampoco sabía hacerla, así que creo que lo interesante fue</w:t>
      </w:r>
    </w:p>
    <w:p w14:paraId="7F5DB2A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el diálogo con las comunidades rurales, acercarme a comprender su visión del mundo, y a co-construir con ellos esas formas de hacer agricultura. Yo aprendiendo agroecología,</w:t>
      </w:r>
    </w:p>
    <w:p w14:paraId="489CA8A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en la teoría, autodidactamente, y aplicando y haciendo cosas con ellos en sus parcelas, tierras comunitarias recuperadas. Entonces, para mí fue un aprendizaje doble,</w:t>
      </w:r>
    </w:p>
    <w:p w14:paraId="3CFF21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técnico por un lado, de cómo hacer agroecología en la práctica, pero por otro lado, el aprendizaje político. Yo creo que esa concepción de la agricultura, esa concepción política de lo rural,</w:t>
      </w:r>
    </w:p>
    <w:p w14:paraId="22A7B32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la agroecología, de la tierra, de los derechos de estas comunidades, de cómo eran excluidos por un sistema, cómo eran desconocidos todos sus derechos,</w:t>
      </w:r>
    </w:p>
    <w:p w14:paraId="168FCA4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eso me ayudó a formar un pensamiento político desde ese entonces.</w:t>
      </w:r>
    </w:p>
    <w:p w14:paraId="25502F6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03871C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07242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Muy bien, muy bien. Fíjate que en esa época que mencionas, yo estaba vinculado con el Plan Nacional de Rehabilitación, el PNR. No sé si tuviste algo que ver con eso.</w:t>
      </w:r>
    </w:p>
    <w:p w14:paraId="1A72D1B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1E407F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4114D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no exactamente con el PNR, pero sí que sabía de lo que estaban haciendo, por supuesto. Correcto.</w:t>
      </w:r>
    </w:p>
    <w:p w14:paraId="06D0E3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6B6E6C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1C1180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digamos, volviendo al tema del florecimiento, el florecimiento humano en estas comunidades indígenas, ¿cómo dirías tú o cuál fue la mayor enseñanza que obtuviste</w:t>
      </w:r>
    </w:p>
    <w:p w14:paraId="67C25D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cómo ven estas comunidades indígenas la vida bien vivida o cómo generar capacidades para tener una vida bien vivida</w:t>
      </w:r>
    </w:p>
    <w:p w14:paraId="267A11D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 esas condiciones de precariedad y de aislamiento tan tremendas?</w:t>
      </w:r>
    </w:p>
    <w:p w14:paraId="340AADA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8B4F65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15B98E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yo creo que yo entendí que esa visión que nosotros teníamos, de desarrollo desde afuera, de que desarrollo era que las comunidades tuvieran acceso a recursos de capital,</w:t>
      </w:r>
    </w:p>
    <w:p w14:paraId="62050D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pues se transforma cuando encuentro que había otros intereses que primaban para las comunidades, como tener la tierra, como vivir en su propia tierra,</w:t>
      </w:r>
    </w:p>
    <w:p w14:paraId="76D6CFD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como defender la tierra, cuidarla, protegerla, como cuidar sus semillas, una cosa que para mí hasta ese momento no era tan relevante, pero que para ellos me di cuenta que el tener la tierra, las semillas,</w:t>
      </w:r>
    </w:p>
    <w:p w14:paraId="29F10F5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el agua representaban su mayor fortaleza para ser autónomos, porque si tenían eso, entonces no dependían del mercado externo,</w:t>
      </w:r>
    </w:p>
    <w:p w14:paraId="1FE5CC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si tenían eso, además de relaciones familiares y comunitarias, pues ellos iban a tener, a generar las condiciones para tener buenas condiciones de vida, para estar bien, alimentarse bien,</w:t>
      </w:r>
    </w:p>
    <w:p w14:paraId="4DDA93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vivir felices en su propio territorio. Entonces, como que aprender que hay tantas formas de desarrollo,</w:t>
      </w:r>
    </w:p>
    <w:p w14:paraId="555BD7F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como personas e intereses particulares, y que esas comunidades tenían una forma de pensar el desarrollo que era muy distinto a lo que yo estaba acostumbrado a ver como desarrollo.</w:t>
      </w:r>
    </w:p>
    <w:p w14:paraId="3F7A45E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creo que eso fue un aprendizaje muy importante para mí, y ver que esas formas de agricultura que se mediaban entre lo industrial</w:t>
      </w:r>
    </w:p>
    <w:p w14:paraId="50D96B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lo tradicional, representaban en sí dos miradas del mundo distintas. Y dos formas de entender el desarrollo distintas. Entonces, poder desestructurar esa idea de que desarrollo es sólo esto,</w:t>
      </w:r>
    </w:p>
    <w:p w14:paraId="3FF7C5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para reconocer que hay otras formas de desarrollo que se expresan en formas de agricultura, que yo tenía que entenderlo para poder ayudar,</w:t>
      </w:r>
    </w:p>
    <w:p w14:paraId="1F4FFC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si es que realmente yo quería ayudar a estas comunidades indígenas. Yo siento con el tiempo que tal vez no hice tanto por estas comunidades como ellas por mí. Creo que con...</w:t>
      </w:r>
    </w:p>
    <w:p w14:paraId="5A98DC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 ese momento histórico, yo no tenía mucho que aportar. Estaba en un proceso de aprendizaje, más bien, y creo que las comunidades fueron... Fue mucho más lo que me dieron que lo que yo les di a ellas.</w:t>
      </w:r>
    </w:p>
    <w:p w14:paraId="35520EE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Ahora, yo tuve la oportunidad de volver a esa zona 20 años después, cuando ya había estructurado mucho más un pensamiento y una acción en agroecología. Trabajé mi tesis doctoral con ellos,</w:t>
      </w:r>
    </w:p>
    <w:p w14:paraId="28135DA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ya en otro momento en el que ya tenía elementos para aportar, y desde eso, tengo una relación muy viva con estas comunidades del sur del Tolima, donde sigo estando muy presente.</w:t>
      </w:r>
    </w:p>
    <w:p w14:paraId="09FDD6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A11EAC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C68F3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Muy bien, muy bien. Qué buen, qué excelente trabajo. ¿Por qué no nos cuentas un poco más de tu tesis y tus publicaciones?</w:t>
      </w:r>
    </w:p>
    <w:p w14:paraId="7141A9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Has publicado bastante últimamente sobre estos temas, con ese énfasis en la economía familiar, agricultura familiar.</w:t>
      </w:r>
    </w:p>
    <w:p w14:paraId="7EFEEAF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¿por qué no nos hablas un poco de eso? ¿Y cómo lo enfocas? ¿Y qué tendría que ver con el florecimiento humano?</w:t>
      </w:r>
    </w:p>
    <w:p w14:paraId="14896C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72301E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50BDE2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yo digamos que después de todo el trabajo que hice con comunidades, con jóvenes rurales, educación agroecológica y demás,</w:t>
      </w:r>
    </w:p>
    <w:p w14:paraId="0356F1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estaba tratando de encontrar otro sentido a la agroecología. Digamos que durante todo ese tiempo fue muy técnico, fue muy aprender técnicas, abonamiento, manejo de suelos,</w:t>
      </w:r>
    </w:p>
    <w:p w14:paraId="39858D0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manejo de semillas, manejo de plagas y enfermedades desde el punto de vista ecológico. Aprendí mucho eso en esa etapa de mi vida. Pero después yo quería encontrar otro sentido a la agroecología</w:t>
      </w:r>
    </w:p>
    <w:p w14:paraId="537FE8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me encontré con una idea de agricultura familiar. Esto es un trabajo que empezó la Vía Campesina, yo lo conocí aquí en Colombia en el año 2010,</w:t>
      </w:r>
    </w:p>
    <w:p w14:paraId="6CF763B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se estaba empezando a preparar el año internacional de la agricultura familiar, que fue en el año 2014. Pero en Colombia empezamos a generar varios colegas conocidos,</w:t>
      </w:r>
    </w:p>
    <w:p w14:paraId="69B9478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movimientos sociales, un equipo de trabajo para visibilizar la agricultura familiar. Y empezamos a entender que más allá de la idea de economía campesina, la agricultura familiar se estaba estructurando desde una forma,</w:t>
      </w:r>
    </w:p>
    <w:p w14:paraId="03F932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más desde un contexto de sociología rural y no tanto desde un contexto de economía. Y eso abría una perspectiva distinta al campesinado y a las agriculturas tradicionales.</w:t>
      </w:r>
    </w:p>
    <w:p w14:paraId="0A245D4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decir, a entenderlas en su dimensión más sociocultural y no solamente económica. Y ahí encontré yo ese nexo, encontré otra puerta que junto con la agroecología</w:t>
      </w:r>
    </w:p>
    <w:p w14:paraId="301A83A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me iba a permitir dimensionar mucho más el papel transformador de la agroecología de esas formas tradicionales de agricultura. Entonces yo empecé en un comité que en Colombia se llamó</w:t>
      </w:r>
    </w:p>
    <w:p w14:paraId="043A17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Comité de Impulso de la Agricultura Familiar. Ese comité estuvo vigente desde el 2010, 2011, 2012, 2013. El CAT... El año 2014 se hace el Año Mundial de la Agricultura Familiar, que lo hace la FAO.</w:t>
      </w:r>
    </w:p>
    <w:p w14:paraId="439254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después de eso nos configuramos en un equipo ya mucho más grande y maduro en la Red Nacional de Agricultura Familiar, RENAV.</w:t>
      </w:r>
    </w:p>
    <w:p w14:paraId="5FC2FD2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67720D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333466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 ok.</w:t>
      </w:r>
    </w:p>
    <w:p w14:paraId="51217C2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CA55CC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EE5325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Durante todo ese tiempo pues yo seguí trabajando en la academia. Yo estaba vinculado a los movimientos sociales desde RENAV y a la academia.</w:t>
      </w:r>
    </w:p>
    <w:p w14:paraId="79C9B4C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Después, cuando yo hago el tránsito de la Universidad Minuto de Dios a la Universidad Nacional, yo encuentro que aquello que yo decía en debates públicos o en ponencias, etcétera,</w:t>
      </w:r>
    </w:p>
    <w:p w14:paraId="4A285F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sobre agricultura familiar y agroecología, siendo profesor de UNIMINUTO, eso tenía una resonancia, pero que cuando decía casi que lo mismo, siendo profesor de la Universidad Nacional de Colombia,</w:t>
      </w:r>
    </w:p>
    <w:p w14:paraId="09DCEB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eso tenía otra manera de verse, de entenderse y otro posicionamiento. Y empecé a entender ahí, profesor, que desde la Universidad Nacional yo tenía un escenario</w:t>
      </w:r>
    </w:p>
    <w:p w14:paraId="7B3C037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tal vez no había pensado antes, pero con un tremendo potencial de ser más escuchado</w:t>
      </w:r>
    </w:p>
    <w:p w14:paraId="485E27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por lo tanto de poder incidir más para que tanto políticas públicas como trabajos académicos</w:t>
      </w:r>
    </w:p>
    <w:p w14:paraId="5F230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sobre agroecología y agricultura familiar empezaran a tomar más fuerza y que yo podía acompañar tesis con estudiantes de maestría y doctorado, como lo hago actualmente,</w:t>
      </w:r>
    </w:p>
    <w:p w14:paraId="5E3FC88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permitían que la masa crítica de investigadores y científicos, trabajando en estas perspectivas, fuera creciendo.</w:t>
      </w:r>
    </w:p>
    <w:p w14:paraId="4FFC7BD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Entonces ha sido como esa mezcla de mi participación en los movimientos sociales, por un lado,</w:t>
      </w:r>
    </w:p>
    <w:p w14:paraId="2427EC0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mi participación como académico lo que ha permitido que yo tenga un espacio privilegiado para poder hablar de estos temas y participar en debates en muchas instancias.</w:t>
      </w:r>
    </w:p>
    <w:p w14:paraId="2A96AB3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71338C0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18F34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Qué bien, qué interesante. Me surgen dos preguntas alrededor de lo que estás diciendo. Una, si nos puedes comentar quiénes son esos colegas de ese grupo que formaron en RENAMI.</w:t>
      </w:r>
    </w:p>
    <w:p w14:paraId="4DEDEF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Eventualmente, si pudiéramos también hablar con alguno de ellos. Nos interesa, digamos, aumentar el número de personas que estamos hablando</w:t>
      </w:r>
    </w:p>
    <w:p w14:paraId="3C0A741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me parece que este enfoque, digamos, desde lo rural, desde la agricultura familiar, agroecología, es demasiado interesante. Entonces, si nos puedes hablar como de esa red de personas,</w:t>
      </w:r>
    </w:p>
    <w:p w14:paraId="7815829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darnos algunos nombres. Y también mencionas tu trabajo con los estudiantes en el programa de doctorado y de maestría. También me gustaría que nos contaras un poco sobre eso.</w:t>
      </w:r>
    </w:p>
    <w:p w14:paraId="6C3F66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Quiénes son tus estudiantes, qué tipo de investigación están haciendo, cómo se financian, cómo hacen esa investigación,</w:t>
      </w:r>
    </w:p>
    <w:p w14:paraId="574249B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cómo se podría pensar en potenciar la financiación para este tipo de proyectos.</w:t>
      </w:r>
    </w:p>
    <w:p w14:paraId="2513C32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233AEA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3C0089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sobre la primera. Nosotros comenzamos, el Comité de Impulso, éramos un grupo de líderes de movimientos sociales y algunos profesores.</w:t>
      </w:r>
    </w:p>
    <w:p w14:paraId="4915A2F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Ahí debo mencionar tal vez a dos colegas que siguen muy activos en la RENAP. Una es la profesora Aida García,</w:t>
      </w:r>
    </w:p>
    <w:p w14:paraId="5E195A4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la Universidad Tecnológica de Pereira, profesora que está en la Universidad de Caldas. Digamos que con ellos todos después ponen otros profesores.</w:t>
      </w:r>
    </w:p>
    <w:p w14:paraId="0DA96EB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8097EA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5F4BD50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¿Podrías ponernos el nombre en el chat?</w:t>
      </w:r>
    </w:p>
    <w:p w14:paraId="7B3784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E2BCA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46C15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claro.</w:t>
      </w:r>
    </w:p>
    <w:p w14:paraId="217930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41593ED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17CC8B4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Aida, Aida.</w:t>
      </w:r>
    </w:p>
    <w:p w14:paraId="1D08267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CB79C5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0AF6511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enseguida lo hago.</w:t>
      </w:r>
    </w:p>
    <w:p w14:paraId="26908BE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2542CD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249A4C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Ok.</w:t>
      </w:r>
    </w:p>
    <w:p w14:paraId="1E432A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1B8CFC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A0839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García.</w:t>
      </w:r>
    </w:p>
    <w:p w14:paraId="289291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9D3B0B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92EFBC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la Universidad de Caldas. Aida García y...</w:t>
      </w:r>
    </w:p>
    <w:p w14:paraId="4A7EBE7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B5DB0A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44EAC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Aida es de la UTP.</w:t>
      </w:r>
    </w:p>
    <w:p w14:paraId="69499A8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7BA38D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E2427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 ok. En Pereira.</w:t>
      </w:r>
    </w:p>
    <w:p w14:paraId="5C0CB36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E4AE54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A49FE5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Ah, en Pereira, sí señor. Aida García, de la UTP.</w:t>
      </w:r>
    </w:p>
    <w:p w14:paraId="13AE9EF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está José Humberto Gallego, de la Universidad de Caldas.</w:t>
      </w:r>
    </w:p>
    <w:p w14:paraId="2D15BB1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5B6DB7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30D241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Ok, ok, ok.</w:t>
      </w:r>
    </w:p>
    <w:p w14:paraId="6A2F50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43E107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C0996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con ellos dos, digamos que ellos dos muy activos todo el tiempo y todavía lo siguen estando.</w:t>
      </w:r>
    </w:p>
    <w:p w14:paraId="26F077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E73653">
        <w:rPr>
          <w:rFonts w:ascii="Aptos" w:eastAsia="Aptos" w:hAnsi="Aptos" w:cs="Aptos"/>
          <w:color w:val="000000" w:themeColor="text1"/>
          <w:kern w:val="0"/>
          <w:sz w:val="24"/>
          <w:szCs w:val="24"/>
          <w:lang w:eastAsia="ja-JP"/>
          <w14:ligatures w14:val="none"/>
        </w:rPr>
        <w:t/>
      </w: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Después se vinculó otra profesora que vale la pena que ustedes entrevisten porque ella sí que ha tenido un vuelco en su vida tremendo.</w:t>
      </w:r>
    </w:p>
    <w:p w14:paraId="72332AB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la conocí a ella, ella se llama Nathalie Jiménez. De hecho con ella escribimos un libro. Nathalie Jiménez...</w:t>
      </w:r>
    </w:p>
    <w:p w14:paraId="2FFB32C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la conocí siendo profesora de la Universidad de... De la Universidad del Rosario.</w:t>
      </w:r>
    </w:p>
    <w:p w14:paraId="52D7FD6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después ella tomó la decisión de dejar el mundo académico y irse... Irse al Putumayo.</w:t>
      </w:r>
    </w:p>
    <w:p w14:paraId="4320E44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 vivir con las comunidades. Entonces ella tiene en este momento un ámbito de trabajo en Mocoa. Vive en Mocoa con su esposo, su hija.</w:t>
      </w:r>
    </w:p>
    <w:p w14:paraId="5FE186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está muy articulada a la RENAV. Pero desde el lado de los movimientos sociales. Y ha hecho... Hizo un trabajo muy, muy bonito dentro de la Universidad del Rosario.</w:t>
      </w:r>
    </w:p>
    <w:p w14:paraId="69E924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ahora lo sigue haciendo en otra dimensión ahí en Mocoa.</w:t>
      </w:r>
    </w:p>
    <w:p w14:paraId="302AA3D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digamos que son tres de los profesores que yo puedo mencionar que han tenido un activismo desde lo ambiental, desde lo social, desde los derechos humanos. Muy interesante, muy bonito.</w:t>
      </w:r>
    </w:p>
    <w:p w14:paraId="6EDB1D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Somos colegas bastante cercanos. Ahora respecto a... Respecto al trabajo que hago con mis estudiantes. Yo básicamente dirijo dos programas de posgrado. Uno es la maestría en gestión y desarrollo rural.</w:t>
      </w:r>
    </w:p>
    <w:p w14:paraId="6705E2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otro es el doctorado de agroecología. Ok. En ambas... En ambos programas actúo como profesor y como investigador también.</w:t>
      </w:r>
    </w:p>
    <w:p w14:paraId="67CF2FF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Las tesis eran en torno a la agroecología y su nexo con agricultura familiar. El potencial de la agrobiodiversidad.</w:t>
      </w:r>
    </w:p>
    <w:p w14:paraId="12705DB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El potencial de la agroecología para transformar sistemas alimentarios. La sustentabilidad de sistemas alimentarios. Políticas públicas para la agroecología.</w:t>
      </w:r>
    </w:p>
    <w:p w14:paraId="7BC9064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Son varios de los temas en los que estamos involucrados con mis estudiantes. ¿Cómo nos financiamos? Hay convocatorias de acá de la Universidad Nacional.</w:t>
      </w:r>
    </w:p>
    <w:p w14:paraId="6A02E4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Convocatorias pequeñas pero que aportan fondos para que los estudiantes avancen en sus proyectos de tesis. Y digamos que yo intento también moverme un poco con...</w:t>
      </w:r>
    </w:p>
    <w:p w14:paraId="0BF976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Cooperación Norte-Sur. Hay por lo menos dos organizaciones que... Pues que he conocido en diversos momentos. Me han escuchado hablando de estos temas.</w:t>
      </w:r>
    </w:p>
    <w:p w14:paraId="7C31F44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Me han escuchado en mi militancia con los movimientos sociales y agroecológicos en Colombia. Y han estado interesados en ayudar. Voy a mencionar dos.</w:t>
      </w:r>
    </w:p>
    <w:p w14:paraId="237482A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w:r>
      <w:r w:rsidRPr="00E73653">
        <w:rPr>
          <w:rFonts w:ascii="Aptos" w:eastAsia="Aptos" w:hAnsi="Aptos" w:cs="Aptos"/>
          <w:color w:val="000000" w:themeColor="text1"/>
          <w:kern w:val="0"/>
          <w:sz w:val="24"/>
          <w:szCs w:val="24"/>
          <w:lang w:eastAsia="ja-JP"/>
          <w14:ligatures w14:val="none"/>
        </w:rPr>
        <w:t>Una de ellas es una organización de origen holandés que se llama Pórticus. Pórticus en este momento... Apoya un proyecto que tenemos con la RENAV.</w:t>
      </w:r>
    </w:p>
    <w:p w14:paraId="47C468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ahí en ese proyecto con la RENAV vinculamos estudiantes. Entonces ahí hay una posibilidad de que los estudiantes tomen sus tesis y sus proyectos de investigación desde necesidades reales de los movimientos sociales.</w:t>
      </w:r>
    </w:p>
    <w:p w14:paraId="54D7B2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con fondos de Pórticus los puedan desarrollar. Y en este momento estamos trabajando en una propuesta por invitación de la IDRC. Que es el Instituto...</w:t>
      </w:r>
    </w:p>
    <w:p w14:paraId="71F90F6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Instituto de Investigaciones... Internacional Development... Ah, Internacional... International Development Center...</w:t>
      </w:r>
    </w:p>
    <w:p w14:paraId="7AD00D2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A95500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D2C2C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eso te iba a preguntar.</w:t>
      </w:r>
    </w:p>
    <w:p w14:paraId="52A202A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C4D83AF" w14:textId="77777777" w:rsidR="00E73653" w:rsidRPr="00713E7D" w:rsidRDefault="00E73653" w:rsidP="00E73653">
      <w:pPr>
        <w:jc w:val="both"/>
        <w:rPr>
          <w:rFonts w:ascii="Aptos" w:eastAsia="Aptos" w:hAnsi="Aptos" w:cs="Aptos"/>
          <w:b/>
          <w:bCs/>
          <w:color w:val="000000" w:themeColor="text1"/>
          <w:kern w:val="0"/>
          <w:sz w:val="24"/>
          <w:szCs w:val="24"/>
          <w:lang w:val="en-US" w:eastAsia="ja-JP"/>
          <w14:ligatures w14:val="none"/>
        </w:rPr>
      </w:pPr>
      <w:r w:rsidRPr="00713E7D">
        <w:rPr>
          <w:rFonts w:ascii="Aptos" w:eastAsia="Aptos" w:hAnsi="Aptos" w:cs="Aptos"/>
          <w:b/>
          <w:bCs/>
          <w:color w:val="000000" w:themeColor="text1"/>
          <w:kern w:val="0"/>
          <w:sz w:val="24"/>
          <w:szCs w:val="24"/>
          <w:lang w:val="en-US" w:eastAsia="ja-JP"/>
          <w14:ligatures w14:val="none"/>
        </w:rPr>
        <w:t>Álvaro</w:t>
      </w:r>
    </w:p>
    <w:p w14:paraId="34C1AC7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val="en-US" w:eastAsia="ja-JP"/>
          <w14:ligatures w14:val="none"/>
        </w:rPr>
        <w:t xml:space="preserve"/>
      </w:r>
      <w:r w:rsidRPr="00E73653">
        <w:rPr>
          <w:rFonts w:ascii="Aptos" w:eastAsia="Aptos" w:hAnsi="Aptos" w:cs="Aptos"/>
          <w:color w:val="000000" w:themeColor="text1"/>
          <w:kern w:val="0"/>
          <w:sz w:val="24"/>
          <w:szCs w:val="24"/>
          <w:lang w:val="en-US" w:eastAsia="ja-JP"/>
          <w14:ligatures w14:val="none"/>
        </w:rPr>
        <w:t xml:space="preserve">International Development Research Center. </w:t>
      </w:r>
      <w:r w:rsidRPr="00E73653">
        <w:rPr>
          <w:rFonts w:ascii="Aptos" w:eastAsia="Aptos" w:hAnsi="Aptos" w:cs="Aptos"/>
          <w:color w:val="000000" w:themeColor="text1"/>
          <w:kern w:val="0"/>
          <w:sz w:val="24"/>
          <w:szCs w:val="24"/>
          <w:lang w:eastAsia="ja-JP"/>
          <w14:ligatures w14:val="none"/>
        </w:rPr>
        <w:t>Centro Internacional de Investigaciones para el Desarrollo...</w:t>
      </w:r>
    </w:p>
    <w:p w14:paraId="050112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536C72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lastRenderedPageBreak/>
        <w:t>Eduardo</w:t>
      </w:r>
    </w:p>
    <w:p w14:paraId="7182D52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la Universidad de Bajeninge. Bajeninge. Universidad de Bajeninge. No, no, esto es otro tema.</w:t>
      </w:r>
    </w:p>
    <w:p w14:paraId="4337CC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EA19FC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297AD0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no, no. IDRC son canadienses.</w:t>
      </w:r>
    </w:p>
    <w:p w14:paraId="679DEEC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0DF3E09" w14:textId="77777777" w:rsidR="00E73653" w:rsidRPr="00713E7D" w:rsidRDefault="00E73653" w:rsidP="00E73653">
      <w:pPr>
        <w:jc w:val="both"/>
        <w:rPr>
          <w:rFonts w:ascii="Aptos" w:eastAsia="Aptos" w:hAnsi="Aptos" w:cs="Aptos"/>
          <w:b/>
          <w:bCs/>
          <w:color w:val="000000" w:themeColor="text1"/>
          <w:kern w:val="0"/>
          <w:sz w:val="24"/>
          <w:szCs w:val="24"/>
          <w:lang w:val="en-US" w:eastAsia="ja-JP"/>
          <w14:ligatures w14:val="none"/>
        </w:rPr>
      </w:pPr>
      <w:r w:rsidRPr="00713E7D">
        <w:rPr>
          <w:rFonts w:ascii="Aptos" w:eastAsia="Aptos" w:hAnsi="Aptos" w:cs="Aptos"/>
          <w:b/>
          <w:bCs/>
          <w:color w:val="000000" w:themeColor="text1"/>
          <w:kern w:val="0"/>
          <w:sz w:val="24"/>
          <w:szCs w:val="24"/>
          <w:lang w:val="en-US" w:eastAsia="ja-JP"/>
          <w14:ligatures w14:val="none"/>
        </w:rPr>
        <w:t>Eduardo</w:t>
      </w:r>
    </w:p>
    <w:p w14:paraId="7F5BBA0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val="en-US" w:eastAsia="ja-JP"/>
          <w14:ligatures w14:val="none"/>
        </w:rPr>
        <w:t xml:space="preserve"/>
      </w:r>
      <w:r w:rsidRPr="00E73653">
        <w:rPr>
          <w:rFonts w:ascii="Aptos" w:eastAsia="Aptos" w:hAnsi="Aptos" w:cs="Aptos"/>
          <w:color w:val="000000" w:themeColor="text1"/>
          <w:kern w:val="0"/>
          <w:sz w:val="24"/>
          <w:szCs w:val="24"/>
          <w:lang w:val="en-US" w:eastAsia="ja-JP"/>
          <w14:ligatures w14:val="none"/>
        </w:rPr>
        <w:t xml:space="preserve">Ah, ok, ok, ok. </w:t>
      </w:r>
      <w:r w:rsidRPr="00E73653">
        <w:rPr>
          <w:rFonts w:ascii="Aptos" w:eastAsia="Aptos" w:hAnsi="Aptos" w:cs="Aptos"/>
          <w:color w:val="000000" w:themeColor="text1"/>
          <w:kern w:val="0"/>
          <w:sz w:val="24"/>
          <w:szCs w:val="24"/>
          <w:lang w:eastAsia="ja-JP"/>
          <w14:ligatures w14:val="none"/>
        </w:rPr>
        <w:t>Es que yo conozco...</w:t>
      </w:r>
    </w:p>
    <w:p w14:paraId="7CFBB74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Un ID, un ISDRS, que es el International Sustainable Development Research Society, ¿no es?</w:t>
      </w:r>
    </w:p>
    <w:p w14:paraId="5FB386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5433B6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F4A7EA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no, no. Es International Development Research Center.</w:t>
      </w:r>
    </w:p>
    <w:p w14:paraId="67E9111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341DCD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0C258D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Ok, ok. Que es de origen canadiense. Exacto. Y este Pórticus no tiene que ver con la Universidad de Bajeninge en Holanda, ¿no? No, no, no, no.</w:t>
      </w:r>
    </w:p>
    <w:p w14:paraId="7AD6C1B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D2574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F6A47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tiene nada que ver. Es de una...</w:t>
      </w:r>
    </w:p>
    <w:p w14:paraId="5B4339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una organización filantrópica que nació a partir de fondos de un señor holandés rico, muy rico, que dejó su herencia a esos propósitos filantrópicos. Ok.</w:t>
      </w:r>
    </w:p>
    <w:p w14:paraId="3D059F7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C4506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554C8E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 ¿qué tal? Qué bien.</w:t>
      </w:r>
    </w:p>
    <w:p w14:paraId="7503A8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8680F9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B29C5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Con los canadienses empezamos a hablar. Bueno, yo los conocí a ellos porque ellos financiaban un proyecto aquí en la Universidad Nacional.</w:t>
      </w:r>
    </w:p>
    <w:p w14:paraId="4C8216F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Hicieron una visita en la que yo estuve involucrado. Andando por comunidades Misak en el Cauca. Y ahí yo les conté del interés que teníamos en Colombia de armar una coalición nacional en favor de la agroecología.</w:t>
      </w:r>
    </w:p>
    <w:p w14:paraId="35B740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Esto era que había mucha gente haciendo agroecología, muchos académicos y gente interesada, pero todos desarticulados. Nosotros estamos trabajando desde el año pasado en una gran articulación nacional en favor de la agroecología.</w:t>
      </w:r>
    </w:p>
    <w:p w14:paraId="52258DE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 una instancia que se llama el Comité de Impulso del Movimiento Agroecológico Colombiano. Entonces yo le cuento esto a los canadienses y a ellos les llamó mucho la atención.</w:t>
      </w:r>
    </w:p>
    <w:p w14:paraId="05C2DB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me preguntaron si era posible que pensáramos en una propuesta para generar coaliciones nacionales en favor de la agroecología en varios países de América Latina.</w:t>
      </w:r>
    </w:p>
    <w:p w14:paraId="1F62D0E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Ahí yo empiezo a buscar mis colegas en otras zonas de América Latina. Y nos hemos unido con Bolivia, Brasil, Nicaragua y Colombia.</w:t>
      </w:r>
    </w:p>
    <w:p w14:paraId="2CF57B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Estos cuatro países a pensar una coalición. Que fortaleciera primero al interior de cada país el movimiento agroecológico. Pero después a nivel regional.</w:t>
      </w:r>
    </w:p>
    <w:p w14:paraId="6093673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lográramos entre los países ir generando una fuerza importante para avanzar en políticas de transición agroecológica en la región. Ese proyecto lo estamos terminando de diseñar.</w:t>
      </w:r>
    </w:p>
    <w:p w14:paraId="11EB592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Ya hay una propuesta del IDRC de financiarlo. Y la idea es que en junio, julio estemos empezando a desarrollar un proyecto que nos pone más en una dimensión política. Pero que fortalece mucho la población. Y también la participación de los movimientos sociales.</w:t>
      </w:r>
    </w:p>
    <w:p w14:paraId="0CC84BD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 el entendido de que no puede haber políticas públicas de agroecología sin la participación activa de las comunidades tradicionales. Indígenas y campesinos y comunidades afro y demás.</w:t>
      </w:r>
    </w:p>
    <w:p w14:paraId="7B13528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con este proyecto también hay un componente de investigación. Que nos permita identificar experiencias interesantes en incidencia política.</w:t>
      </w:r>
    </w:p>
    <w:p w14:paraId="2F52A8F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que nos permita documentarla y poder avanzar mucho más en esa masa crítica de conocimiento. Que necesitamos para la incidencia política en el mundo regional.</w:t>
      </w:r>
    </w:p>
    <w:p w14:paraId="1128D8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Entonces ahí hay dos ejemplos de dos organizaciones internacionales que han apoyado estos temas. Sí, eso por ahora.</w:t>
      </w:r>
    </w:p>
    <w:p w14:paraId="6718F97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42618E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495256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pues qué interesante. Y te pregunto, profesor. Ustedes trabajan con municipios. O sea, se articulan desde lo local.</w:t>
      </w:r>
    </w:p>
    <w:p w14:paraId="68C822E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Hay un trabajo, digamos, articulado con algunos municipios en Colombia. O cómo operan en lo local.</w:t>
      </w:r>
    </w:p>
    <w:p w14:paraId="60EFCC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A93F98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9D995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Pero</w:t>
      </w:r>
      <w:r w:rsidRPr="00E73653">
        <w:rPr>
          <w:rFonts w:ascii="Aptos" w:eastAsia="Aptos" w:hAnsi="Aptos" w:cs="Aptos"/>
          <w:color w:val="000000" w:themeColor="text1"/>
          <w:kern w:val="0"/>
          <w:sz w:val="24"/>
          <w:szCs w:val="24"/>
          <w:lang w:eastAsia="ja-JP"/>
          <w14:ligatures w14:val="none"/>
        </w:rPr>
        <w:t>, digamos que la instancia de la RENAV y del CIMAC. El CIMAC es el Comité de Impulso del Movimiento Agroecológico Colombiano.</w:t>
      </w:r>
    </w:p>
    <w:p w14:paraId="3B41873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Son dos grandes instancias que tienen presencia nacional. Entonces, por ejemplo, RENAV. RENAV está constituida por 174 organizaciones del país.</w:t>
      </w:r>
    </w:p>
    <w:p w14:paraId="5BECED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incluye organizaciones rurales, academia y algunas ONGs. Y esas organizaciones pues están presentes en los departamentos y los municipios.</w:t>
      </w:r>
    </w:p>
    <w:p w14:paraId="2B50A0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RENAV está organizada en nodos regionales. Tenemos 15 nodos regionales en este momento. Y desde ahí, desde la RENAV, hacemos presencia en esas regiones.</w:t>
      </w:r>
    </w:p>
    <w:p w14:paraId="4F315A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mis estudiantes perfectamente pueden estar articulándose a Nariño. Donde tenemos un proyecto ahora con comunidades indígenas. O en la costa atlántica. O en distintas regiones del país.</w:t>
      </w:r>
    </w:p>
    <w:p w14:paraId="335C585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acuerdo a las iniciativas que van surgiendo. Entonces, desde esa participación en RENAV. Tenemos presencia en todas las regiones.</w:t>
      </w:r>
    </w:p>
    <w:p w14:paraId="78B5069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3CA058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841E0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RENAV cómo se financia?</w:t>
      </w:r>
    </w:p>
    <w:p w14:paraId="623E64A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EA7A75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0CBA48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RENAV tiene en este momento... RENAV siempre fue una iniciativa que funcionó sin dinero. Es decir, nosotros empezamos solamente por el compromiso y la visión.</w:t>
      </w:r>
    </w:p>
    <w:p w14:paraId="2F7476F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Que quienes empezamos a hablar de esto en el año 2010. La visión que tuvimos de que podíamos desde nuestro rol. Hacer algo por el movimiento campesino. Entonces, por eso los académicos.</w:t>
      </w:r>
    </w:p>
    <w:p w14:paraId="2203942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el académico tiene su base en su universidad. Pero tiene mucho compromiso social. Y se vincula al movimiento. Pero había otras personas de ONGs. Que trabajaban con los movimientos sociales.</w:t>
      </w:r>
    </w:p>
    <w:p w14:paraId="7E567FA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RENAV durante muchos años no tuvo ningún tipo de financiamiento. Nosotros trabajábamos en nuestro tiempo disponible. Como decíamos en la historia de RENAV.</w:t>
      </w:r>
    </w:p>
    <w:p w14:paraId="576BA59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Arañándole tiempo a nuestros trabajos. Para poder mantener este trabajo de articulación. Invitar organizaciones. Participar en los debates y demás.</w:t>
      </w:r>
    </w:p>
    <w:p w14:paraId="57BDA6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Después tuvimos apoyo de una organización de origen belga. Que apoyó un proyecto de mercados. Entonces, empezamos una campaña.</w:t>
      </w:r>
    </w:p>
    <w:p w14:paraId="2199BE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eso ya hace como 10 años tal vez. Una campaña que se llama Llevo el campo colombiano. Cuando uno ingresa a la página de la RENAV. Que se llama agricultura familiar Colombia.</w:t>
      </w:r>
    </w:p>
    <w:p w14:paraId="223522D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Cuando uno entra a esa página. Uno encuentra alusión a esta campaña Llevo el campo colombiano. Que nos permitió apoyarla con formación de mercados regionales.</w:t>
      </w:r>
    </w:p>
    <w:p w14:paraId="6B86F8E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Para promover la venta y el consumo de alimentos agroecológicos. Esa campaña está vigente. Ha sido muy interesante para RENAV. Y ha permitido que tenga algo de recursos. Después viene el proyecto Pórticus.</w:t>
      </w:r>
    </w:p>
    <w:p w14:paraId="3406E15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nos está permitiendo ahora hacer una escuela de formación portuguesa. En todas las organizaciones y nodos de RENAV. A nivel nacional. Pero en general RENAV tiene la convicción.</w:t>
      </w:r>
    </w:p>
    <w:p w14:paraId="06FF044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 que no puede depender de una financiación externa permanente. Para sacar su trabajo. Pues porque eso es siempre temporal.</w:t>
      </w:r>
    </w:p>
    <w:p w14:paraId="0054949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esa temporalidad no puede poner en riesgo lo que RENAV tiene como misión.</w:t>
      </w:r>
    </w:p>
    <w:p w14:paraId="47D5AC3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B3D874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27AFB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Muy bien. Digamos, me surge como una pregunta interesante. Para los que no saben.</w:t>
      </w:r>
    </w:p>
    <w:p w14:paraId="330274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Tú haces mucho énfasis en los movimientos sociales, en la sociedad, el enfoque desde la sociología, y yo estoy totalmente de acuerdo con eso. Me imagino que en el método trabajarán también visiones desde Falsborda y demás, con investigación-acción participativa.</w:t>
      </w:r>
    </w:p>
    <w:p w14:paraId="00465C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quería preguntarte, este tema del florecimiento humano, que a veces se ve como si fuera algo individual, y ahí tenemos unas grandes discusiones porque algunos enfatizamos mucho que es más un tema social, es más un tema comunitario.</w:t>
      </w:r>
    </w:p>
    <w:p w14:paraId="265261D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¿Cómo podrías analizar ese balance que habría que hacer entre lo social, lo individual, el proyecto social, el proyecto individual?</w:t>
      </w:r>
    </w:p>
    <w:p w14:paraId="418000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también si me puedes hablar un poco del... Los métodos de aproximación, de investigación, ¿qué utilizan?</w:t>
      </w:r>
    </w:p>
    <w:p w14:paraId="669FE16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E96068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C853D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como yo te mencionaba ahorita en mi historia personal, yo siendo muy joven conocí a Pablo Freire, y a través de Pablo Freire y la investigación-acción participativa y la educación de adultos, y estas formas transformadoras de hacer educación, pues conozco a Orlando Falsborda.</w:t>
      </w:r>
    </w:p>
    <w:p w14:paraId="1E8373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después mi mayor emoción fue saber que Orlando Falsborda era colombiano y que había estado aquí, donde yo trabajo ahora en la Universidad Nacional, desde donde hizo...</w:t>
      </w:r>
    </w:p>
    <w:p w14:paraId="3400A6D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yo, digamos que a pesar de ser ingeniero, porque mi formación de base es de ingeniero, y yo aprendí pues investigación estadística, diseños experimentales, positivismo puro y duro, pues eso no me satisfizo, y yo quería como profesional pues hacer otra cosa.</w:t>
      </w:r>
    </w:p>
    <w:p w14:paraId="180DAA3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 eso mi inclinación por otras áreas y por la agroecología. Y terminé trabajando en un proyecto de educación que estaba totalmente inspirado en el...</w:t>
      </w:r>
    </w:p>
    <w:p w14:paraId="5F47386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 el pensamiento de la educación popular y educación de adultos, una educación transformadora, no una educación bancaria como la proponía Pablo Freire.</w:t>
      </w:r>
    </w:p>
    <w:p w14:paraId="4A4C75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y nos metimos, yo conocí un enfoque también siendo muy joven, que se llama un enfoque de campesino a campesino.</w:t>
      </w:r>
    </w:p>
    <w:p w14:paraId="7245A4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Este es un enfoque metodológico que invita a los campesinos que tienen una experiencia particular a enseñar a otros campesinos, el diálogo horizontal entre personas iguales. Y a mí eso...</w:t>
      </w:r>
    </w:p>
    <w:p w14:paraId="74BBB7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Que acogía todo el pensamiento de Falsborda y de Pablo Freire, a mí eso pues me motivó muchísimo a trabajar por ese lado.</w:t>
      </w:r>
    </w:p>
    <w:p w14:paraId="608C807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Así que yo todo el tiempo he trabajado en esa idea de que todos tenemos algo que enseñar, todos tenemos mucho que aprender, y que el proceso de educación es un proceso que integra a las personas.</w:t>
      </w:r>
    </w:p>
    <w:p w14:paraId="09299F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yo no puedo aprender solo, eso me lo aprendí muy bien de Freire, nadie aprende solo, todos aprendemos en un contexto social. Y también... Y también... Y también...</w:t>
      </w:r>
    </w:p>
    <w:p w14:paraId="1CE2D4B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recuerdo que mi madre fue maestra de escuela, y yo estaba muy, muy permeado por esa idea de educar y de hacer educación.</w:t>
      </w:r>
    </w:p>
    <w:p w14:paraId="4506E7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nunca profesor, yo nunca estudié educación y métodos educativos, pero en la práctica toda mi vida he trabajado en métodos de educación popular, y me encanta hacerlo.</w:t>
      </w:r>
    </w:p>
    <w:p w14:paraId="34EE67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Hoy por hoy de las cosas que yo más disfruto es trabajar con campesinos en campo, hacer talleres, y llevar a mis estudiantes y hacerlos partícipes de ese tipo de actividades. Hoy por hoy de las cosas que yo más disfruto es trabajar con campesinos en campo, hacer talleres, y llevar a mis estudiantes y hacerlos partícipes de ese tipo de actividades.</w:t>
      </w:r>
    </w:p>
    <w:p w14:paraId="3915455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hemos trabajado mucho en escuelas de campo con agricultores, muchísimos, hemos hecho muchas escuelas, y en esas escuelas siempre involucramos estudiantes.</w:t>
      </w:r>
    </w:p>
    <w:p w14:paraId="0012D3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siempre trato de que estudiantes que tienen pensamientos afines, pues se acerquen y yo pueda ponerlos en contacto con esa realidad que viví, que he vivido desde hace más de 30 años.</w:t>
      </w:r>
    </w:p>
    <w:p w14:paraId="6D5A29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 ese respecto, creo que lo social... A ese respecto, creo que lo social... Yo creo que lo social o colectivo es definitivo, yo no creo en el florecimiento humano con posiciones individuales.</w:t>
      </w:r>
    </w:p>
    <w:p w14:paraId="36EF843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Pues por supuesto que cada quien, actuando en su metro cuadrado vital, puede hacer grandes transformaciones, pero creo que solo no lo logro si el del lado, el del lado, el del lado, solo en esa comunidad es posible que hagamos algo transformador.</w:t>
      </w:r>
    </w:p>
    <w:p w14:paraId="1DB0AC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 eso pertenecer a movimientos como la RENAF o como el CIMAC, porque yo entiendo que yo como profesor, como investigador, como científico, puedo hacer mucho, pero puedo hacer mucho más si trabajo con ellos.</w:t>
      </w:r>
    </w:p>
    <w:p w14:paraId="1DD533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Entonces yo no creo en el florecimiento humano que nazca de un místico inspirador, que hemos tenido muchos, pero creo que es mucho más posible pensar las transformaciones si lo hacemos en colectivo.</w:t>
      </w:r>
    </w:p>
    <w:p w14:paraId="172CB4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90F396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81B2A4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de acuerdo, de acuerdo. ¿Por qué no me amplías un poco lo de CIMAC? Y muchas gracias por tu generosidad en compartir toda esta información y todos estos... Conocimientos.</w:t>
      </w:r>
    </w:p>
    <w:p w14:paraId="553175D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Ya hablamos de RENAF y entiendo más o menos, digamos, cuál es el proyecto que tienen ahí. ¿CIMAC sería algo parecido o es...?</w:t>
      </w:r>
    </w:p>
    <w:p w14:paraId="65821AE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4B4F2EC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7C1F2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Ok, sí. Mientras RENAF está centrado en agricultura familiar, CIMAC está centrado en agroecología.</w:t>
      </w:r>
    </w:p>
    <w:p w14:paraId="266F45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CIMAC es el Comité de Impulso del Movimiento Agroecológico Colombiano. CIMAC es muy reciente, profesor.</w:t>
      </w:r>
    </w:p>
    <w:p w14:paraId="15C9E72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CIMAC, por el interés que teníamos de no seguir trabajando aislados y de conectar, de hacer coaliciones,</w:t>
      </w:r>
    </w:p>
    <w:p w14:paraId="7DB506E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empezamos varios movimientos sociales a pensar en la necesidad de hacer un gran movimiento nacional de agroecología.</w:t>
      </w:r>
    </w:p>
    <w:p w14:paraId="24D78A7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también estábamos en un momento político muy interesante para hacer eso, para impulsar esa integración.</w:t>
      </w:r>
    </w:p>
    <w:p w14:paraId="7BE6CA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de hecho, aquí ha habido una persona muy interesante en todo esto que ha sido el senador Robert Daza, que usted debe conocer, el que llaman el senador campesino.</w:t>
      </w:r>
    </w:p>
    <w:p w14:paraId="5FF4365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 Robert Daza, pues, tenemos mucha cercanía porque él también es parte del movimiento campesino. En Nariño.</w:t>
      </w:r>
    </w:p>
    <w:p w14:paraId="36D69D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empezamos a pensar, bueno, hagamos una gran reunión, invitemos a gente. No tenemos plata, pero seguro que si invitamos, la gente llega por sus medios.</w:t>
      </w:r>
    </w:p>
    <w:p w14:paraId="625C5A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hay un gran evento que se hace en Manizales cada dos años que se llama ECOVIDA. Eso es en noviembre. Cada dos años.</w:t>
      </w:r>
    </w:p>
    <w:p w14:paraId="0BFD333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Y la Universidad Nacional de Caldas terminó siendo como la anfitriona de un gran encuentro que hicimos en noviembre pasado, donde se conformó con 16 grandes plataformas de Colombia. Se conformó el CIMAC.</w:t>
      </w:r>
    </w:p>
    <w:p w14:paraId="0BA292E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El Comité de Impulso del Movimiento Agroecológico Colombiano. Y fíjese que una de las primeras tareas que nos pusimos como CIMAC fue hacer un gran encuentro de agroecología colombiano.</w:t>
      </w:r>
    </w:p>
    <w:p w14:paraId="76EAA48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lo estamos organizando aquí en la Universidad Nacional. Se va a hacer este año, en septiembre, septiembre 16 al 20, que se llama el Congreso Popular Político y Científico de Agroecología Colombia 20-24.</w:t>
      </w:r>
    </w:p>
    <w:p w14:paraId="22B6852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Estamos trabajando... ¿Usted me podría invitar a eso? Pero, por supuesto, profesor, ya está invitadísimo.</w:t>
      </w:r>
    </w:p>
    <w:p w14:paraId="4F1E959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35E723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9507B1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 bueno, bueno. Eso sí me encantaría, me encantaría poder acompañarlos de alguna manera</w:t>
      </w:r>
    </w:p>
    <w:p w14:paraId="5F8E72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tratar de entender todo ese potencial que hay detrás de estos dos movimientos tan importantes, ¿no?</w:t>
      </w:r>
    </w:p>
    <w:p w14:paraId="76CF4A9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96DA27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DFE121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sí. De hecho, el Congreso de Agroecología es como el gran momento de presentar a CIMAC y de buscar alianzas.</w:t>
      </w:r>
    </w:p>
    <w:p w14:paraId="2708969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Nosotros estamos convencidos, profesor, que solo si la agroecología tiene una base, una base social mucho más amplia, porque es que la agroecología la hemos ido construyendo, lo que estamos como en el mundo agrario y rural.</w:t>
      </w:r>
    </w:p>
    <w:p w14:paraId="0F859BA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esto no es solamente para actores rurales. Esto es para toda la sociedad, como que todos dependemos de un alimento.</w:t>
      </w:r>
    </w:p>
    <w:p w14:paraId="13B076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ese alimento debe ser sano, y ese alimento debe ser soberano, y ese alimento debe ser sustentable. Entonces, nosotros creemos que la agroecología tiene que buscar alianzas con el movimiento ambientalista,</w:t>
      </w:r>
    </w:p>
    <w:p w14:paraId="73D07E6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 el movimiento indigenista, con el movimiento... de los derechos humanos, con salud, con consumidores. Necesitamos ampliar la base social de la agroecología.</w:t>
      </w:r>
    </w:p>
    <w:p w14:paraId="208F0B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Y en ese espíritu nace este Congreso de Agroecología que vamos a hacer aquí en la Universidad Nacional. En este momento, digamos que ha sido increíble la respuesta que hemos tenido para el Congreso.</w:t>
      </w:r>
    </w:p>
    <w:p w14:paraId="2AAF15E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Ya tenemos más de mil, casi mil trescientas personas inscritas para el Congreso. Vamos a ver cómo gestionamos una cosa de tan gran proporción, pero nos unimos a lo que está pasando en América Latina.</w:t>
      </w:r>
    </w:p>
    <w:p w14:paraId="19E70FB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El año pasado hubo tres grandes encuentros de agroecología masivos. Estuvieron en Argentina, México y Brasil. Y este año vamos a estar aquí en Colombia haciendo lo propio.</w:t>
      </w:r>
    </w:p>
    <w:p w14:paraId="5053859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 debatiendo sobre la relación entre alimento, clima, derechos humanos, sustentabilidad.</w:t>
      </w:r>
    </w:p>
    <w:p w14:paraId="2F382FE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cómo la agroecología propone respuestas para enfrentar la crisis de civilización que vivimos en este momento. Y entonces...</w:t>
      </w:r>
    </w:p>
    <w:p w14:paraId="19932A3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también estamos encontrando apoyo del gobierno, por supuesto, estamos tocando puertas y va a ser un congreso bonito.</w:t>
      </w:r>
    </w:p>
    <w:p w14:paraId="3DC6F2F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confío en que va a ser un momento importantísimo para la agroecología y para la agricultura familiar en Colombia.</w:t>
      </w:r>
    </w:p>
    <w:p w14:paraId="1462F0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2B230E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7909E6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Se ve muy potente, muy potente.</w:t>
      </w:r>
    </w:p>
    <w:p w14:paraId="0BD50B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hay alguna relación ahí con los mercados campesinos y digamos toda esta idea de que centros urbanos deben trabajar de la mano también con la producción campesina local.</w:t>
      </w:r>
    </w:p>
    <w:p w14:paraId="07277E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Resolver el problema, digamos. De seguridad alimentaria y demás.</w:t>
      </w:r>
    </w:p>
    <w:p w14:paraId="111A99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47CBD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0091997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aunque nosotros hablamos más de mercados agroecológicos, ¿no? El mercado agroecológico es un mercado campesino, sí. Pero se elabora... Los alimentos son producidos orgánicamente, sin agroquímicos ni nada de eso.</w:t>
      </w:r>
    </w:p>
    <w:p w14:paraId="6CB9E63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ahí hay una diferenciación especial. Nosotros tenemos muchas experiencias de mercados agroecológicos en Colombia. Hay muchos.</w:t>
      </w:r>
    </w:p>
    <w:p w14:paraId="32C1A05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Durante el congreso vamos a tener dos días de feria agroecológica con más de 100 participantes en esa feria. Va a ser bonita.</w:t>
      </w:r>
    </w:p>
    <w:p w14:paraId="49316F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Fíjese que aquí en la Universidad Nacional parte de mi trabajo ha sido traer una feria agroecológica y meterla y desarrollarla aquí en la facultad donde yo estoy.</w:t>
      </w:r>
    </w:p>
    <w:p w14:paraId="08A042D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Cada primer miércoles de mes hacemos una feria agroecológica. Y eso también ha generado en términos del ambiente, de la comunidad educativa, una forma de pensar distinto sobre el alimento.</w:t>
      </w:r>
    </w:p>
    <w:p w14:paraId="07305D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Pensar en la responsabilidad que tenemos cuando consumimos tal o cual producto. Saber que si yo le compro a un campesino, estoy apoyándolo. Estoy apoyando una organización o una familia.</w:t>
      </w:r>
    </w:p>
    <w:p w14:paraId="656F02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Ver si le compro a un supermercado de cadena, etc. Yo creo que se ha gestado ahí en la práctica una reflexión muy interesante para toda la comunidad académica.</w:t>
      </w:r>
    </w:p>
    <w:p w14:paraId="6EBD2B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la feria en este momento es de los eventos más bonitos que tenemos porque también es abrir las puertas de la facultad al sector, a la comunidad. Mucha gente viene y participa de la feria. Es muy, muy, muy interesante. Fue bonita.</w:t>
      </w:r>
    </w:p>
    <w:p w14:paraId="6A2A4E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fíjese que eso también...</w:t>
      </w:r>
    </w:p>
    <w:p w14:paraId="7401DE2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6B57C2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7B68BE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Usted no duerme, profesor. ¿A qué hora saca tiempo para hacer todo eso?</w:t>
      </w:r>
    </w:p>
    <w:p w14:paraId="7C59A3E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5F0DE2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48782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Pero fíjese que todo eso ha sido posible por las relaciones que yo tenía desde antes de ser académico.</w:t>
      </w:r>
    </w:p>
    <w:p w14:paraId="6D9D4D7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Si yo no hubiese tenido todas esas posibilidades de relacionamiento, seguramente nada de lo que yo hago ahora sería posible.</w:t>
      </w:r>
    </w:p>
    <w:p w14:paraId="46B16A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Tal vez sería un profesor de esos que están más enclaustrados estudiando, leyendo y escribiendo. Pero el estar en ese relacionamiento me permite...</w:t>
      </w:r>
    </w:p>
    <w:p w14:paraId="1F5A361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nutrir mucho ambos medios, el ámbito del movimiento social y el ámbito de la academia.</w:t>
      </w:r>
    </w:p>
    <w:p w14:paraId="62D952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637B7F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299E7C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Muy bien, muy bien. Quisiera ahora que habláramos un poco de sus publicaciones. Pues yo estuve mirando, digamos, algunas de ellas muy interesantes.</w:t>
      </w:r>
    </w:p>
    <w:p w14:paraId="455CD39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Digamos, ¿cómo ha sido el proceso para esas publicaciones? ¿Cómo se divulga? ¿Cuál es el impacto de esas publicaciones más académicas? ¿Cómo...? Pues ya entiendo un poco.</w:t>
      </w:r>
    </w:p>
    <w:p w14:paraId="152D56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usted está totalmente comprometido con la participación y con el impacto social.</w:t>
      </w:r>
    </w:p>
    <w:p w14:paraId="075EB9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si nos pudiera precisar cómo ha sido ese trabajo de divulgación de los artículos académicos.</w:t>
      </w:r>
    </w:p>
    <w:p w14:paraId="3FDD576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9700FE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B1EA47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lo primero es que yo he tenido desde muy joven una inclinación a leer y a escribir. Eso me ha gustado desde siempre. Tal vez también por mi madre.</w:t>
      </w:r>
    </w:p>
    <w:p w14:paraId="71989F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cuando yo trabajé tanto tiempo en un centro de capacitación para jóvenes, para jóvenes rurales, yo me di a la tarea de escribir mucho sobre agroecología.</w:t>
      </w:r>
    </w:p>
    <w:p w14:paraId="072A1BC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escribimos muchas cartillas que eran evidentemente productos no académicos, pero escritos para divulgar entre técnicos, entre agricultores, campesinos. ¿Sí?</w:t>
      </w:r>
    </w:p>
    <w:p w14:paraId="757783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era nada científico ni académico. No era. Era divulgar conocimientos y experiencias que íbamos desarrollando con un lenguaje muy sencillo, en unos materiales muy didácticos. Sí. Muy bonito.</w:t>
      </w:r>
    </w:p>
    <w:p w14:paraId="04F3C4D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Cuando yo entro a la universidad, pues me doy cuenta que tenía que hacer un cambio de esa literatura tipo cartillas divulgativas de apropiación social a literatura científica.</w:t>
      </w:r>
    </w:p>
    <w:p w14:paraId="16D3066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para mí en su momento, debo decir, fue un cuestionamiento fuerte, porque yo primero escribía para campesinos y ahora sentía que si me metía en lo académico-científico, pues que ya no iba a volver a escribir para ellos.</w:t>
      </w:r>
    </w:p>
    <w:p w14:paraId="38A994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al comienzo fue difícil, pero pues empecé a hacer el doctorado, empecé, aprendí a hacer escritura científica, porque eso no era lo que yo hacía antes. Así que para mí escritura científica es relativamente reciente.</w:t>
      </w:r>
    </w:p>
    <w:p w14:paraId="5CA95E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eso no sabía hasta que hice mi doctorado que en la Universidad Nacional es tremendamente riguroso y que me enseñó muchísimo, muchísimo.</w:t>
      </w:r>
    </w:p>
    <w:p w14:paraId="689EFD6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Y ahí empecé y también entendí que el ámbito académico necesitaba quien hablara de esas cosas, de campesinado, de tierra, de agroecología, de alimento, de sustentabilidad.</w:t>
      </w:r>
    </w:p>
    <w:p w14:paraId="366B5E5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entonces dije, aquí tengo una doble tarea. Por un lado, escribir en un lenguaje científico para una población académica y sin dejar de escribir para los movimientos sociales,</w:t>
      </w:r>
    </w:p>
    <w:p w14:paraId="500FCD6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era lo que más me había interesado hasta ese momento. Pero digamos que yo por principio, profesor, no escribo solo.</w:t>
      </w:r>
    </w:p>
    <w:p w14:paraId="0946F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trato de nunca escribir solo, porque creo que no es rico, no es interesante, no es... Me parece...</w:t>
      </w:r>
    </w:p>
    <w:p w14:paraId="02EDC9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para mi gusto no está bien escribir artículos solos. Creo que solamente una o dos cosas he escrito solos. Todo lo demás ha sido porque encuentro colegas con los que empezamos a pensar una idea</w:t>
      </w:r>
    </w:p>
    <w:p w14:paraId="7756BD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la empezamos a estructurar juntos, juntas. Los textos que he escrito en inglés han sido porque me he encontrado con una chica india</w:t>
      </w:r>
    </w:p>
    <w:p w14:paraId="559FD8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que estaba aquí en Colombia haciendo un trabajo en zonas de reserva campesina. Nos conocemos porque yo trabajaba ahí en una escuela de campo.</w:t>
      </w:r>
    </w:p>
    <w:p w14:paraId="7048F2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empezamos a pensar juntos cómo hacemos un artículo sobre la agroecología y las zonas de reserva campesina. Y entonces ella, que estaba haciendo su doctorado en el College London en Inglaterra,</w:t>
      </w:r>
    </w:p>
    <w:p w14:paraId="399DC0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yo ya trabajando en la Universidad Nacional, bueno, pues escribamos juntos. Escribimos en inglés y en castellano.</w:t>
      </w:r>
    </w:p>
    <w:p w14:paraId="73ECE9F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Ella traduce todo el castellano y lo lleva a un lenguaje técnico apropiado para una revista científica en inglés. Más o menos ha sido así, ¿no? De colaboraciones, un trabajo conjunto.</w:t>
      </w:r>
    </w:p>
    <w:p w14:paraId="62D9BCE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Ahora mismo tengo... Pues me gusta escribir y me gusta hacerlo en ese doble ámbito. El científico y el ámbito más divulgativo para...</w:t>
      </w:r>
    </w:p>
    <w:p w14:paraId="56306E5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05CE9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48D2EE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también publicaciones con las tesis de los estudiantes de doctorado, de maestría.</w:t>
      </w:r>
    </w:p>
    <w:p w14:paraId="5F21773C"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21E81D6D"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60BDB64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Sobre todo, sí. Aunque eso es más reciente, profe. Más reciente. Sí, porque yo tengo estudiantes de doctorado... Creo que solamente de los que yo he acompañado solo se ha graduado una.</w:t>
      </w:r>
    </w:p>
    <w:p w14:paraId="6906161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Una chica colombiana que estudió en la Universidad Federal de Río Grande. Ah, gracias. De Río Grande del Sur, en Brasil. Todos los demás... Tengo varios, pero todos los demás están en proceso. Porque para mí todo esto es muy reciente.</w:t>
      </w:r>
    </w:p>
    <w:p w14:paraId="298B0D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no llevo tanto tiempo en el mundo académico y por lo tanto no he tenido tanto tiempo de asesorar tesis. Aunque no soy joven, pues...</w:t>
      </w:r>
    </w:p>
    <w:p w14:paraId="56A43FE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yo me demoré mucho para empezar a escribir.</w:t>
      </w:r>
    </w:p>
    <w:p w14:paraId="76348C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8FC6067"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50B46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Dígamelo a mí, dígamelo.</w:t>
      </w:r>
    </w:p>
    <w:p w14:paraId="7CA727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3AAA49E"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347A09D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No, profe, no. Creo que esto se hace eso. Con tiempo ganado de experiencia. No es fácil. No es fácil. Sí, no.</w:t>
      </w:r>
    </w:p>
    <w:p w14:paraId="5556E8E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231563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39C41D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Veo que esa experiencia práctica tuya al comienzo de la carrera te marcó y te ha beneficiado de una manera impresionante frente al profesor más tradicional que hay.</w:t>
      </w:r>
    </w:p>
    <w:p w14:paraId="33A786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vive enclaustrado entre los libros, pero que no... Cuyo impacto, digamos, es también muy, muy relativo, ¿no? Y muchas veces la pertinencia, relevancia de esa investigación...</w:t>
      </w:r>
    </w:p>
    <w:p w14:paraId="3CD633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Se puede discutir también, ¿no?</w:t>
      </w:r>
    </w:p>
    <w:p w14:paraId="008A03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9B3B0DD"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D94F6D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sobre todo eso, la relevancia.</w:t>
      </w:r>
    </w:p>
    <w:p w14:paraId="26CD576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cuando yo no estoy tan involucrado en el mundo real, entonces las preguntas de investigación me surgen aquí en mi propio pensamiento y en mi escritorio y en mi ámbito académico.</w:t>
      </w:r>
    </w:p>
    <w:p w14:paraId="2E9F4CC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Pero cuando tú estás con la gente, con las comunidades, las preguntas de investigación surgen ahí, en el diálogo con la gente respecto a sus formas de vida y a sus necesidades. Y ahí el cuestionamiento de uno como científico es...</w:t>
      </w:r>
    </w:p>
    <w:p w14:paraId="3051753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yo desde este ámbito científico universitario, ¿qué puedo hacer por esta gente? ¿Cómo me integro y cómo apoyo lo que ellos están haciendo?</w:t>
      </w:r>
    </w:p>
    <w:p w14:paraId="400B84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fíjense que es una perspectiva del origen de las preguntas de investigación muy distinta.</w:t>
      </w:r>
    </w:p>
    <w:p w14:paraId="14DA4BC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1598CE5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2230549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correcto. Totalmente de acuerdo. Y mucho más aterrizada, mucho más relevante, más pertinente, de mayor impacto también.</w:t>
      </w:r>
    </w:p>
    <w:p w14:paraId="332A0A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a través de la divulgación... Me imagino que se harán también... Bueno, nos has contado de los foros que tienen en la universidad y congresos y demás.</w:t>
      </w:r>
    </w:p>
    <w:p w14:paraId="6ED4908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me imagino también mucho trabajo en mesas locales, con comunidades, etcétera, ¿no?</w:t>
      </w:r>
    </w:p>
    <w:p w14:paraId="6BBA3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24C344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207D534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sí. Y yo también suelo invitar a la gente de los movimientos sociales a que interactúe con mis estudiantes y en mis espacios de clase.</w:t>
      </w:r>
    </w:p>
    <w:p w14:paraId="02F128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Ahora estamos en la Universidad Nacional en paro. Lo sabrá usted. Llevamos ya un mes de paro. Sí. Pero con mis estudiantes no vamos a parar lo que hacemos.</w:t>
      </w:r>
    </w:p>
    <w:p w14:paraId="789D69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muy complicado. Realmente está complicado. Se supone que esta semana debe posicionarse, posicionarse el nuevo rector.</w:t>
      </w:r>
    </w:p>
    <w:p w14:paraId="49E758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está en duda si se logra o no se logra. Y de eso que pase con la posición de este rector, pues va o a agravarse el problema o a tratar de buscar alternativas.</w:t>
      </w:r>
    </w:p>
    <w:p w14:paraId="4B2EED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está muy complicado. El tema es que con mis estudiantes, mis estudiantes dijeron, no, profe, nosotros no queremos parar las clases. Este es un curso que se llama Agroecología Avanzada. Es un curso muy reflexivo.</w:t>
      </w:r>
    </w:p>
    <w:p w14:paraId="6261B1B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entonces mis estudiantes dijeron, hagamos sesiones, pero no solo para nosotros, hagamos sesiones híbridas e invitemos, hagamos invitaciones masivas a quienes se quieran conectar a las clases.</w:t>
      </w:r>
    </w:p>
    <w:p w14:paraId="58EB6A1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Y así ha sido. Han sido charlas muy interesantes sobre agroecología, alimentación, movimientos sociales, etcétera. Yo hice una charla la semana pasada sobre la historia de la agroecología en Colombia.</w:t>
      </w:r>
    </w:p>
    <w:p w14:paraId="5A52899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B75426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4C80DCA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Ay, ¿usted me puede invitar a una charla de esas? ¿Usted me puede invitar a una charla de esas?</w:t>
      </w:r>
    </w:p>
    <w:p w14:paraId="069EDDB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7ABD161"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358C36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claro.</w:t>
      </w:r>
    </w:p>
    <w:p w14:paraId="5F0C0D6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C6BE63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026AA6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que necesito aprender mucho más. Porque para mí la agroecología, pues realmente si no, no he trabajado en ese campo. Pero me interesa, me interesa muchísimo.</w:t>
      </w:r>
    </w:p>
    <w:p w14:paraId="50785417"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333EDFB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E18FC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Sí, sí. Sí, para mi sorpresa en esta conferencia que yo hice, asistieron más de 250 personas.</w:t>
      </w:r>
    </w:p>
    <w:p w14:paraId="6F8B05C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no podía creerlo porque en una divulgación sencilla que han hecho los estudiantes, pero muy bonito esto de abrir las aulas.</w:t>
      </w:r>
    </w:p>
    <w:p w14:paraId="436A32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A que otra persona entre a la clase, escuche, pregunte, interactúe con los profes y con los estudiantes. Muy bonito ese ejercicio. Entonces sí, tratamos de participar en debates.</w:t>
      </w:r>
    </w:p>
    <w:p w14:paraId="5C32B94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Me invitan con mucha frecuencia a hacer conferencias, charlas. La FAO me invita a las universidades. Yo trato siempre de estar mientras el tiempo me lo permita.</w:t>
      </w:r>
    </w:p>
    <w:p w14:paraId="20FB8A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sí hay un interés en que esto se escuche en otros ámbitos.</w:t>
      </w:r>
    </w:p>
    <w:p w14:paraId="6D0E6D2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5D7E926A"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5BC3C22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Muy bien, profesor Álvaro. Pues bueno, estamos como en la primera etapa de la investigación. Obviamente lo que encontremos ahí, aquí está involucrado Brasil, Colombia, México y Chile.</w:t>
      </w:r>
    </w:p>
    <w:p w14:paraId="7FFC1D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Pues se lo vamos a hacer llegar, digamos, vamos a retroalimentar.</w:t>
      </w:r>
    </w:p>
    <w:p w14:paraId="05FAD3E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Más adelante vamos a hacer unos focus groups, digamos, como más focalizados en ciertos temas que han venido saliendo de todas las entrevistas.</w:t>
      </w:r>
    </w:p>
    <w:p w14:paraId="029F181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increíble, me he encontrado con unos profesores verdaderamente extraordinarios trabajando en las zonas locales, rurales en Colombia.</w:t>
      </w:r>
    </w:p>
    <w:p w14:paraId="2C6ACF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 sea, uno dice, pero Colombia, ¿por qué la gente dice que hay tanto negativismo, pesimismo? Yo lo único que veo es gente trabajando.</w:t>
      </w:r>
    </w:p>
    <w:p w14:paraId="18A9B88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 ideas, haciendo cosas impresionantes en los sitios menos esperados. Creo que lo que nos falta es como articularnos más, ¿no? También entre las universidades.</w:t>
      </w:r>
    </w:p>
    <w:p w14:paraId="421915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 ejemplo, todo esto que usted comenta allá en la Universidad de los Andes, eso suena como en chino, mejor dicho.</w:t>
      </w:r>
    </w:p>
    <w:p w14:paraId="575A65A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Yo digo, ¿por qué no nos articulamos y aprendemos de lo que las fortalezas, digamos, que tenemos en unos y en otros sitios? Y trabajamos más. Más en conjunto, ¿no?</w:t>
      </w:r>
    </w:p>
    <w:p w14:paraId="41FB95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Pero, digamos, las entrevistas de este proyecto me he encontrado con una gente extraordinaria.</w:t>
      </w:r>
    </w:p>
    <w:p w14:paraId="6B9239E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 sea, yo creo que no hay motivo ni para el negativismo ni para el pesimismo en este país.</w:t>
      </w:r>
    </w:p>
    <w:p w14:paraId="63C49B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Porque es impresionante la gente que está trabajando en la región, en lo local, con las comunidades en investigaciones. Es verdaderamente impresionante.</w:t>
      </w:r>
    </w:p>
    <w:p w14:paraId="0882E1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0157DE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738BE02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Qué maravilla escuchar eso. Me encanta. Sí. Es muy interesante saber que hay colegas en estas mismas bregas. Qué bueno.</w:t>
      </w:r>
    </w:p>
    <w:p w14:paraId="582345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C21F03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D096D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en muchas universidades, ¿no? Ese es otro mundo verdaderamente impresionante, ¿no? Y veo que hay un énfasis. Muchos profesores también, inclusive, se han ido a vivir a lo rural, ¿no?</w:t>
      </w:r>
    </w:p>
    <w:p w14:paraId="0DBAF3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Con el tema de la pandemia y la cosa. Eso también está ayudando como a generar una mayor articulación.</w:t>
      </w:r>
    </w:p>
    <w:p w14:paraId="582C09C2"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2C7F48B2"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2A1499C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 cierto, profe. A repensar nuestros estilos de vida y también desde nuestro ser profesional, ¿no?</w:t>
      </w:r>
    </w:p>
    <w:p w14:paraId="735B205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9F53973"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FA9A3F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Exacto, exacto. Quería preguntarle, porque sé que ustedes, vamos, tenemos cinco minutos más. Digamos, ya me han mencionado de contactos internacionales, de redes internacionales.</w:t>
      </w:r>
    </w:p>
    <w:p w14:paraId="4A03A3C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¿Podrías ampliarme un poco esa información? Digamos, ¿han trabajado con otros países latinoamericanos? ¿Con qué tipo de colegas? ¿Con qué fundaciones?</w:t>
      </w:r>
    </w:p>
    <w:p w14:paraId="08AFD95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D31F80F"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6106314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Ok, sí. Existe una sociedad científica que se llama la Sociedad Científica Latinoamericana. La Sociedad de Agroecología, SOCLA.</w:t>
      </w:r>
    </w:p>
    <w:p w14:paraId="459DB5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entonces, en ese grupo científico hay gente que trabaja agroecología de todos los países de América Latina. Entonces, yo pertenezco a SOCLA desde hace muchos años.</w:t>
      </w:r>
    </w:p>
    <w:p w14:paraId="4E4AE1F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ahí hacemos congresos también bianuales en distintos países. Y ahí, en esos congresos, he conocido muchos otros colegas que trabajan en agroecología.</w:t>
      </w:r>
    </w:p>
    <w:p w14:paraId="29CC020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Entonces, eso es lo que me ha facilitado hacer estos vínculos y conocer gente buenísima en toda América Latina haciendo agroecología. Entonces, es más desde ahí, profesor.</w:t>
      </w:r>
    </w:p>
    <w:p w14:paraId="1277521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Desde la Sociedad Científica Latinoamericana de Agroecología, que tenemos una articulación con un muy buen grupo de colegas.</w:t>
      </w:r>
    </w:p>
    <w:p w14:paraId="0695EE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0EBF879"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37A80E7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
      </w:r>
      <w:r w:rsidRPr="00E73653">
        <w:rPr>
          <w:rFonts w:ascii="Aptos" w:eastAsia="Aptos" w:hAnsi="Aptos" w:cs="Aptos"/>
          <w:color w:val="000000" w:themeColor="text1"/>
          <w:kern w:val="0"/>
          <w:sz w:val="24"/>
          <w:szCs w:val="24"/>
          <w:lang w:eastAsia="ja-JP"/>
          <w14:ligatures w14:val="none"/>
        </w:rPr>
        <w:t>Perfecto, perfecto. Bueno, profesor, pues de verdad agradecerle la generosidad que ha tenido con tanta información, proyección, ideas que nos ha dado en esta charla tan interesante.</w:t>
      </w:r>
    </w:p>
    <w:p w14:paraId="454033F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Espero que podamos seguir en contacto. Invíteme, de verdad. Yo hago lo posible por estar en el congreso que está organizando. Y si tiene una charla interesante en agroecología, algo así,</w:t>
      </w:r>
    </w:p>
    <w:p w14:paraId="4B1655C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también me gustaría poderme articular de alguna manera.</w:t>
      </w:r>
    </w:p>
    <w:p w14:paraId="32E6C03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967D10B"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7ECB8A8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Claro que sí, profesor Eduardo. Yo tengo su correo, así que le haré saber de ello.</w:t>
      </w:r>
    </w:p>
    <w:p w14:paraId="618D6C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97CCBC1"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3A15BD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Muchas gracias. Y Grisel, quería preguntarte, ¿tú tendrías algún comentario adicional o pregunta?</w:t>
      </w:r>
    </w:p>
    <w:p w14:paraId="304C3D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7D8FE7A"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5AA7750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Una pregunta. Solo quiero agradecer al doctor por la información tan valiosa que nos dio. Por acceder a esta entrevista. Y pues bueno, estamos en contacto con los resultados.</w:t>
      </w:r>
    </w:p>
    <w:p w14:paraId="6542286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Con muchísimo gusto y voy a estar muy pendiente de lo que resulte de todo este proyecto tan interesante. Les felicito por la iniciativa.</w:t>
      </w:r>
    </w:p>
    <w:p w14:paraId="36149F2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029992B"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6E5DA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Álvaro, pues muchas gracias. Mucha suerte en este tránsito tan difícil en el que están. Y de verdad cuenta con mi apoyo en lo que sea para ese trabajo tan formidable que estás haciendo allá.</w:t>
      </w:r>
    </w:p>
    <w:p w14:paraId="1B094A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Y espero que nos volvamos a ver y podamos seguir conduciendo.</w:t>
      </w:r>
    </w:p>
    <w:p w14:paraId="4E71E1B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1ED4EB4"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7F0F05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Claro que sí.</w:t>
      </w:r>
    </w:p>
    <w:p w14:paraId="4141D044"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14DF9F2E"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1EA74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
      </w:r>
      <w:r w:rsidRPr="00E73653">
        <w:rPr>
          <w:rFonts w:ascii="Aptos" w:eastAsia="Aptos" w:hAnsi="Aptos" w:cs="Aptos"/>
          <w:color w:val="000000" w:themeColor="text1"/>
          <w:kern w:val="0"/>
          <w:sz w:val="24"/>
          <w:szCs w:val="24"/>
          <w:lang w:eastAsia="ja-JP"/>
          <w14:ligatures w14:val="none"/>
        </w:rPr>
        <w:t>Bueno, muchas gracias.</w:t>
      </w:r>
    </w:p>
    <w:p w14:paraId="5FE10DFF" w14:textId="63468CE0" w:rsidR="00B33EF7" w:rsidRPr="00E20D58" w:rsidRDefault="00B33EF7" w:rsidP="00E73653">
      <w:pPr>
        <w:jc w:val="both"/>
        <w:rPr>
          <w:rFonts w:ascii="Aptos" w:eastAsia="Aptos" w:hAnsi="Aptos" w:cs="Aptos"/>
          <w:color w:val="000000" w:themeColor="text1"/>
          <w:kern w:val="0"/>
          <w:sz w:val="24"/>
          <w:szCs w:val="24"/>
          <w:lang w:eastAsia="ja-JP"/>
          <w14:ligatures w14:val="none"/>
        </w:rPr>
      </w:pP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5A14"/>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0F74F1"/>
    <w:rsid w:val="00102A8E"/>
    <w:rsid w:val="001076A6"/>
    <w:rsid w:val="00107EAD"/>
    <w:rsid w:val="00111AFC"/>
    <w:rsid w:val="00116F5C"/>
    <w:rsid w:val="00125903"/>
    <w:rsid w:val="00135C29"/>
    <w:rsid w:val="00154C60"/>
    <w:rsid w:val="001566D8"/>
    <w:rsid w:val="00161E18"/>
    <w:rsid w:val="001659CE"/>
    <w:rsid w:val="00180DDE"/>
    <w:rsid w:val="00180E5D"/>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0906"/>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34688"/>
    <w:rsid w:val="00443DA6"/>
    <w:rsid w:val="00446360"/>
    <w:rsid w:val="00451DD3"/>
    <w:rsid w:val="00454690"/>
    <w:rsid w:val="004547BE"/>
    <w:rsid w:val="00454D5E"/>
    <w:rsid w:val="004618F1"/>
    <w:rsid w:val="00480B6C"/>
    <w:rsid w:val="00483F52"/>
    <w:rsid w:val="00487F29"/>
    <w:rsid w:val="004A126F"/>
    <w:rsid w:val="004A3E9D"/>
    <w:rsid w:val="004A62F6"/>
    <w:rsid w:val="004D04C4"/>
    <w:rsid w:val="004E2718"/>
    <w:rsid w:val="004F10AF"/>
    <w:rsid w:val="004F500E"/>
    <w:rsid w:val="005003B3"/>
    <w:rsid w:val="005006F4"/>
    <w:rsid w:val="005072E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34BB"/>
    <w:rsid w:val="00583E2E"/>
    <w:rsid w:val="005878F8"/>
    <w:rsid w:val="005A32FE"/>
    <w:rsid w:val="005C08A5"/>
    <w:rsid w:val="005D5878"/>
    <w:rsid w:val="005E16F3"/>
    <w:rsid w:val="005E182E"/>
    <w:rsid w:val="005E535A"/>
    <w:rsid w:val="005F05D8"/>
    <w:rsid w:val="00615056"/>
    <w:rsid w:val="00622A8E"/>
    <w:rsid w:val="00622C0F"/>
    <w:rsid w:val="00663505"/>
    <w:rsid w:val="006677C9"/>
    <w:rsid w:val="00684C8A"/>
    <w:rsid w:val="006A1172"/>
    <w:rsid w:val="006B2E45"/>
    <w:rsid w:val="006C259A"/>
    <w:rsid w:val="006D1035"/>
    <w:rsid w:val="006D409E"/>
    <w:rsid w:val="006D630F"/>
    <w:rsid w:val="006E5E1D"/>
    <w:rsid w:val="00700A36"/>
    <w:rsid w:val="00701845"/>
    <w:rsid w:val="007139F7"/>
    <w:rsid w:val="00713E7D"/>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056B"/>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0030E"/>
    <w:rsid w:val="00920C96"/>
    <w:rsid w:val="0092569B"/>
    <w:rsid w:val="00935D2D"/>
    <w:rsid w:val="0093770B"/>
    <w:rsid w:val="009407D1"/>
    <w:rsid w:val="0094187A"/>
    <w:rsid w:val="00945A2A"/>
    <w:rsid w:val="00945D47"/>
    <w:rsid w:val="00960ECC"/>
    <w:rsid w:val="009640CB"/>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344F1"/>
    <w:rsid w:val="00B601BE"/>
    <w:rsid w:val="00B61957"/>
    <w:rsid w:val="00B62946"/>
    <w:rsid w:val="00B652F0"/>
    <w:rsid w:val="00B6627D"/>
    <w:rsid w:val="00B67A8C"/>
    <w:rsid w:val="00B716BD"/>
    <w:rsid w:val="00B811C7"/>
    <w:rsid w:val="00B82B80"/>
    <w:rsid w:val="00B85E50"/>
    <w:rsid w:val="00BB3602"/>
    <w:rsid w:val="00BB481E"/>
    <w:rsid w:val="00BB67DA"/>
    <w:rsid w:val="00BC5CEF"/>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30A5"/>
    <w:rsid w:val="00CB458C"/>
    <w:rsid w:val="00CB5D73"/>
    <w:rsid w:val="00CB6563"/>
    <w:rsid w:val="00CC03A6"/>
    <w:rsid w:val="00CC5637"/>
    <w:rsid w:val="00CD209E"/>
    <w:rsid w:val="00CD5271"/>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300"/>
    <w:rsid w:val="00DC05CF"/>
    <w:rsid w:val="00DC0E5C"/>
    <w:rsid w:val="00DC5742"/>
    <w:rsid w:val="00DD551B"/>
    <w:rsid w:val="00DF3CC4"/>
    <w:rsid w:val="00DF7233"/>
    <w:rsid w:val="00DF7F3D"/>
    <w:rsid w:val="00E2037D"/>
    <w:rsid w:val="00E20D58"/>
    <w:rsid w:val="00E23F10"/>
    <w:rsid w:val="00E27578"/>
    <w:rsid w:val="00E32A4E"/>
    <w:rsid w:val="00E33869"/>
    <w:rsid w:val="00E4666B"/>
    <w:rsid w:val="00E52D0E"/>
    <w:rsid w:val="00E63BE4"/>
    <w:rsid w:val="00E67AFB"/>
    <w:rsid w:val="00E715E5"/>
    <w:rsid w:val="00E72DA7"/>
    <w:rsid w:val="00E73653"/>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4B65A214-C485-442B-9E1E-CF9C03A8D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8243</Words>
  <Characters>45339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2026-07-23T01:13:00Z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