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BE16" w14:textId="77777777" w:rsidR="00773446" w:rsidRDefault="00773446" w:rsidP="00773446">
      <w:r>
        <w:rPr>
          <w:rFonts w:cs="Cordia New"/>
          <w:cs/>
        </w:rPr>
        <w:t xml:space="preserve">1: ใบสำคัญแสดงสิทธิอนุพันธ์ในดัชนีราคา </w:t>
      </w:r>
      <w:r>
        <w:t>SET</w:t>
      </w:r>
      <w:r>
        <w:rPr>
          <w:rFonts w:cs="Cordia New"/>
          <w:cs/>
        </w:rPr>
        <w:t>50</w:t>
      </w:r>
      <w:r>
        <w:t xml:space="preserve"> Index </w:t>
      </w:r>
      <w:r>
        <w:rPr>
          <w:rFonts w:cs="Cordia New"/>
          <w:cs/>
        </w:rPr>
        <w:t xml:space="preserve">ออกโดย บริษัทหลักทรัพย์ เจพีมอร์แกน (ประเทศไทย) จำกัด 2: ใบสำคัญแสดงสิทธิอนุพันธ์ในหุ้นสามัญของ ธนาคารไทยพาณิชย์ จำกัด (มหาชน) ออกโดย บริษัทหลักทรัพย์ เจพีมอร์แกน </w:t>
      </w:r>
      <w:r>
        <w:t xml:space="preserve">at line number : </w:t>
      </w:r>
      <w:r>
        <w:rPr>
          <w:rFonts w:cs="Cordia New"/>
          <w:cs/>
        </w:rPr>
        <w:t>6</w:t>
      </w:r>
    </w:p>
    <w:p w14:paraId="04AB22D8" w14:textId="77777777" w:rsidR="00773446" w:rsidRDefault="00773446" w:rsidP="00773446">
      <w:r>
        <w:rPr>
          <w:rFonts w:cs="Cordia New"/>
          <w:cs/>
        </w:rPr>
        <w:t xml:space="preserve">1: ซื้อขายสุดท้ายเดือนมีนาคม 2564 ประเภทสิทธิในการซื้อ รุ่น </w:t>
      </w:r>
      <w:r>
        <w:t>A(S</w:t>
      </w:r>
      <w:r>
        <w:rPr>
          <w:rFonts w:cs="Cordia New"/>
          <w:cs/>
        </w:rPr>
        <w:t>5041</w:t>
      </w:r>
      <w:r>
        <w:t>C</w:t>
      </w:r>
      <w:r>
        <w:rPr>
          <w:rFonts w:cs="Cordia New"/>
          <w:cs/>
        </w:rPr>
        <w:t>2103</w:t>
      </w:r>
      <w:r>
        <w:t xml:space="preserve">A) </w:t>
      </w:r>
      <w:r>
        <w:rPr>
          <w:rFonts w:cs="Cordia New"/>
          <w:cs/>
        </w:rPr>
        <w:t xml:space="preserve">2: (ประเทศไทย) จำกัด ซื้อขายสุดท้ายเดือนกุมภาพันธ์ 2564 ประเภทสิทธิในการขาย รุ่น </w:t>
      </w:r>
      <w:r>
        <w:t>B(SCB</w:t>
      </w:r>
      <w:r>
        <w:rPr>
          <w:rFonts w:cs="Cordia New"/>
          <w:cs/>
        </w:rPr>
        <w:t>41</w:t>
      </w:r>
      <w:r>
        <w:t>P</w:t>
      </w:r>
      <w:r>
        <w:rPr>
          <w:rFonts w:cs="Cordia New"/>
          <w:cs/>
        </w:rPr>
        <w:t>2102</w:t>
      </w:r>
      <w:r>
        <w:t xml:space="preserve">B) at line number : </w:t>
      </w:r>
      <w:r>
        <w:rPr>
          <w:rFonts w:cs="Cordia New"/>
          <w:cs/>
        </w:rPr>
        <w:t>7</w:t>
      </w:r>
    </w:p>
    <w:p w14:paraId="34646B92" w14:textId="77777777" w:rsidR="00773446" w:rsidRDefault="00773446" w:rsidP="00773446">
      <w:r>
        <w:rPr>
          <w:rFonts w:cs="Cordia New"/>
          <w:cs/>
        </w:rPr>
        <w:t xml:space="preserve">1: </w:t>
      </w:r>
      <w:r>
        <w:t>DERIVATIVE CALL WARRANTS ON SET</w:t>
      </w:r>
      <w:r>
        <w:rPr>
          <w:rFonts w:cs="Cordia New"/>
          <w:cs/>
        </w:rPr>
        <w:t>50</w:t>
      </w:r>
      <w:r>
        <w:t xml:space="preserve"> INDEX ISSUED BY JPMORGAN SECURITIES (THAILAND) LIMITED </w:t>
      </w:r>
      <w:r>
        <w:rPr>
          <w:rFonts w:cs="Cordia New"/>
          <w:cs/>
        </w:rPr>
        <w:t xml:space="preserve">2: </w:t>
      </w:r>
      <w:r>
        <w:t xml:space="preserve">DERIVATIVE PUT WARRANTS ON THE SIAM COMMERCIAL BANK PUBLIC COMPANY LIMITED ISSUED BY at line number : </w:t>
      </w:r>
      <w:r>
        <w:rPr>
          <w:rFonts w:cs="Cordia New"/>
          <w:cs/>
        </w:rPr>
        <w:t>8</w:t>
      </w:r>
    </w:p>
    <w:p w14:paraId="0B7F953C" w14:textId="77777777" w:rsidR="00773446" w:rsidRDefault="00773446" w:rsidP="00773446">
      <w:r>
        <w:rPr>
          <w:rFonts w:cs="Cordia New"/>
          <w:cs/>
        </w:rPr>
        <w:t xml:space="preserve">1: </w:t>
      </w:r>
      <w:r>
        <w:t xml:space="preserve">LAST TRADING IN MARCH </w:t>
      </w:r>
      <w:r>
        <w:rPr>
          <w:rFonts w:cs="Cordia New"/>
          <w:cs/>
        </w:rPr>
        <w:t>2021</w:t>
      </w:r>
      <w:r>
        <w:t xml:space="preserve"> # A(S</w:t>
      </w:r>
      <w:r>
        <w:rPr>
          <w:rFonts w:cs="Cordia New"/>
          <w:cs/>
        </w:rPr>
        <w:t>5041</w:t>
      </w:r>
      <w:r>
        <w:t>C</w:t>
      </w:r>
      <w:r>
        <w:rPr>
          <w:rFonts w:cs="Cordia New"/>
          <w:cs/>
        </w:rPr>
        <w:t>2103</w:t>
      </w:r>
      <w:r>
        <w:t xml:space="preserve">A) </w:t>
      </w:r>
      <w:r>
        <w:rPr>
          <w:rFonts w:cs="Cordia New"/>
          <w:cs/>
        </w:rPr>
        <w:t xml:space="preserve">2: </w:t>
      </w:r>
      <w:r>
        <w:t xml:space="preserve">JPMORGAN SECURITIES (THAILAND) LIMITED LAST TRADING IN FEBRUARY </w:t>
      </w:r>
      <w:r>
        <w:rPr>
          <w:rFonts w:cs="Cordia New"/>
          <w:cs/>
        </w:rPr>
        <w:t>2021</w:t>
      </w:r>
      <w:r>
        <w:t xml:space="preserve"> # B(SCB</w:t>
      </w:r>
      <w:r>
        <w:rPr>
          <w:rFonts w:cs="Cordia New"/>
          <w:cs/>
        </w:rPr>
        <w:t>41</w:t>
      </w:r>
      <w:r>
        <w:t>P</w:t>
      </w:r>
      <w:r>
        <w:rPr>
          <w:rFonts w:cs="Cordia New"/>
          <w:cs/>
        </w:rPr>
        <w:t>2102</w:t>
      </w:r>
      <w:r>
        <w:t xml:space="preserve">B) at line number : </w:t>
      </w:r>
      <w:r>
        <w:rPr>
          <w:rFonts w:cs="Cordia New"/>
          <w:cs/>
        </w:rPr>
        <w:t>9</w:t>
      </w:r>
    </w:p>
    <w:p w14:paraId="388CE66E" w14:textId="77777777" w:rsidR="00773446" w:rsidRDefault="00773446" w:rsidP="00773446">
      <w:r>
        <w:rPr>
          <w:rFonts w:cs="Cordia New"/>
          <w:cs/>
        </w:rPr>
        <w:t xml:space="preserve">1: ดัชนีราคา </w:t>
      </w:r>
      <w:r>
        <w:t>SET</w:t>
      </w:r>
      <w:r>
        <w:rPr>
          <w:rFonts w:cs="Cordia New"/>
          <w:cs/>
        </w:rPr>
        <w:t>50</w:t>
      </w:r>
      <w:r>
        <w:t xml:space="preserve"> index </w:t>
      </w:r>
      <w:r>
        <w:rPr>
          <w:rFonts w:cs="Cordia New"/>
          <w:cs/>
        </w:rPr>
        <w:t xml:space="preserve">2: หุ้นสามัญของ ธนาคารไทยพาณิชย์ จำกัด (มหาชน) </w:t>
      </w:r>
      <w:r>
        <w:t xml:space="preserve">at line number : </w:t>
      </w:r>
      <w:r>
        <w:rPr>
          <w:rFonts w:cs="Cordia New"/>
          <w:cs/>
        </w:rPr>
        <w:t>10</w:t>
      </w:r>
    </w:p>
    <w:p w14:paraId="1070D651" w14:textId="77777777" w:rsidR="00773446" w:rsidRDefault="00773446" w:rsidP="00773446">
      <w:r>
        <w:rPr>
          <w:rFonts w:cs="Cordia New"/>
          <w:cs/>
        </w:rPr>
        <w:t xml:space="preserve">1: ตลาดหลักทรัพย์แห่งประเทศไทย 2: หลักทรัพย์อ้างอิง </w:t>
      </w:r>
      <w:r>
        <w:t xml:space="preserve">at line number : </w:t>
      </w:r>
      <w:r>
        <w:rPr>
          <w:rFonts w:cs="Cordia New"/>
          <w:cs/>
        </w:rPr>
        <w:t>11</w:t>
      </w:r>
    </w:p>
    <w:p w14:paraId="53DA986C" w14:textId="77777777" w:rsidR="00773446" w:rsidRDefault="00773446" w:rsidP="00773446">
      <w:r>
        <w:rPr>
          <w:rFonts w:cs="Cordia New"/>
          <w:cs/>
        </w:rPr>
        <w:t>1: ผู้จัดทำดัชนี ตลาดหลักทรัพย์แห่งประเทศไทย 2: แบบแสดงรายการข้อมูลประจำปี (56-1/56-</w:t>
      </w:r>
      <w:r>
        <w:t xml:space="preserve">DW) at line number : </w:t>
      </w:r>
      <w:r>
        <w:rPr>
          <w:rFonts w:cs="Cordia New"/>
          <w:cs/>
        </w:rPr>
        <w:t>12</w:t>
      </w:r>
    </w:p>
    <w:p w14:paraId="04164D84" w14:textId="77777777" w:rsidR="00773446" w:rsidRDefault="00773446" w:rsidP="00773446">
      <w:r>
        <w:rPr>
          <w:rFonts w:cs="Cordia New"/>
          <w:cs/>
        </w:rPr>
        <w:t xml:space="preserve">1: ดัชนีหลักทรัพย์อ้างอิง 2: ข้อมูลงบการเงินงวดล่าสุด </w:t>
      </w:r>
      <w:r>
        <w:t xml:space="preserve">at line number : </w:t>
      </w:r>
      <w:r>
        <w:rPr>
          <w:rFonts w:cs="Cordia New"/>
          <w:cs/>
        </w:rPr>
        <w:t>13</w:t>
      </w:r>
    </w:p>
    <w:p w14:paraId="66A8721B" w14:textId="77777777" w:rsidR="00773446" w:rsidRDefault="00773446" w:rsidP="00773446">
      <w:r>
        <w:rPr>
          <w:rFonts w:cs="Cordia New"/>
          <w:cs/>
        </w:rPr>
        <w:t xml:space="preserve">1: ข้อมูลราคาดัชนี 2: </w:t>
      </w:r>
      <w:r>
        <w:t>https://www.set.or.th/set/companyprofile.do?symbol=SCB&amp;ssoPageId=</w:t>
      </w:r>
      <w:r>
        <w:rPr>
          <w:rFonts w:cs="Cordia New"/>
          <w:cs/>
        </w:rPr>
        <w:t>4</w:t>
      </w:r>
      <w:r>
        <w:t xml:space="preserve"> at line number : </w:t>
      </w:r>
      <w:r>
        <w:rPr>
          <w:rFonts w:cs="Cordia New"/>
          <w:cs/>
        </w:rPr>
        <w:t>14</w:t>
      </w:r>
    </w:p>
    <w:p w14:paraId="672E55A4" w14:textId="77777777" w:rsidR="00773446" w:rsidRDefault="00773446" w:rsidP="00773446">
      <w:r>
        <w:rPr>
          <w:rFonts w:cs="Cordia New"/>
          <w:cs/>
        </w:rPr>
        <w:t xml:space="preserve">1: </w:t>
      </w:r>
      <w:r>
        <w:t>https://marketdata.set.or.th/mkt/sectorquotation.do?sector=SET</w:t>
      </w:r>
      <w:r>
        <w:rPr>
          <w:rFonts w:cs="Cordia New"/>
          <w:cs/>
        </w:rPr>
        <w:t xml:space="preserve">50 2: ข้อมูลหลักทรัพย์อ้างอิง </w:t>
      </w:r>
      <w:r>
        <w:t xml:space="preserve">at line number : </w:t>
      </w:r>
      <w:r>
        <w:rPr>
          <w:rFonts w:cs="Cordia New"/>
          <w:cs/>
        </w:rPr>
        <w:t>15</w:t>
      </w:r>
    </w:p>
    <w:p w14:paraId="77985AA1" w14:textId="77777777" w:rsidR="00773446" w:rsidRDefault="00773446" w:rsidP="00773446">
      <w:r>
        <w:rPr>
          <w:rFonts w:cs="Cordia New"/>
          <w:cs/>
        </w:rPr>
        <w:t xml:space="preserve">1: ข้อมูลหุ้นองค์ประกอบในดัชนี 2: </w:t>
      </w:r>
      <w:r>
        <w:t xml:space="preserve">Direct Listing at line number : </w:t>
      </w:r>
      <w:r>
        <w:rPr>
          <w:rFonts w:cs="Cordia New"/>
          <w:cs/>
        </w:rPr>
        <w:t>16</w:t>
      </w:r>
    </w:p>
    <w:p w14:paraId="2AD9BB77" w14:textId="77777777" w:rsidR="00773446" w:rsidRDefault="00773446" w:rsidP="00773446">
      <w:r>
        <w:rPr>
          <w:rFonts w:cs="Cordia New"/>
          <w:cs/>
        </w:rPr>
        <w:t xml:space="preserve">1: </w:t>
      </w:r>
      <w:r>
        <w:t>https://marketdata.set.or.th/mkt/sectorquotation.do?sector=SET</w:t>
      </w:r>
      <w:r>
        <w:rPr>
          <w:rFonts w:cs="Cordia New"/>
          <w:cs/>
        </w:rPr>
        <w:t xml:space="preserve">50 2: ลักษณะการเสนอขาย </w:t>
      </w:r>
      <w:r>
        <w:t xml:space="preserve">at line number : </w:t>
      </w:r>
      <w:r>
        <w:rPr>
          <w:rFonts w:cs="Cordia New"/>
          <w:cs/>
        </w:rPr>
        <w:t>17</w:t>
      </w:r>
    </w:p>
    <w:p w14:paraId="7DF98A23" w14:textId="77777777" w:rsidR="00773446" w:rsidRDefault="00773446" w:rsidP="00773446">
      <w:r>
        <w:rPr>
          <w:rFonts w:cs="Cordia New"/>
          <w:cs/>
        </w:rPr>
        <w:t>1: ข้อมูลดัชนีหลักทรัพย์อ้างอิง 2: สิทธิในการขาย (</w:t>
      </w:r>
      <w:r>
        <w:t xml:space="preserve">Put Warrant) </w:t>
      </w:r>
      <w:r>
        <w:rPr>
          <w:rFonts w:cs="Cordia New"/>
          <w:cs/>
        </w:rPr>
        <w:t xml:space="preserve">อายุ 111 วัน ใช้สิทธิครั้งเดียว ณ วันครบกำหนดอายุ </w:t>
      </w:r>
      <w:r>
        <w:t xml:space="preserve">at line number : </w:t>
      </w:r>
      <w:r>
        <w:rPr>
          <w:rFonts w:cs="Cordia New"/>
          <w:cs/>
        </w:rPr>
        <w:t>18</w:t>
      </w:r>
    </w:p>
    <w:p w14:paraId="69354C9C" w14:textId="77777777" w:rsidR="00773446" w:rsidRDefault="00773446" w:rsidP="00773446">
      <w:r>
        <w:rPr>
          <w:rFonts w:cs="Cordia New"/>
          <w:cs/>
        </w:rPr>
        <w:lastRenderedPageBreak/>
        <w:t xml:space="preserve">1: </w:t>
      </w:r>
      <w:r>
        <w:t xml:space="preserve">Direct Listing </w:t>
      </w:r>
      <w:r>
        <w:rPr>
          <w:rFonts w:cs="Cordia New"/>
          <w:cs/>
        </w:rPr>
        <w:t xml:space="preserve">2: (แบบยุโรป) </w:t>
      </w:r>
      <w:r>
        <w:t xml:space="preserve">at line number : </w:t>
      </w:r>
      <w:r>
        <w:rPr>
          <w:rFonts w:cs="Cordia New"/>
          <w:cs/>
        </w:rPr>
        <w:t>19</w:t>
      </w:r>
    </w:p>
    <w:p w14:paraId="3CC8EC17" w14:textId="77777777" w:rsidR="00773446" w:rsidRDefault="00773446" w:rsidP="00773446">
      <w:r>
        <w:rPr>
          <w:rFonts w:cs="Cordia New"/>
          <w:cs/>
        </w:rPr>
        <w:t xml:space="preserve">1: ลักษณะการเสนอขาย 2: ประเภทใบสำคัญแสดงสิทธิอนุพันธ์ </w:t>
      </w:r>
      <w:r>
        <w:t xml:space="preserve">at line number : </w:t>
      </w:r>
      <w:r>
        <w:rPr>
          <w:rFonts w:cs="Cordia New"/>
          <w:cs/>
        </w:rPr>
        <w:t>20</w:t>
      </w:r>
    </w:p>
    <w:p w14:paraId="03160C05" w14:textId="77777777" w:rsidR="00773446" w:rsidRDefault="00773446" w:rsidP="00773446">
      <w:r>
        <w:rPr>
          <w:rFonts w:cs="Cordia New"/>
          <w:cs/>
        </w:rPr>
        <w:t>1: สิทธิในการซื้อ (</w:t>
      </w:r>
      <w:r>
        <w:t xml:space="preserve">Call Warrant) </w:t>
      </w:r>
      <w:r>
        <w:rPr>
          <w:rFonts w:cs="Cordia New"/>
          <w:cs/>
        </w:rPr>
        <w:t xml:space="preserve">อายุ 127 วัน ใช้สิทธิครั้งเดียว ณ วันครบกำหนดอายุ 2: 0.08 (ใบสำคัญแสดงสิทธิอนุพันธ์ 12.50 หน่วยต่อ 1 หุ้นสามัญ) </w:t>
      </w:r>
      <w:r>
        <w:t xml:space="preserve">at line number : </w:t>
      </w:r>
      <w:r>
        <w:rPr>
          <w:rFonts w:cs="Cordia New"/>
          <w:cs/>
        </w:rPr>
        <w:t>21</w:t>
      </w:r>
    </w:p>
    <w:p w14:paraId="7FD7D13D" w14:textId="77777777" w:rsidR="00773446" w:rsidRDefault="00773446" w:rsidP="00773446">
      <w:r>
        <w:rPr>
          <w:rFonts w:cs="Cordia New"/>
          <w:cs/>
        </w:rPr>
        <w:t xml:space="preserve">1: (แบบยุโรป) 2: อัตราการใช้สิทธิต่อหน่วย </w:t>
      </w:r>
      <w:r>
        <w:t xml:space="preserve">at line number : </w:t>
      </w:r>
      <w:r>
        <w:rPr>
          <w:rFonts w:cs="Cordia New"/>
          <w:cs/>
        </w:rPr>
        <w:t>22</w:t>
      </w:r>
    </w:p>
    <w:p w14:paraId="1582FE90" w14:textId="77777777" w:rsidR="00773446" w:rsidRDefault="00773446" w:rsidP="00773446">
      <w:r>
        <w:rPr>
          <w:rFonts w:cs="Cordia New"/>
          <w:cs/>
        </w:rPr>
        <w:t xml:space="preserve">1: ประเภทใบสำคัญแสดงสิทธิอนุพันธ์ 2: 70.00 บาท </w:t>
      </w:r>
      <w:r>
        <w:t xml:space="preserve">at line number : </w:t>
      </w:r>
      <w:r>
        <w:rPr>
          <w:rFonts w:cs="Cordia New"/>
          <w:cs/>
        </w:rPr>
        <w:t>23</w:t>
      </w:r>
    </w:p>
    <w:p w14:paraId="5D6C85FF" w14:textId="77777777" w:rsidR="00773446" w:rsidRDefault="00773446" w:rsidP="00773446">
      <w:r>
        <w:rPr>
          <w:rFonts w:cs="Cordia New"/>
          <w:cs/>
        </w:rPr>
        <w:t xml:space="preserve">1: 0.04 บาท ต่อจุดดัชนี 2: ราคาใช้สิทธิ </w:t>
      </w:r>
      <w:r>
        <w:t xml:space="preserve">at line number : </w:t>
      </w:r>
      <w:r>
        <w:rPr>
          <w:rFonts w:cs="Cordia New"/>
          <w:cs/>
        </w:rPr>
        <w:t>24</w:t>
      </w:r>
    </w:p>
    <w:p w14:paraId="275D5D82" w14:textId="77777777" w:rsidR="00773446" w:rsidRDefault="00773446" w:rsidP="00773446">
      <w:r>
        <w:rPr>
          <w:rFonts w:cs="Cordia New"/>
          <w:cs/>
        </w:rPr>
        <w:t>1: ตัวคูณดัชนี 2: ได้รับชำระเงินตามส่วนต่างของราคาหลักทรัพย์อ้างอิง (</w:t>
      </w:r>
      <w:r>
        <w:t xml:space="preserve">Cash Settlement) </w:t>
      </w:r>
      <w:r>
        <w:rPr>
          <w:rFonts w:cs="Cordia New"/>
          <w:cs/>
        </w:rPr>
        <w:t xml:space="preserve">เป็นไทยบาท </w:t>
      </w:r>
      <w:r>
        <w:t xml:space="preserve">at line number : </w:t>
      </w:r>
      <w:r>
        <w:rPr>
          <w:rFonts w:cs="Cordia New"/>
          <w:cs/>
        </w:rPr>
        <w:t>25</w:t>
      </w:r>
    </w:p>
    <w:p w14:paraId="43D8FDD9" w14:textId="77777777" w:rsidR="00773446" w:rsidRDefault="00773446" w:rsidP="00773446">
      <w:r>
        <w:rPr>
          <w:rFonts w:cs="Cordia New"/>
          <w:cs/>
        </w:rPr>
        <w:t xml:space="preserve">1: 1,050.00 จุด 2: ลักษณะการใช้สิทธิ </w:t>
      </w:r>
      <w:r>
        <w:t xml:space="preserve">at line number : </w:t>
      </w:r>
      <w:r>
        <w:rPr>
          <w:rFonts w:cs="Cordia New"/>
          <w:cs/>
        </w:rPr>
        <w:t>26</w:t>
      </w:r>
    </w:p>
    <w:p w14:paraId="768F3B74" w14:textId="77777777" w:rsidR="00773446" w:rsidRDefault="00773446" w:rsidP="00773446">
      <w:r>
        <w:rPr>
          <w:rFonts w:cs="Cordia New"/>
          <w:cs/>
        </w:rPr>
        <w:t xml:space="preserve">1: ราคาใช้สิทธิ 2: : ครั้งนี้ 60,000,000 หน่วย </w:t>
      </w:r>
      <w:r>
        <w:t xml:space="preserve">at line number : </w:t>
      </w:r>
      <w:r>
        <w:rPr>
          <w:rFonts w:cs="Cordia New"/>
          <w:cs/>
        </w:rPr>
        <w:t>27</w:t>
      </w:r>
    </w:p>
    <w:p w14:paraId="6FE8D83C" w14:textId="77777777" w:rsidR="00773446" w:rsidRDefault="00773446" w:rsidP="00773446">
      <w:r>
        <w:rPr>
          <w:rFonts w:cs="Cordia New"/>
          <w:cs/>
        </w:rPr>
        <w:t>1: ได้รับชำระเงินตามส่วนต่างของดัชนีหลักทรัพย์อ้างอิง (</w:t>
      </w:r>
      <w:r>
        <w:t xml:space="preserve">Cash Settlement) </w:t>
      </w:r>
      <w:r>
        <w:rPr>
          <w:rFonts w:cs="Cordia New"/>
          <w:cs/>
        </w:rPr>
        <w:t xml:space="preserve">เป็นไทยบาท 2: : ทั้งหมด (รวมครั้งนี้) 60,000,000 หน่วย </w:t>
      </w:r>
      <w:r>
        <w:t xml:space="preserve">at line number : </w:t>
      </w:r>
      <w:r>
        <w:rPr>
          <w:rFonts w:cs="Cordia New"/>
          <w:cs/>
        </w:rPr>
        <w:t>28</w:t>
      </w:r>
    </w:p>
    <w:p w14:paraId="52BC62D1" w14:textId="77777777" w:rsidR="00773446" w:rsidRDefault="00773446" w:rsidP="00773446">
      <w:r>
        <w:rPr>
          <w:rFonts w:cs="Cordia New"/>
          <w:cs/>
        </w:rPr>
        <w:t xml:space="preserve">1: ลักษณะการใช้สิทธิ 2: จำนวนหน่วยที่ได้รับอนุญาตให้ออก </w:t>
      </w:r>
      <w:r>
        <w:t xml:space="preserve">at line number : </w:t>
      </w:r>
      <w:r>
        <w:rPr>
          <w:rFonts w:cs="Cordia New"/>
          <w:cs/>
        </w:rPr>
        <w:t>29</w:t>
      </w:r>
    </w:p>
    <w:p w14:paraId="2027D0DB" w14:textId="77777777" w:rsidR="00773446" w:rsidRDefault="00773446" w:rsidP="00773446">
      <w:r>
        <w:rPr>
          <w:rFonts w:cs="Cordia New"/>
          <w:cs/>
        </w:rPr>
        <w:t xml:space="preserve">1: : ครั้งนี้ 120,000,000 หน่วย 2: และเสนอขาย </w:t>
      </w:r>
      <w:r>
        <w:t xml:space="preserve">at line number : </w:t>
      </w:r>
      <w:r>
        <w:rPr>
          <w:rFonts w:cs="Cordia New"/>
          <w:cs/>
        </w:rPr>
        <w:t>30</w:t>
      </w:r>
    </w:p>
    <w:p w14:paraId="32842EBC" w14:textId="77777777" w:rsidR="00773446" w:rsidRDefault="00773446" w:rsidP="00773446">
      <w:r>
        <w:rPr>
          <w:rFonts w:cs="Cordia New"/>
          <w:cs/>
        </w:rPr>
        <w:t>1: : ทั้งหมด (รวมครั้งนี้) 120,000,000 หน่วย 2: 13 พฤศจิกายน 2563</w:t>
      </w:r>
      <w:r>
        <w:t xml:space="preserve"> at line number : </w:t>
      </w:r>
      <w:r>
        <w:rPr>
          <w:rFonts w:cs="Cordia New"/>
          <w:cs/>
        </w:rPr>
        <w:t>31</w:t>
      </w:r>
    </w:p>
    <w:p w14:paraId="1401BF96" w14:textId="77777777" w:rsidR="00773446" w:rsidRDefault="00773446" w:rsidP="00773446">
      <w:r>
        <w:rPr>
          <w:rFonts w:cs="Cordia New"/>
          <w:cs/>
        </w:rPr>
        <w:t xml:space="preserve">1: จำนวนหน่วยที่ได้รับอนุญาตให้ออก 2: วันที่ออกตราสาร (ครั้งแรก) </w:t>
      </w:r>
      <w:r>
        <w:t xml:space="preserve">at line number : </w:t>
      </w:r>
      <w:r>
        <w:rPr>
          <w:rFonts w:cs="Cordia New"/>
          <w:cs/>
        </w:rPr>
        <w:t>32</w:t>
      </w:r>
    </w:p>
    <w:p w14:paraId="221F9671" w14:textId="77777777" w:rsidR="00773446" w:rsidRDefault="00773446" w:rsidP="00773446">
      <w:r>
        <w:rPr>
          <w:rFonts w:cs="Cordia New"/>
          <w:cs/>
        </w:rPr>
        <w:t>1: และเสนอขาย 2: 25 กุมภาพันธ์ 2564</w:t>
      </w:r>
      <w:r>
        <w:t xml:space="preserve"> at line number : </w:t>
      </w:r>
      <w:r>
        <w:rPr>
          <w:rFonts w:cs="Cordia New"/>
          <w:cs/>
        </w:rPr>
        <w:t>33</w:t>
      </w:r>
    </w:p>
    <w:p w14:paraId="30DB2253" w14:textId="77777777" w:rsidR="00773446" w:rsidRDefault="00773446" w:rsidP="00773446">
      <w:r>
        <w:rPr>
          <w:rFonts w:cs="Cordia New"/>
          <w:cs/>
        </w:rPr>
        <w:lastRenderedPageBreak/>
        <w:t xml:space="preserve">1: 27 พฤศจิกายน 2563 2: วันซื้อขายสุดท้าย </w:t>
      </w:r>
      <w:r>
        <w:t xml:space="preserve">at line number : </w:t>
      </w:r>
      <w:r>
        <w:rPr>
          <w:rFonts w:cs="Cordia New"/>
          <w:cs/>
        </w:rPr>
        <w:t>34</w:t>
      </w:r>
    </w:p>
    <w:p w14:paraId="61C0A99C" w14:textId="77777777" w:rsidR="00773446" w:rsidRDefault="00773446" w:rsidP="00773446">
      <w:r>
        <w:rPr>
          <w:rFonts w:cs="Cordia New"/>
          <w:cs/>
        </w:rPr>
        <w:t>1: วันที่ออกตราสาร (ครั้งแรก) 2: 3 มีนาคม 2564</w:t>
      </w:r>
      <w:r>
        <w:t xml:space="preserve"> at line number : </w:t>
      </w:r>
      <w:r>
        <w:rPr>
          <w:rFonts w:cs="Cordia New"/>
          <w:cs/>
        </w:rPr>
        <w:t>35</w:t>
      </w:r>
    </w:p>
    <w:p w14:paraId="3737AF3F" w14:textId="77777777" w:rsidR="00773446" w:rsidRDefault="00773446" w:rsidP="00773446">
      <w:r>
        <w:rPr>
          <w:rFonts w:cs="Cordia New"/>
          <w:cs/>
        </w:rPr>
        <w:t xml:space="preserve">1: 30 มีนาคม 2564 2: วันที่ครบกำหนดอายุ </w:t>
      </w:r>
      <w:r>
        <w:t xml:space="preserve">at line number : </w:t>
      </w:r>
      <w:r>
        <w:rPr>
          <w:rFonts w:cs="Cordia New"/>
          <w:cs/>
        </w:rPr>
        <w:t>36</w:t>
      </w:r>
    </w:p>
    <w:p w14:paraId="6E4ADB1A" w14:textId="77777777" w:rsidR="00773446" w:rsidRDefault="00773446" w:rsidP="00773446">
      <w:r>
        <w:rPr>
          <w:rFonts w:cs="Cordia New"/>
          <w:cs/>
        </w:rPr>
        <w:t xml:space="preserve">1: วันซื้อขายสุดท้าย 2: ราคาปิดของหลักทรัพย์อ้างอิง ณ วันทำการซื้อขายสุดท้าย </w:t>
      </w:r>
      <w:r>
        <w:t xml:space="preserve">at line number : </w:t>
      </w:r>
      <w:r>
        <w:rPr>
          <w:rFonts w:cs="Cordia New"/>
          <w:cs/>
        </w:rPr>
        <w:t>37</w:t>
      </w:r>
    </w:p>
    <w:p w14:paraId="48C45EC5" w14:textId="77777777" w:rsidR="00773446" w:rsidRDefault="00773446" w:rsidP="00773446">
      <w:r>
        <w:rPr>
          <w:rFonts w:cs="Cordia New"/>
          <w:cs/>
        </w:rPr>
        <w:t xml:space="preserve">1: 2 เมษายน 2564 2: ราคาอ้างอิง </w:t>
      </w:r>
      <w:r>
        <w:t xml:space="preserve">at line number : </w:t>
      </w:r>
      <w:r>
        <w:rPr>
          <w:rFonts w:cs="Cordia New"/>
          <w:cs/>
        </w:rPr>
        <w:t>38</w:t>
      </w:r>
    </w:p>
    <w:p w14:paraId="30747BD1" w14:textId="77777777" w:rsidR="00773446" w:rsidRDefault="00773446" w:rsidP="00773446">
      <w:r>
        <w:rPr>
          <w:rFonts w:cs="Cordia New"/>
          <w:cs/>
        </w:rPr>
        <w:t>1: วันที่ครบกำหนดอายุ 2: มูลค่าเงินสดส่วนต่างต่อหน่วยใบสำคัญแสดงสิทธิอนุพันธ์ประเภทสิทธิในการขาย (</w:t>
      </w:r>
      <w:r>
        <w:t xml:space="preserve">Put DW) at line number : </w:t>
      </w:r>
      <w:r>
        <w:rPr>
          <w:rFonts w:cs="Cordia New"/>
          <w:cs/>
        </w:rPr>
        <w:t>39</w:t>
      </w:r>
    </w:p>
    <w:p w14:paraId="7FBEC901" w14:textId="77777777" w:rsidR="00773446" w:rsidRDefault="00773446" w:rsidP="00773446">
      <w:r>
        <w:rPr>
          <w:rFonts w:cs="Cordia New"/>
          <w:cs/>
        </w:rPr>
        <w:t xml:space="preserve">1: ราคาสำหรับการส่งมอบหรือใช้อ้างอิงเพื่อคำนวณส่วนต่างของราคาเพื่อใช้ในการชำระหนี้ใน 2: ที่คำนวณโดยผู้ออกใบสำคัญแสดงสิทธิอนุพันธ์ เป็นดังนี้ กรณีราคาอ้างอิงต่ำกว่าราคาใช้สิทธิ </w:t>
      </w:r>
      <w:r>
        <w:t xml:space="preserve">at line number : </w:t>
      </w:r>
      <w:r>
        <w:rPr>
          <w:rFonts w:cs="Cordia New"/>
          <w:cs/>
        </w:rPr>
        <w:t>40</w:t>
      </w:r>
    </w:p>
    <w:p w14:paraId="55322186" w14:textId="77777777" w:rsidR="00773446" w:rsidRDefault="00773446" w:rsidP="00773446">
      <w:r>
        <w:rPr>
          <w:rFonts w:cs="Cordia New"/>
          <w:cs/>
        </w:rPr>
        <w:t>1: วันซื้อขายวันสุดท้าย (</w:t>
      </w:r>
      <w:r>
        <w:t xml:space="preserve">Final Settlement Price) </w:t>
      </w:r>
      <w:r>
        <w:rPr>
          <w:rFonts w:cs="Cordia New"/>
          <w:cs/>
        </w:rPr>
        <w:t xml:space="preserve">ของสัญญาซื้อขายล่วงหน้า </w:t>
      </w:r>
      <w:r>
        <w:t>SET</w:t>
      </w:r>
      <w:r>
        <w:rPr>
          <w:rFonts w:cs="Cordia New"/>
          <w:cs/>
        </w:rPr>
        <w:t>50</w:t>
      </w:r>
      <w:r>
        <w:t xml:space="preserve"> Index </w:t>
      </w:r>
      <w:r>
        <w:rPr>
          <w:rFonts w:cs="Cordia New"/>
          <w:cs/>
        </w:rPr>
        <w:t xml:space="preserve">2: เงินสดส่วนต่างมีมูลค่าเท่ากับส่วนต่างระหว่างราคาอ้างอิง และราคาใช้สิทธิ </w:t>
      </w:r>
      <w:r>
        <w:t xml:space="preserve">at line number : </w:t>
      </w:r>
      <w:r>
        <w:rPr>
          <w:rFonts w:cs="Cordia New"/>
          <w:cs/>
        </w:rPr>
        <w:t>41</w:t>
      </w:r>
    </w:p>
    <w:p w14:paraId="7F3CFCC0" w14:textId="77777777" w:rsidR="00773446" w:rsidRDefault="00773446" w:rsidP="00773446">
      <w:r>
        <w:rPr>
          <w:rFonts w:cs="Cordia New"/>
          <w:cs/>
        </w:rPr>
        <w:t xml:space="preserve">1: </w:t>
      </w:r>
      <w:r>
        <w:t>Futures Series ID S</w:t>
      </w:r>
      <w:r>
        <w:rPr>
          <w:rFonts w:cs="Cordia New"/>
          <w:cs/>
        </w:rPr>
        <w:t>50</w:t>
      </w:r>
      <w:r>
        <w:t>H</w:t>
      </w:r>
      <w:r>
        <w:rPr>
          <w:rFonts w:cs="Cordia New"/>
          <w:cs/>
        </w:rPr>
        <w:t xml:space="preserve">21 ที่ประกาศโดยบริษัท ตลาดสัญญาซื้อขายล่วงหน้า 2: คูณด้วยอัตราการใช้สิทธิต่อหน่วยที่บังคับใช้ในขณะนั้น </w:t>
      </w:r>
      <w:r>
        <w:t xml:space="preserve">at line number : </w:t>
      </w:r>
      <w:r>
        <w:rPr>
          <w:rFonts w:cs="Cordia New"/>
          <w:cs/>
        </w:rPr>
        <w:t>42</w:t>
      </w:r>
    </w:p>
    <w:p w14:paraId="61B9413E" w14:textId="77777777" w:rsidR="00773446" w:rsidRDefault="00773446" w:rsidP="00773446">
      <w:r>
        <w:rPr>
          <w:rFonts w:cs="Cordia New"/>
          <w:cs/>
        </w:rPr>
        <w:t>1: (ประเทศไทย) จำกัด (มหาชน) 2: กรณี</w:t>
      </w:r>
      <w:proofErr w:type="spellStart"/>
      <w:r>
        <w:rPr>
          <w:rFonts w:cs="Cordia New"/>
          <w:cs/>
        </w:rPr>
        <w:t>อื่นๆ</w:t>
      </w:r>
      <w:proofErr w:type="spellEnd"/>
      <w:r>
        <w:rPr>
          <w:rFonts w:cs="Cordia New"/>
          <w:cs/>
        </w:rPr>
        <w:t xml:space="preserve">ให้ถือว่าเงินสดส่วนต่างมีมูลค่าเท่ากับ 0 บาท </w:t>
      </w:r>
      <w:r>
        <w:t xml:space="preserve">at line number : </w:t>
      </w:r>
      <w:r>
        <w:rPr>
          <w:rFonts w:cs="Cordia New"/>
          <w:cs/>
        </w:rPr>
        <w:t>43</w:t>
      </w:r>
    </w:p>
    <w:p w14:paraId="1B08CC28" w14:textId="77777777" w:rsidR="00773446" w:rsidRDefault="00773446" w:rsidP="00773446">
      <w:r>
        <w:rPr>
          <w:rFonts w:cs="Cordia New"/>
          <w:cs/>
        </w:rPr>
        <w:t xml:space="preserve">1: ดัชนีหลักทรัพย์ที่ใช้ชำระราคา 2: วิธีคำนวณเงินสดส่วนต่าง </w:t>
      </w:r>
      <w:r>
        <w:t xml:space="preserve">at line number : </w:t>
      </w:r>
      <w:r>
        <w:rPr>
          <w:rFonts w:cs="Cordia New"/>
          <w:cs/>
        </w:rPr>
        <w:t>44</w:t>
      </w:r>
    </w:p>
    <w:p w14:paraId="3B8CCBD6" w14:textId="77777777" w:rsidR="00773446" w:rsidRDefault="00773446" w:rsidP="00773446">
      <w:r>
        <w:rPr>
          <w:rFonts w:cs="Cordia New"/>
          <w:cs/>
        </w:rPr>
        <w:t>1: มูลค่าเงินสดส่วนต่างของใบสำคัญแสดงสิทธิอนุพันธ์ประเภทสิทธิในการซื้อ (</w:t>
      </w:r>
      <w:r>
        <w:t xml:space="preserve">Call Warrant) </w:t>
      </w:r>
      <w:r>
        <w:rPr>
          <w:rFonts w:cs="Cordia New"/>
          <w:cs/>
        </w:rPr>
        <w:t xml:space="preserve">2: 31.63% (ข้อมูลย้อนหลัง 90 วัน คำนวณ ณ วันที่ 09/11/2563) </w:t>
      </w:r>
      <w:r>
        <w:t xml:space="preserve">at line number : </w:t>
      </w:r>
      <w:r>
        <w:rPr>
          <w:rFonts w:cs="Cordia New"/>
          <w:cs/>
        </w:rPr>
        <w:t>45</w:t>
      </w:r>
    </w:p>
    <w:p w14:paraId="23749827" w14:textId="77777777" w:rsidR="00773446" w:rsidRDefault="00773446" w:rsidP="00773446">
      <w:r>
        <w:rPr>
          <w:rFonts w:cs="Cordia New"/>
          <w:cs/>
        </w:rPr>
        <w:t>1: ต่อหนึ่งหน่วยจะเท่ากับ ค่าที่มากกว่าระหว่างศูนย์กับดัชนีที่ใช้ชำระราคาหักด้วยราคาใช้สิทธิ 2: ค่าความผันผวนในอดีต (</w:t>
      </w:r>
      <w:r>
        <w:t xml:space="preserve">Historical at line number : </w:t>
      </w:r>
      <w:r>
        <w:rPr>
          <w:rFonts w:cs="Cordia New"/>
          <w:cs/>
        </w:rPr>
        <w:t>46</w:t>
      </w:r>
    </w:p>
    <w:p w14:paraId="4AFDC79D" w14:textId="77777777" w:rsidR="00773446" w:rsidRDefault="00773446" w:rsidP="00773446">
      <w:r>
        <w:rPr>
          <w:rFonts w:cs="Cordia New"/>
          <w:cs/>
        </w:rPr>
        <w:t xml:space="preserve">1: คูณด้วยตัวคูณดัชนี 2: </w:t>
      </w:r>
      <w:r>
        <w:t xml:space="preserve">Volatility) at line number : </w:t>
      </w:r>
      <w:r>
        <w:rPr>
          <w:rFonts w:cs="Cordia New"/>
          <w:cs/>
        </w:rPr>
        <w:t>47</w:t>
      </w:r>
    </w:p>
    <w:p w14:paraId="04DFBBC3" w14:textId="77777777" w:rsidR="00773446" w:rsidRDefault="00773446" w:rsidP="00773446">
      <w:r>
        <w:rPr>
          <w:rFonts w:cs="Cordia New"/>
          <w:cs/>
        </w:rPr>
        <w:lastRenderedPageBreak/>
        <w:t xml:space="preserve">1: วิธีคำนวณเงินสดส่วนต่าง 2: เป็นไปตามแนวทางที่ชมรมวาณิชธนกิจกำหนด </w:t>
      </w:r>
      <w:r>
        <w:t xml:space="preserve">at line number : </w:t>
      </w:r>
      <w:r>
        <w:rPr>
          <w:rFonts w:cs="Cordia New"/>
          <w:cs/>
        </w:rPr>
        <w:t>48</w:t>
      </w:r>
    </w:p>
    <w:p w14:paraId="1632E6A2" w14:textId="77777777" w:rsidR="00773446" w:rsidRDefault="00773446" w:rsidP="00773446">
      <w:r>
        <w:rPr>
          <w:rFonts w:cs="Cordia New"/>
          <w:cs/>
        </w:rPr>
        <w:t xml:space="preserve">1: 21.59% (ข้อมูลย้อนหลัง 90 วัน คำนวณ ณ วันที่ 23/11/2563) 2: </w:t>
      </w:r>
      <w:r>
        <w:t>http://www.asco.or.th/uploads/upfiles/files/Assumption_</w:t>
      </w:r>
      <w:r>
        <w:rPr>
          <w:rFonts w:cs="Cordia New"/>
          <w:cs/>
        </w:rPr>
        <w:t>27</w:t>
      </w:r>
      <w:r>
        <w:t>_</w:t>
      </w:r>
      <w:r>
        <w:rPr>
          <w:rFonts w:cs="Cordia New"/>
          <w:cs/>
        </w:rPr>
        <w:t>09</w:t>
      </w:r>
      <w:r>
        <w:t>_</w:t>
      </w:r>
      <w:r>
        <w:rPr>
          <w:rFonts w:cs="Cordia New"/>
          <w:cs/>
        </w:rPr>
        <w:t>2018(2).</w:t>
      </w:r>
      <w:r>
        <w:t xml:space="preserve">pdf at line number : </w:t>
      </w:r>
      <w:r>
        <w:rPr>
          <w:rFonts w:cs="Cordia New"/>
          <w:cs/>
        </w:rPr>
        <w:t>49</w:t>
      </w:r>
    </w:p>
    <w:p w14:paraId="39C69092" w14:textId="77777777" w:rsidR="00773446" w:rsidRDefault="00773446" w:rsidP="00773446">
      <w:r>
        <w:rPr>
          <w:rFonts w:cs="Cordia New"/>
          <w:cs/>
        </w:rPr>
        <w:t>1: ค่าความผันผวนในอดีต (</w:t>
      </w:r>
      <w:r>
        <w:t xml:space="preserve">Historical </w:t>
      </w:r>
      <w:r>
        <w:rPr>
          <w:rFonts w:cs="Cordia New"/>
          <w:cs/>
        </w:rPr>
        <w:t xml:space="preserve">2: สูตรและปัจจัยที่ใช้ในการคำนวณราคา </w:t>
      </w:r>
      <w:r>
        <w:t xml:space="preserve">at line number : </w:t>
      </w:r>
      <w:r>
        <w:rPr>
          <w:rFonts w:cs="Cordia New"/>
          <w:cs/>
        </w:rPr>
        <w:t>50</w:t>
      </w:r>
    </w:p>
    <w:p w14:paraId="11A501F7" w14:textId="77777777" w:rsidR="00773446" w:rsidRDefault="00773446" w:rsidP="00773446">
      <w:r>
        <w:rPr>
          <w:rFonts w:cs="Cordia New"/>
          <w:cs/>
        </w:rPr>
        <w:t xml:space="preserve">1: </w:t>
      </w:r>
      <w:r>
        <w:t xml:space="preserve">Volatility) </w:t>
      </w:r>
      <w:r>
        <w:rPr>
          <w:rFonts w:cs="Cordia New"/>
          <w:cs/>
        </w:rPr>
        <w:t xml:space="preserve">2: ส่วนที่ 2 ข้อมูลผู้ออก </w:t>
      </w:r>
      <w:r>
        <w:t xml:space="preserve">at line number : </w:t>
      </w:r>
      <w:r>
        <w:rPr>
          <w:rFonts w:cs="Cordia New"/>
          <w:cs/>
        </w:rPr>
        <w:t>51</w:t>
      </w:r>
    </w:p>
    <w:p w14:paraId="02491ACE" w14:textId="77777777" w:rsidR="00773446" w:rsidRDefault="00773446" w:rsidP="00773446">
      <w:r>
        <w:rPr>
          <w:rFonts w:cs="Cordia New"/>
          <w:cs/>
        </w:rPr>
        <w:t xml:space="preserve">1: เป็นไปตามแนวทางที่ชมรมวาณิชธนกิจกำหนด 2: บริษัทหลักทรัพย์ เจพีมอร์แกน (ประเทศไทย) จำกัด </w:t>
      </w:r>
      <w:r>
        <w:t xml:space="preserve">at line number : </w:t>
      </w:r>
      <w:r>
        <w:rPr>
          <w:rFonts w:cs="Cordia New"/>
          <w:cs/>
        </w:rPr>
        <w:t>52</w:t>
      </w:r>
    </w:p>
    <w:p w14:paraId="4995FB8B" w14:textId="77777777" w:rsidR="00773446" w:rsidRDefault="00773446" w:rsidP="00773446">
      <w:r>
        <w:rPr>
          <w:rFonts w:cs="Cordia New"/>
          <w:cs/>
        </w:rPr>
        <w:t xml:space="preserve">1: </w:t>
      </w:r>
      <w:r>
        <w:t>http://www.asco.or.th/uploads/upfiles/files/Assumption_</w:t>
      </w:r>
      <w:r>
        <w:rPr>
          <w:rFonts w:cs="Cordia New"/>
          <w:cs/>
        </w:rPr>
        <w:t>27</w:t>
      </w:r>
      <w:r>
        <w:t>_</w:t>
      </w:r>
      <w:r>
        <w:rPr>
          <w:rFonts w:cs="Cordia New"/>
          <w:cs/>
        </w:rPr>
        <w:t>09</w:t>
      </w:r>
      <w:r>
        <w:t>_</w:t>
      </w:r>
      <w:r>
        <w:rPr>
          <w:rFonts w:cs="Cordia New"/>
          <w:cs/>
        </w:rPr>
        <w:t>2018(2).</w:t>
      </w:r>
      <w:r>
        <w:t xml:space="preserve">pdf </w:t>
      </w:r>
      <w:r>
        <w:rPr>
          <w:rFonts w:cs="Cordia New"/>
          <w:cs/>
        </w:rPr>
        <w:t xml:space="preserve">2: ผู้ออกใบสำคัญแสดงสิทธิอนุพันธ์ </w:t>
      </w:r>
      <w:r>
        <w:t xml:space="preserve">at line number : </w:t>
      </w:r>
      <w:r>
        <w:rPr>
          <w:rFonts w:cs="Cordia New"/>
          <w:cs/>
        </w:rPr>
        <w:t>53</w:t>
      </w:r>
    </w:p>
    <w:p w14:paraId="19DFF1DF" w14:textId="77777777" w:rsidR="00773446" w:rsidRDefault="00773446" w:rsidP="00773446">
      <w:r>
        <w:rPr>
          <w:rFonts w:cs="Cordia New"/>
          <w:cs/>
        </w:rPr>
        <w:t xml:space="preserve">1: สูตรและปัจจัยที่ใช้ในการคำนวณราคา 2: อันดับเครดิต </w:t>
      </w:r>
      <w:r>
        <w:t>Aa</w:t>
      </w:r>
      <w:r>
        <w:rPr>
          <w:rFonts w:cs="Cordia New"/>
          <w:cs/>
        </w:rPr>
        <w:t>2</w:t>
      </w:r>
      <w:r>
        <w:t xml:space="preserve"> at line number : </w:t>
      </w:r>
      <w:r>
        <w:rPr>
          <w:rFonts w:cs="Cordia New"/>
          <w:cs/>
        </w:rPr>
        <w:t>54</w:t>
      </w:r>
    </w:p>
    <w:p w14:paraId="3F4EB17B" w14:textId="77777777" w:rsidR="00773446" w:rsidRDefault="00773446" w:rsidP="00773446">
      <w:r>
        <w:rPr>
          <w:rFonts w:cs="Cordia New"/>
          <w:cs/>
        </w:rPr>
        <w:t xml:space="preserve">1: ส่วนที่ 2 ข้อมูลผู้ออก 2: ผู้จัดอันดับความน่าเชื่อถือ </w:t>
      </w:r>
      <w:r>
        <w:t xml:space="preserve">MOODY'S INVESTORS SERVICE INC. at line </w:t>
      </w:r>
      <w:proofErr w:type="gramStart"/>
      <w:r>
        <w:t>number :</w:t>
      </w:r>
      <w:proofErr w:type="gramEnd"/>
      <w:r>
        <w:t xml:space="preserve"> </w:t>
      </w:r>
      <w:r>
        <w:rPr>
          <w:rFonts w:cs="Cordia New"/>
          <w:cs/>
        </w:rPr>
        <w:t>55</w:t>
      </w:r>
    </w:p>
    <w:p w14:paraId="48FBA1BC" w14:textId="77777777" w:rsidR="00773446" w:rsidRDefault="00773446" w:rsidP="00773446">
      <w:r>
        <w:rPr>
          <w:rFonts w:cs="Cordia New"/>
          <w:cs/>
        </w:rPr>
        <w:t>1: บริษัทหลักทรัพย์ เจพีมอร์แกน (ประเทศไทย) จำกัด 2: วันที่จัดอันดับ 28/02/2563</w:t>
      </w:r>
      <w:r>
        <w:t xml:space="preserve"> at line number : </w:t>
      </w:r>
      <w:r>
        <w:rPr>
          <w:rFonts w:cs="Cordia New"/>
          <w:cs/>
        </w:rPr>
        <w:t>56</w:t>
      </w:r>
    </w:p>
    <w:p w14:paraId="78789245" w14:textId="77777777" w:rsidR="00773446" w:rsidRDefault="00773446" w:rsidP="00773446">
      <w:r>
        <w:rPr>
          <w:rFonts w:cs="Cordia New"/>
          <w:cs/>
        </w:rPr>
        <w:t xml:space="preserve">1: ผู้ออกใบสำคัญแสดงสิทธิอนุพันธ์ 2: ความน่าเชื่อถือของผู้ค้ำประกัน </w:t>
      </w:r>
      <w:r>
        <w:t xml:space="preserve">at line number : </w:t>
      </w:r>
      <w:r>
        <w:rPr>
          <w:rFonts w:cs="Cordia New"/>
          <w:cs/>
        </w:rPr>
        <w:t>57</w:t>
      </w:r>
    </w:p>
    <w:p w14:paraId="44904D43" w14:textId="77777777" w:rsidR="00773446" w:rsidRDefault="00773446" w:rsidP="00773446">
      <w:r>
        <w:rPr>
          <w:rFonts w:cs="Cordia New"/>
          <w:cs/>
        </w:rPr>
        <w:t xml:space="preserve">1: อันดับเครดิต </w:t>
      </w:r>
      <w:r>
        <w:t>Aa</w:t>
      </w:r>
      <w:r>
        <w:rPr>
          <w:rFonts w:cs="Cordia New"/>
          <w:cs/>
        </w:rPr>
        <w:t xml:space="preserve">2 2: </w:t>
      </w:r>
      <w:proofErr w:type="spellStart"/>
      <w:r>
        <w:t>jpmorgandw</w:t>
      </w:r>
      <w:proofErr w:type="spellEnd"/>
      <w:r>
        <w:rPr>
          <w:rFonts w:cs="Cordia New"/>
          <w:cs/>
        </w:rPr>
        <w:t>41.</w:t>
      </w:r>
      <w:r>
        <w:t xml:space="preserve">com at line number : </w:t>
      </w:r>
      <w:r>
        <w:rPr>
          <w:rFonts w:cs="Cordia New"/>
          <w:cs/>
        </w:rPr>
        <w:t>58</w:t>
      </w:r>
    </w:p>
    <w:p w14:paraId="6EF0E844" w14:textId="77777777" w:rsidR="00773446" w:rsidRDefault="00773446" w:rsidP="00773446">
      <w:r>
        <w:rPr>
          <w:rFonts w:cs="Cordia New"/>
          <w:cs/>
        </w:rPr>
        <w:t xml:space="preserve">1: ผู้จัดอันดับความน่าเชื่อถือ </w:t>
      </w:r>
      <w:r>
        <w:t xml:space="preserve">MOODY'S INVESTORS SERVICE INC. </w:t>
      </w:r>
      <w:r>
        <w:rPr>
          <w:rFonts w:cs="Cordia New"/>
          <w:cs/>
        </w:rPr>
        <w:t xml:space="preserve">2: </w:t>
      </w:r>
      <w:r>
        <w:t xml:space="preserve">Website </w:t>
      </w:r>
      <w:r>
        <w:rPr>
          <w:rFonts w:cs="Cordia New"/>
          <w:cs/>
        </w:rPr>
        <w:t xml:space="preserve">ของผู้ออก </w:t>
      </w:r>
      <w:r>
        <w:t xml:space="preserve">at line number : </w:t>
      </w:r>
      <w:r>
        <w:rPr>
          <w:rFonts w:cs="Cordia New"/>
          <w:cs/>
        </w:rPr>
        <w:t>59</w:t>
      </w:r>
    </w:p>
    <w:p w14:paraId="2B0B6C3F" w14:textId="77777777" w:rsidR="00773446" w:rsidRDefault="00773446" w:rsidP="00773446">
      <w:r>
        <w:rPr>
          <w:rFonts w:cs="Cordia New"/>
          <w:cs/>
        </w:rPr>
        <w:t xml:space="preserve">1: วันที่จัดอันดับ 28/02/2563 2: ส่วนที่ 3 ข้อมูลผู้ที่เกี่ยวข้อง </w:t>
      </w:r>
      <w:r>
        <w:t xml:space="preserve">at line number : </w:t>
      </w:r>
      <w:r>
        <w:rPr>
          <w:rFonts w:cs="Cordia New"/>
          <w:cs/>
        </w:rPr>
        <w:t>60</w:t>
      </w:r>
    </w:p>
    <w:p w14:paraId="704463F5" w14:textId="77777777" w:rsidR="00773446" w:rsidRDefault="00773446" w:rsidP="00773446">
      <w:r>
        <w:rPr>
          <w:rFonts w:cs="Cordia New"/>
          <w:cs/>
        </w:rPr>
        <w:t xml:space="preserve">1: ความน่าเชื่อถือของผู้ค้ำประกัน 2: เจพีมอร์แกน เชส เอ็น. เอ จำกัด (ธ.) </w:t>
      </w:r>
      <w:r>
        <w:t xml:space="preserve">at line </w:t>
      </w:r>
      <w:proofErr w:type="gramStart"/>
      <w:r>
        <w:t>number :</w:t>
      </w:r>
      <w:proofErr w:type="gramEnd"/>
      <w:r>
        <w:t xml:space="preserve"> </w:t>
      </w:r>
      <w:r>
        <w:rPr>
          <w:rFonts w:cs="Cordia New"/>
          <w:cs/>
        </w:rPr>
        <w:t>61</w:t>
      </w:r>
    </w:p>
    <w:p w14:paraId="0ABB9B41" w14:textId="77777777" w:rsidR="00773446" w:rsidRDefault="00773446" w:rsidP="00773446">
      <w:r>
        <w:rPr>
          <w:rFonts w:cs="Cordia New"/>
          <w:cs/>
        </w:rPr>
        <w:t xml:space="preserve">1: </w:t>
      </w:r>
      <w:proofErr w:type="spellStart"/>
      <w:r>
        <w:t>jpmorgandw</w:t>
      </w:r>
      <w:proofErr w:type="spellEnd"/>
      <w:r>
        <w:rPr>
          <w:rFonts w:cs="Cordia New"/>
          <w:cs/>
        </w:rPr>
        <w:t>41.</w:t>
      </w:r>
      <w:r>
        <w:t xml:space="preserve">com </w:t>
      </w:r>
      <w:r>
        <w:rPr>
          <w:rFonts w:cs="Cordia New"/>
          <w:cs/>
        </w:rPr>
        <w:t xml:space="preserve">2: ผู้ค้ำประกันการชำระหนี้ </w:t>
      </w:r>
      <w:r>
        <w:t xml:space="preserve">at line number : </w:t>
      </w:r>
      <w:r>
        <w:rPr>
          <w:rFonts w:cs="Cordia New"/>
          <w:cs/>
        </w:rPr>
        <w:t>62</w:t>
      </w:r>
    </w:p>
    <w:p w14:paraId="5A3FB9CB" w14:textId="77777777" w:rsidR="00773446" w:rsidRDefault="00773446" w:rsidP="00773446">
      <w:r>
        <w:rPr>
          <w:rFonts w:cs="Cordia New"/>
          <w:cs/>
        </w:rPr>
        <w:lastRenderedPageBreak/>
        <w:t xml:space="preserve">1: </w:t>
      </w:r>
      <w:r>
        <w:t xml:space="preserve">Website </w:t>
      </w:r>
      <w:r>
        <w:rPr>
          <w:rFonts w:cs="Cordia New"/>
          <w:cs/>
        </w:rPr>
        <w:t>ของผู้ออก 2: บริษัทเจ.พี.มอร์แกน ซีเคียวริตี</w:t>
      </w:r>
      <w:proofErr w:type="spellStart"/>
      <w:r>
        <w:rPr>
          <w:rFonts w:cs="Cordia New"/>
          <w:cs/>
        </w:rPr>
        <w:t>ส์</w:t>
      </w:r>
      <w:proofErr w:type="spellEnd"/>
      <w:r>
        <w:rPr>
          <w:rFonts w:cs="Cordia New"/>
          <w:cs/>
        </w:rPr>
        <w:t xml:space="preserve"> พีแอลซี </w:t>
      </w:r>
      <w:r>
        <w:t xml:space="preserve">at line number : </w:t>
      </w:r>
      <w:r>
        <w:rPr>
          <w:rFonts w:cs="Cordia New"/>
          <w:cs/>
        </w:rPr>
        <w:t>63</w:t>
      </w:r>
    </w:p>
    <w:p w14:paraId="59C78EE4" w14:textId="77777777" w:rsidR="00773446" w:rsidRDefault="00773446" w:rsidP="00773446">
      <w:r>
        <w:rPr>
          <w:rFonts w:cs="Cordia New"/>
          <w:cs/>
        </w:rPr>
        <w:t xml:space="preserve">1: ส่วนที่ 3 ข้อมูลผู้ที่เกี่ยวข้อง 2: ผู้ดูแลสภาพคล่อง </w:t>
      </w:r>
      <w:r>
        <w:t xml:space="preserve">at line number : </w:t>
      </w:r>
      <w:r>
        <w:rPr>
          <w:rFonts w:cs="Cordia New"/>
          <w:cs/>
        </w:rPr>
        <w:t>64</w:t>
      </w:r>
    </w:p>
    <w:p w14:paraId="57C19B1E" w14:textId="77777777" w:rsidR="00773446" w:rsidRDefault="00773446" w:rsidP="00773446">
      <w:r>
        <w:rPr>
          <w:rFonts w:cs="Cordia New"/>
          <w:cs/>
        </w:rPr>
        <w:t xml:space="preserve">1: เจพีมอร์แกน เชส เอ็น. เอ จำกัด (ธ.) 2: : ผู้ดูแลสภาพคล่องจะทำการเสนอซื้อและเสนอขาย โดยมีช่วงห่างระหว่างราคา </w:t>
      </w:r>
      <w:r>
        <w:t xml:space="preserve">at line number : </w:t>
      </w:r>
      <w:r>
        <w:rPr>
          <w:rFonts w:cs="Cordia New"/>
          <w:cs/>
        </w:rPr>
        <w:t>65</w:t>
      </w:r>
    </w:p>
    <w:p w14:paraId="3968A305" w14:textId="77777777" w:rsidR="00773446" w:rsidRDefault="00773446" w:rsidP="00773446">
      <w:r>
        <w:rPr>
          <w:rFonts w:cs="Cordia New"/>
          <w:cs/>
        </w:rPr>
        <w:t>1: ผู้ค้ำประกันการชำระหนี้ 2: เสนอซื้อและเสนอขาย (</w:t>
      </w:r>
      <w:r>
        <w:t xml:space="preserve">spread) </w:t>
      </w:r>
      <w:r>
        <w:rPr>
          <w:rFonts w:cs="Cordia New"/>
          <w:cs/>
        </w:rPr>
        <w:t xml:space="preserve">ไม่เกินกว่า 10 ช่วงการซื้อขาย </w:t>
      </w:r>
      <w:r>
        <w:t xml:space="preserve">at line number : </w:t>
      </w:r>
      <w:r>
        <w:rPr>
          <w:rFonts w:cs="Cordia New"/>
          <w:cs/>
        </w:rPr>
        <w:t>66</w:t>
      </w:r>
    </w:p>
    <w:p w14:paraId="7E42B77A" w14:textId="77777777" w:rsidR="00773446" w:rsidRDefault="00773446" w:rsidP="00773446">
      <w:r>
        <w:rPr>
          <w:rFonts w:cs="Cordia New"/>
          <w:cs/>
        </w:rPr>
        <w:t>1: บริษัทเจ.พี.มอร์แกน ซีเคียวริตี</w:t>
      </w:r>
      <w:proofErr w:type="spellStart"/>
      <w:r>
        <w:rPr>
          <w:rFonts w:cs="Cordia New"/>
          <w:cs/>
        </w:rPr>
        <w:t>ส์</w:t>
      </w:r>
      <w:proofErr w:type="spellEnd"/>
      <w:r>
        <w:rPr>
          <w:rFonts w:cs="Cordia New"/>
          <w:cs/>
        </w:rPr>
        <w:t xml:space="preserve"> พีแอลซี 2: : มีจำนวนเสนอซื้อและเสนอขาย (</w:t>
      </w:r>
      <w:r>
        <w:t xml:space="preserve">Volume) </w:t>
      </w:r>
      <w:r>
        <w:rPr>
          <w:rFonts w:cs="Cordia New"/>
          <w:cs/>
        </w:rPr>
        <w:t xml:space="preserve">ไม่ต่ำกว่า 20000 หน่วย </w:t>
      </w:r>
      <w:r>
        <w:t xml:space="preserve">at line number : </w:t>
      </w:r>
      <w:r>
        <w:rPr>
          <w:rFonts w:cs="Cordia New"/>
          <w:cs/>
        </w:rPr>
        <w:t>67</w:t>
      </w:r>
    </w:p>
    <w:p w14:paraId="6085BA28" w14:textId="77777777" w:rsidR="00773446" w:rsidRDefault="00773446" w:rsidP="00773446">
      <w:r>
        <w:rPr>
          <w:rFonts w:cs="Cordia New"/>
          <w:cs/>
        </w:rPr>
        <w:t xml:space="preserve">1: ผู้ดูแลสภาพคล่อง 2: : ทำหน้าที่ไม่น้อยกว่า 80.0 % ของระยะเวลาซื้อขายตลาดหลักทรัพย์ฯ </w:t>
      </w:r>
      <w:r>
        <w:t xml:space="preserve">at line number : </w:t>
      </w:r>
      <w:r>
        <w:rPr>
          <w:rFonts w:cs="Cordia New"/>
          <w:cs/>
        </w:rPr>
        <w:t>68</w:t>
      </w:r>
    </w:p>
    <w:p w14:paraId="05436DAC" w14:textId="77777777" w:rsidR="00773446" w:rsidRDefault="00773446" w:rsidP="00773446">
      <w:r>
        <w:rPr>
          <w:rFonts w:cs="Cordia New"/>
          <w:cs/>
        </w:rPr>
        <w:t xml:space="preserve">1: : ผู้ดูแลสภาพคล่องจะทำการเสนอซื้อและเสนอขาย โดยมีช่วงห่างระหว่างราคา 2: : ไม่ทำการเสนอซื้อเสนอขาย เมื่อ </w:t>
      </w:r>
      <w:r>
        <w:t xml:space="preserve">DW </w:t>
      </w:r>
      <w:r>
        <w:rPr>
          <w:rFonts w:cs="Cordia New"/>
          <w:cs/>
        </w:rPr>
        <w:t xml:space="preserve">ต่ำกว่า 0.05 บาท </w:t>
      </w:r>
      <w:r>
        <w:t xml:space="preserve">at line number : </w:t>
      </w:r>
      <w:r>
        <w:rPr>
          <w:rFonts w:cs="Cordia New"/>
          <w:cs/>
        </w:rPr>
        <w:t>69</w:t>
      </w:r>
    </w:p>
    <w:p w14:paraId="06D30A7F" w14:textId="77777777" w:rsidR="00773446" w:rsidRDefault="00773446" w:rsidP="00773446">
      <w:r>
        <w:rPr>
          <w:rFonts w:cs="Cordia New"/>
          <w:cs/>
        </w:rPr>
        <w:t>1: เสนอซื้อและเสนอขาย (</w:t>
      </w:r>
      <w:r>
        <w:t xml:space="preserve">spread) </w:t>
      </w:r>
      <w:r>
        <w:rPr>
          <w:rFonts w:cs="Cordia New"/>
          <w:cs/>
        </w:rPr>
        <w:t>ไม่เกินกว่า 10 ช่วงการซื้อขาย 2: * มีข้อยกเว้น ตามที่ระบุในส่วนที่ 2</w:t>
      </w:r>
      <w:r>
        <w:t xml:space="preserve"> at line number : </w:t>
      </w:r>
      <w:r>
        <w:rPr>
          <w:rFonts w:cs="Cordia New"/>
          <w:cs/>
        </w:rPr>
        <w:t>70</w:t>
      </w:r>
    </w:p>
    <w:p w14:paraId="694667A7" w14:textId="77777777" w:rsidR="00773446" w:rsidRDefault="00773446" w:rsidP="00773446">
      <w:r>
        <w:rPr>
          <w:rFonts w:cs="Cordia New"/>
          <w:cs/>
        </w:rPr>
        <w:t>1: : มีจำนวนเสนอซื้อและเสนอขาย (</w:t>
      </w:r>
      <w:r>
        <w:t xml:space="preserve">Volume) </w:t>
      </w:r>
      <w:r>
        <w:rPr>
          <w:rFonts w:cs="Cordia New"/>
          <w:cs/>
        </w:rPr>
        <w:t xml:space="preserve">ไม่ต่ำกว่า 20000 หน่วย 2: ของข้อกำหนดว่าด้วยสิทธิและหน้าที่ของผู้ออกและผู้ถือใบสำคัญแสดงสิทธิอนุพันธ์ </w:t>
      </w:r>
      <w:r>
        <w:t xml:space="preserve">at line number : </w:t>
      </w:r>
      <w:r>
        <w:rPr>
          <w:rFonts w:cs="Cordia New"/>
          <w:cs/>
        </w:rPr>
        <w:t>71</w:t>
      </w:r>
    </w:p>
    <w:p w14:paraId="4D035060" w14:textId="77777777" w:rsidR="00773446" w:rsidRDefault="00773446" w:rsidP="00773446">
      <w:r>
        <w:rPr>
          <w:rFonts w:cs="Cordia New"/>
          <w:cs/>
        </w:rPr>
        <w:t xml:space="preserve">1: : ทำหน้าที่ไม่น้อยกว่า 80.0 % ของระยะเวลาซื้อขายตลาดหลักทรัพย์ฯ 2: การทำหน้าที่ของผู้ดูแลสภาพคล่อง (*) </w:t>
      </w:r>
      <w:r>
        <w:t xml:space="preserve">at line number : </w:t>
      </w:r>
      <w:r>
        <w:rPr>
          <w:rFonts w:cs="Cordia New"/>
          <w:cs/>
        </w:rPr>
        <w:t>72</w:t>
      </w:r>
    </w:p>
    <w:p w14:paraId="132F637F" w14:textId="77777777" w:rsidR="00773446" w:rsidRDefault="00773446" w:rsidP="00773446">
      <w:r>
        <w:rPr>
          <w:rFonts w:cs="Cordia New"/>
          <w:cs/>
        </w:rPr>
        <w:t xml:space="preserve">1: : ไม่ทำการเสนอซื้อเสนอขาย เมื่อ </w:t>
      </w:r>
      <w:r>
        <w:t xml:space="preserve">DW </w:t>
      </w:r>
      <w:r>
        <w:rPr>
          <w:rFonts w:cs="Cordia New"/>
          <w:cs/>
        </w:rPr>
        <w:t xml:space="preserve">ต่ำกว่า 0.05 บาท 2: ส่วนที่ 4 ความเสี่ยงและลักษณะพิเศษของตราสาร </w:t>
      </w:r>
      <w:r>
        <w:t xml:space="preserve">at line number : </w:t>
      </w:r>
      <w:r>
        <w:rPr>
          <w:rFonts w:cs="Cordia New"/>
          <w:cs/>
        </w:rPr>
        <w:t>73</w:t>
      </w:r>
    </w:p>
    <w:p w14:paraId="1C08B2D7" w14:textId="77777777" w:rsidR="00773446" w:rsidRDefault="00773446" w:rsidP="00773446">
      <w:r>
        <w:rPr>
          <w:rFonts w:cs="Cordia New"/>
          <w:cs/>
        </w:rPr>
        <w:t>1: * มีข้อยกเว้น ตามที่ระบุในส่วนที่ 2 2: 4.1 ความเสี่ยงของใบสำคัญแสดงสิทธิอนุพันธ์ (</w:t>
      </w:r>
      <w:r>
        <w:t xml:space="preserve">DW) at line number : </w:t>
      </w:r>
      <w:r>
        <w:rPr>
          <w:rFonts w:cs="Cordia New"/>
          <w:cs/>
        </w:rPr>
        <w:t>74</w:t>
      </w:r>
    </w:p>
    <w:p w14:paraId="14C1A252" w14:textId="77777777" w:rsidR="00773446" w:rsidRDefault="00773446" w:rsidP="00773446">
      <w:r>
        <w:rPr>
          <w:rFonts w:cs="Cordia New"/>
          <w:cs/>
        </w:rPr>
        <w:t xml:space="preserve">1: ของข้อกำหนดว่าด้วยสิทธิและหน้าที่ของผู้ออกและผู้ถือใบสำคัญแสดงสิทธิอนุพันธ์ 2: ความเสี่ยงจากราคาและอายุจำกัดของใบสำคัญแสดงสิทธิอนุพันธ์ </w:t>
      </w:r>
      <w:r>
        <w:t xml:space="preserve">at line number : </w:t>
      </w:r>
      <w:r>
        <w:rPr>
          <w:rFonts w:cs="Cordia New"/>
          <w:cs/>
        </w:rPr>
        <w:t>75</w:t>
      </w:r>
    </w:p>
    <w:p w14:paraId="637CF0D0" w14:textId="77777777" w:rsidR="00773446" w:rsidRDefault="00773446" w:rsidP="00773446">
      <w:r>
        <w:rPr>
          <w:rFonts w:cs="Cordia New"/>
          <w:cs/>
        </w:rPr>
        <w:t xml:space="preserve">1: การทำหน้าที่ของผู้ดูแลสภาพคล่อง (*) 2: การเปลี่ยนแปลงราคาของ </w:t>
      </w:r>
      <w:r>
        <w:t xml:space="preserve">DW </w:t>
      </w:r>
      <w:r>
        <w:rPr>
          <w:rFonts w:cs="Cordia New"/>
          <w:cs/>
        </w:rPr>
        <w:t xml:space="preserve">ขึ้นกับปัจจัยหลายประการ เช่น ราคา หรือ ความผันผวนของหุ้นอ้างอิง/ดัชนีหลักทรัพย์อ้างอิง </w:t>
      </w:r>
      <w:r>
        <w:t xml:space="preserve">at line number : </w:t>
      </w:r>
      <w:r>
        <w:rPr>
          <w:rFonts w:cs="Cordia New"/>
          <w:cs/>
        </w:rPr>
        <w:t>76</w:t>
      </w:r>
    </w:p>
    <w:p w14:paraId="4B2F5146" w14:textId="77777777" w:rsidR="00773446" w:rsidRDefault="00773446" w:rsidP="00773446">
      <w:r>
        <w:rPr>
          <w:rFonts w:cs="Cordia New"/>
          <w:cs/>
        </w:rPr>
        <w:lastRenderedPageBreak/>
        <w:t xml:space="preserve">1: ส่วนที่ 4 ความเสี่ยงและลักษณะพิเศษของตราสาร 2: ความต้องการซื้อขายของผู้ลงทุนใน </w:t>
      </w:r>
      <w:r>
        <w:t xml:space="preserve">DW (demand/supply) </w:t>
      </w:r>
      <w:r>
        <w:rPr>
          <w:rFonts w:cs="Cordia New"/>
          <w:cs/>
        </w:rPr>
        <w:t xml:space="preserve">ดังนั้น หากราคาของหุ้นอ้างอิงหรือดัชนีหลักทรัพย์อ้างอิงมีความผันผวน </w:t>
      </w:r>
      <w:r>
        <w:t xml:space="preserve">at line number : </w:t>
      </w:r>
      <w:r>
        <w:rPr>
          <w:rFonts w:cs="Cordia New"/>
          <w:cs/>
        </w:rPr>
        <w:t>77</w:t>
      </w:r>
    </w:p>
    <w:p w14:paraId="714DD1FA" w14:textId="77777777" w:rsidR="00773446" w:rsidRDefault="00773446" w:rsidP="00773446">
      <w:r>
        <w:rPr>
          <w:rFonts w:cs="Cordia New"/>
          <w:cs/>
        </w:rPr>
        <w:t>1: 4.1 ความเสี่ยงของใบสำคัญแสดงสิทธิอนุพันธ์ (</w:t>
      </w:r>
      <w:r>
        <w:t xml:space="preserve">DW) </w:t>
      </w:r>
      <w:r>
        <w:rPr>
          <w:rFonts w:cs="Cordia New"/>
          <w:cs/>
        </w:rPr>
        <w:t xml:space="preserve">2: มากขึ้น จะส่งผลให้ราคา </w:t>
      </w:r>
      <w:r>
        <w:t xml:space="preserve">DW </w:t>
      </w:r>
      <w:r>
        <w:rPr>
          <w:rFonts w:cs="Cordia New"/>
          <w:cs/>
        </w:rPr>
        <w:t xml:space="preserve">มีความผันผวนสูงขึ้นตามไปด้วย </w:t>
      </w:r>
      <w:r>
        <w:t xml:space="preserve">at line number : </w:t>
      </w:r>
      <w:r>
        <w:rPr>
          <w:rFonts w:cs="Cordia New"/>
          <w:cs/>
        </w:rPr>
        <w:t>78</w:t>
      </w:r>
    </w:p>
    <w:p w14:paraId="517D6512" w14:textId="77777777" w:rsidR="00773446" w:rsidRDefault="00773446" w:rsidP="00773446">
      <w:r>
        <w:rPr>
          <w:rFonts w:cs="Cordia New"/>
          <w:cs/>
        </w:rPr>
        <w:t xml:space="preserve">1: ความเสี่ยงจากราคาและอายุจำกัดของใบสำคัญแสดงสิทธิอนุพันธ์ 2: นอกจากนี้ </w:t>
      </w:r>
      <w:r>
        <w:t xml:space="preserve">DW </w:t>
      </w:r>
      <w:r>
        <w:rPr>
          <w:rFonts w:cs="Cordia New"/>
          <w:cs/>
        </w:rPr>
        <w:t xml:space="preserve">เป็นตราสารที่มีอายุจำกัดและมีมูลค่าเวลา โดยหากอายุคงเหลือของ </w:t>
      </w:r>
      <w:r>
        <w:t xml:space="preserve">DW </w:t>
      </w:r>
      <w:r>
        <w:rPr>
          <w:rFonts w:cs="Cordia New"/>
          <w:cs/>
        </w:rPr>
        <w:t xml:space="preserve">ลดลง จะส่งผล ให้อัตราการลดลงของ </w:t>
      </w:r>
      <w:r>
        <w:t xml:space="preserve">at line number : </w:t>
      </w:r>
      <w:r>
        <w:rPr>
          <w:rFonts w:cs="Cordia New"/>
          <w:cs/>
        </w:rPr>
        <w:t>79</w:t>
      </w:r>
    </w:p>
    <w:p w14:paraId="529B4A1D" w14:textId="77777777" w:rsidR="00773446" w:rsidRDefault="00773446" w:rsidP="00773446">
      <w:r>
        <w:rPr>
          <w:rFonts w:cs="Cordia New"/>
          <w:cs/>
        </w:rPr>
        <w:t xml:space="preserve">1: การเปลี่ยนแปลงราคาของ </w:t>
      </w:r>
      <w:r>
        <w:t xml:space="preserve">DW </w:t>
      </w:r>
      <w:r>
        <w:rPr>
          <w:rFonts w:cs="Cordia New"/>
          <w:cs/>
        </w:rPr>
        <w:t>ขึ้นกับปัจจัยหลายประการ เช่น ราคา หรือ ความผันผวนของหุ้นอ้างอิง/ดัชนีหลักทรัพย์อ้างอิง 2: มูลค่าเวลา (</w:t>
      </w:r>
      <w:r>
        <w:t xml:space="preserve">Time Decay) </w:t>
      </w:r>
      <w:r>
        <w:rPr>
          <w:rFonts w:cs="Cordia New"/>
          <w:cs/>
        </w:rPr>
        <w:t xml:space="preserve">มีแนวโน้มเพิ่มขึ้น ดังนั้น </w:t>
      </w:r>
      <w:r>
        <w:t xml:space="preserve">DW </w:t>
      </w:r>
      <w:r>
        <w:rPr>
          <w:rFonts w:cs="Cordia New"/>
          <w:cs/>
        </w:rPr>
        <w:t xml:space="preserve">ที่ใกล้วันครบกำหนดอายุ มูลค่าเวลาของ </w:t>
      </w:r>
      <w:r>
        <w:t xml:space="preserve">DW </w:t>
      </w:r>
      <w:r>
        <w:rPr>
          <w:rFonts w:cs="Cordia New"/>
          <w:cs/>
        </w:rPr>
        <w:t xml:space="preserve">จะมีแนวโน้มลดลงอย่างรวดเร็ว </w:t>
      </w:r>
      <w:r>
        <w:t xml:space="preserve">at line number : </w:t>
      </w:r>
      <w:r>
        <w:rPr>
          <w:rFonts w:cs="Cordia New"/>
          <w:cs/>
        </w:rPr>
        <w:t>80</w:t>
      </w:r>
    </w:p>
    <w:p w14:paraId="2A772DED" w14:textId="77777777" w:rsidR="00773446" w:rsidRDefault="00773446" w:rsidP="00773446">
      <w:r>
        <w:rPr>
          <w:rFonts w:cs="Cordia New"/>
          <w:cs/>
        </w:rPr>
        <w:t xml:space="preserve">1: ความต้องการซื้อขายของผู้ลงทุนใน </w:t>
      </w:r>
      <w:r>
        <w:t xml:space="preserve">DW (demand/supply) </w:t>
      </w:r>
      <w:r>
        <w:rPr>
          <w:rFonts w:cs="Cordia New"/>
          <w:cs/>
        </w:rPr>
        <w:t xml:space="preserve">ดังนั้น หากราคาของหุ้นอ้างอิงหรือดัชนีหลักทรัพย์อ้างอิงมีความผันผวน 2: ในกรณีที่ผู้ลงทุนถือ </w:t>
      </w:r>
      <w:r>
        <w:t xml:space="preserve">DW </w:t>
      </w:r>
      <w:r>
        <w:rPr>
          <w:rFonts w:cs="Cordia New"/>
          <w:cs/>
        </w:rPr>
        <w:t xml:space="preserve">จนถึงวันครบกำหนดอายุ และ </w:t>
      </w:r>
      <w:r>
        <w:t xml:space="preserve">DW </w:t>
      </w:r>
      <w:r>
        <w:rPr>
          <w:rFonts w:cs="Cordia New"/>
          <w:cs/>
        </w:rPr>
        <w:t xml:space="preserve">มีสถานะเป็น </w:t>
      </w:r>
      <w:r>
        <w:t xml:space="preserve">Out of The Money (OTM) </w:t>
      </w:r>
      <w:r>
        <w:rPr>
          <w:rFonts w:cs="Cordia New"/>
          <w:cs/>
        </w:rPr>
        <w:t xml:space="preserve">ราคาของ </w:t>
      </w:r>
      <w:r>
        <w:t xml:space="preserve">DW </w:t>
      </w:r>
      <w:r>
        <w:rPr>
          <w:rFonts w:cs="Cordia New"/>
          <w:cs/>
        </w:rPr>
        <w:t>จะมีมูลค่าเป็น 0</w:t>
      </w:r>
      <w:r>
        <w:t xml:space="preserve"> at line number : </w:t>
      </w:r>
      <w:r>
        <w:rPr>
          <w:rFonts w:cs="Cordia New"/>
          <w:cs/>
        </w:rPr>
        <w:t>81</w:t>
      </w:r>
    </w:p>
    <w:p w14:paraId="3929AC73" w14:textId="77777777" w:rsidR="00773446" w:rsidRDefault="00773446" w:rsidP="00773446">
      <w:r>
        <w:rPr>
          <w:rFonts w:cs="Cordia New"/>
          <w:cs/>
        </w:rPr>
        <w:t xml:space="preserve">1: มากขึ้น จะส่งผลให้ราคา </w:t>
      </w:r>
      <w:r>
        <w:t xml:space="preserve">DW </w:t>
      </w:r>
      <w:r>
        <w:rPr>
          <w:rFonts w:cs="Cordia New"/>
          <w:cs/>
        </w:rPr>
        <w:t xml:space="preserve">มีความผันผวนสูงขึ้นตามไปด้วย 2: (ศูนย์) </w:t>
      </w:r>
      <w:r>
        <w:t xml:space="preserve">at line number : </w:t>
      </w:r>
      <w:r>
        <w:rPr>
          <w:rFonts w:cs="Cordia New"/>
          <w:cs/>
        </w:rPr>
        <w:t>82</w:t>
      </w:r>
    </w:p>
    <w:p w14:paraId="0EC978F8" w14:textId="77777777" w:rsidR="00773446" w:rsidRDefault="00773446" w:rsidP="00773446">
      <w:r>
        <w:rPr>
          <w:rFonts w:cs="Cordia New"/>
          <w:cs/>
        </w:rPr>
        <w:t xml:space="preserve">1: นอกจากนี้ </w:t>
      </w:r>
      <w:r>
        <w:t xml:space="preserve">DW </w:t>
      </w:r>
      <w:r>
        <w:rPr>
          <w:rFonts w:cs="Cordia New"/>
          <w:cs/>
        </w:rPr>
        <w:t xml:space="preserve">เป็นตราสารที่มีอายุจำกัดและมีมูลค่าเวลา โดยหากอายุคงเหลือของ </w:t>
      </w:r>
      <w:r>
        <w:t xml:space="preserve">DW </w:t>
      </w:r>
      <w:r>
        <w:rPr>
          <w:rFonts w:cs="Cordia New"/>
          <w:cs/>
        </w:rPr>
        <w:t xml:space="preserve">ลดลง จะส่งผล ให้อัตราการลดลงของ 2: ความเสี่ยงจาก </w:t>
      </w:r>
      <w:r>
        <w:t xml:space="preserve">Leverage at line number : </w:t>
      </w:r>
      <w:r>
        <w:rPr>
          <w:rFonts w:cs="Cordia New"/>
          <w:cs/>
        </w:rPr>
        <w:t>83</w:t>
      </w:r>
    </w:p>
    <w:p w14:paraId="6232769E" w14:textId="77777777" w:rsidR="00773446" w:rsidRDefault="00773446" w:rsidP="00773446">
      <w:r>
        <w:rPr>
          <w:rFonts w:cs="Cordia New"/>
          <w:cs/>
        </w:rPr>
        <w:t>1: มูลค่าเวลา (</w:t>
      </w:r>
      <w:r>
        <w:t xml:space="preserve">Time Decay) </w:t>
      </w:r>
      <w:r>
        <w:rPr>
          <w:rFonts w:cs="Cordia New"/>
          <w:cs/>
        </w:rPr>
        <w:t xml:space="preserve">มีแนวโน้มเพิ่มขึ้น ดังนั้น </w:t>
      </w:r>
      <w:r>
        <w:t xml:space="preserve">DW </w:t>
      </w:r>
      <w:r>
        <w:rPr>
          <w:rFonts w:cs="Cordia New"/>
          <w:cs/>
        </w:rPr>
        <w:t xml:space="preserve">ที่ใกล้วันครบกำหนดอายุ มูลค่าเวลาของ </w:t>
      </w:r>
      <w:r>
        <w:t xml:space="preserve">DW </w:t>
      </w:r>
      <w:r>
        <w:rPr>
          <w:rFonts w:cs="Cordia New"/>
          <w:cs/>
        </w:rPr>
        <w:t xml:space="preserve">จะมีแนวโน้มลดลงอย่างรวดเร็ว 2: การลงทุนใน </w:t>
      </w:r>
      <w:r>
        <w:t xml:space="preserve">DW </w:t>
      </w:r>
      <w:r>
        <w:rPr>
          <w:rFonts w:cs="Cordia New"/>
          <w:cs/>
        </w:rPr>
        <w:t>เป็นการลงทุนที่ผู้ลงทุนใช้เงินลงทุนจำนวนน้อยกว่าการลงทุนในหลักทรัพย์อ้างอิงโดยตรง (</w:t>
      </w:r>
      <w:r>
        <w:t xml:space="preserve">Leverage) </w:t>
      </w:r>
      <w:r>
        <w:rPr>
          <w:rFonts w:cs="Cordia New"/>
          <w:cs/>
        </w:rPr>
        <w:t xml:space="preserve">เมื่อ </w:t>
      </w:r>
      <w:r>
        <w:t xml:space="preserve">at line number : </w:t>
      </w:r>
      <w:r>
        <w:rPr>
          <w:rFonts w:cs="Cordia New"/>
          <w:cs/>
        </w:rPr>
        <w:t>84</w:t>
      </w:r>
    </w:p>
    <w:p w14:paraId="44FD71E6" w14:textId="77777777" w:rsidR="00773446" w:rsidRDefault="00773446" w:rsidP="00773446">
      <w:r>
        <w:rPr>
          <w:rFonts w:cs="Cordia New"/>
          <w:cs/>
        </w:rPr>
        <w:t xml:space="preserve">1: ในกรณีที่ผู้ลงทุนถือ </w:t>
      </w:r>
      <w:r>
        <w:t xml:space="preserve">DW </w:t>
      </w:r>
      <w:r>
        <w:rPr>
          <w:rFonts w:cs="Cordia New"/>
          <w:cs/>
        </w:rPr>
        <w:t xml:space="preserve">จนถึงวันครบกำหนดอายุ และ </w:t>
      </w:r>
      <w:r>
        <w:t xml:space="preserve">DW </w:t>
      </w:r>
      <w:r>
        <w:rPr>
          <w:rFonts w:cs="Cordia New"/>
          <w:cs/>
        </w:rPr>
        <w:t xml:space="preserve">มีสถานะเป็น </w:t>
      </w:r>
      <w:r>
        <w:t xml:space="preserve">Out of The Money (OTM) </w:t>
      </w:r>
      <w:r>
        <w:rPr>
          <w:rFonts w:cs="Cordia New"/>
          <w:cs/>
        </w:rPr>
        <w:t xml:space="preserve">ราคาของ </w:t>
      </w:r>
      <w:r>
        <w:t xml:space="preserve">DW </w:t>
      </w:r>
      <w:r>
        <w:rPr>
          <w:rFonts w:cs="Cordia New"/>
          <w:cs/>
        </w:rPr>
        <w:t xml:space="preserve">จะมีมูลค่าเป็น 0 2: คำนวณเป็นผลตอบแทนจากเงินลงทุน ทำให้มีโอกาสจะได้รับผลตอบแทนหรือขาดทุนในอัตราที่สูงกว่าการลงทุนในหลักทรัพย์อ้างอิง </w:t>
      </w:r>
      <w:r>
        <w:t xml:space="preserve">at line number : </w:t>
      </w:r>
      <w:r>
        <w:rPr>
          <w:rFonts w:cs="Cordia New"/>
          <w:cs/>
        </w:rPr>
        <w:t>85</w:t>
      </w:r>
    </w:p>
    <w:p w14:paraId="4A0770FA" w14:textId="77777777" w:rsidR="00773446" w:rsidRDefault="00773446" w:rsidP="00773446">
      <w:r>
        <w:rPr>
          <w:rFonts w:cs="Cordia New"/>
          <w:cs/>
        </w:rPr>
        <w:t xml:space="preserve">1: (ศูนย์) 2: โดยตรง หาก </w:t>
      </w:r>
      <w:r>
        <w:t xml:space="preserve">DW </w:t>
      </w:r>
      <w:r>
        <w:rPr>
          <w:rFonts w:cs="Cordia New"/>
          <w:cs/>
        </w:rPr>
        <w:t xml:space="preserve">มีสถานะเป็น </w:t>
      </w:r>
      <w:r>
        <w:t xml:space="preserve">Out of The Money (OTM) </w:t>
      </w:r>
      <w:r>
        <w:rPr>
          <w:rFonts w:cs="Cordia New"/>
          <w:cs/>
        </w:rPr>
        <w:t xml:space="preserve">ผู้ลงทุนมีโอกาสสูญเสียเงินลงทุนทั้งจำนวน </w:t>
      </w:r>
      <w:r>
        <w:t xml:space="preserve">at line number : </w:t>
      </w:r>
      <w:r>
        <w:rPr>
          <w:rFonts w:cs="Cordia New"/>
          <w:cs/>
        </w:rPr>
        <w:t>86</w:t>
      </w:r>
    </w:p>
    <w:p w14:paraId="1A85FA4B" w14:textId="77777777" w:rsidR="00773446" w:rsidRDefault="00773446" w:rsidP="00773446">
      <w:r>
        <w:rPr>
          <w:rFonts w:cs="Cordia New"/>
          <w:cs/>
        </w:rPr>
        <w:t xml:space="preserve">1: ความเสี่ยงจาก </w:t>
      </w:r>
      <w:r>
        <w:t xml:space="preserve">Leverage </w:t>
      </w:r>
      <w:r>
        <w:rPr>
          <w:rFonts w:cs="Cordia New"/>
          <w:cs/>
        </w:rPr>
        <w:t xml:space="preserve">2: </w:t>
      </w:r>
      <w:r>
        <w:t xml:space="preserve">Effective gearing </w:t>
      </w:r>
      <w:r>
        <w:rPr>
          <w:rFonts w:cs="Cordia New"/>
          <w:cs/>
        </w:rPr>
        <w:t xml:space="preserve">เป็นค่าที่แสดงอัตราการเปลี่ยนแปลงราคาของ </w:t>
      </w:r>
      <w:r>
        <w:t xml:space="preserve">DW </w:t>
      </w:r>
      <w:r>
        <w:rPr>
          <w:rFonts w:cs="Cordia New"/>
          <w:cs/>
        </w:rPr>
        <w:t xml:space="preserve">เทียบกับอัตราการเปลี่ยนแปลงราคาของหลักทรัพย์อ้างอิง </w:t>
      </w:r>
      <w:r>
        <w:t xml:space="preserve">at line number : </w:t>
      </w:r>
      <w:r>
        <w:rPr>
          <w:rFonts w:cs="Cordia New"/>
          <w:cs/>
        </w:rPr>
        <w:t>87</w:t>
      </w:r>
    </w:p>
    <w:p w14:paraId="20DFD010" w14:textId="77777777" w:rsidR="00773446" w:rsidRDefault="00773446" w:rsidP="00773446">
      <w:r>
        <w:rPr>
          <w:rFonts w:cs="Cordia New"/>
          <w:cs/>
        </w:rPr>
        <w:lastRenderedPageBreak/>
        <w:t xml:space="preserve">1: การลงทุนใน </w:t>
      </w:r>
      <w:r>
        <w:t xml:space="preserve">DW </w:t>
      </w:r>
      <w:r>
        <w:rPr>
          <w:rFonts w:cs="Cordia New"/>
          <w:cs/>
        </w:rPr>
        <w:t>เป็นการลงทุนที่ผู้ลงทุนใช้เงินลงทุนจำนวนน้อยกว่าการลงทุนในหลักทรัพย์อ้างอิงโดยตรง (</w:t>
      </w:r>
      <w:r>
        <w:t xml:space="preserve">Leverage) </w:t>
      </w:r>
      <w:r>
        <w:rPr>
          <w:rFonts w:cs="Cordia New"/>
          <w:cs/>
        </w:rPr>
        <w:t xml:space="preserve">เมื่อ 2: โดย </w:t>
      </w:r>
      <w:r>
        <w:t xml:space="preserve">Effective Gearing </w:t>
      </w:r>
      <w:r>
        <w:rPr>
          <w:rFonts w:cs="Cordia New"/>
          <w:cs/>
        </w:rPr>
        <w:t xml:space="preserve">จะแสดงค่าเป็นจำนวนเท่า เช่น ถ้า </w:t>
      </w:r>
      <w:r>
        <w:t xml:space="preserve">Effective Gearing </w:t>
      </w:r>
      <w:r>
        <w:rPr>
          <w:rFonts w:cs="Cordia New"/>
          <w:cs/>
        </w:rPr>
        <w:t xml:space="preserve">เท่ากับ 4 เท่า หมายถึง เมื่อราคาของหลักทรัพย์อ้างอิง </w:t>
      </w:r>
      <w:r>
        <w:t xml:space="preserve">at line number : </w:t>
      </w:r>
      <w:r>
        <w:rPr>
          <w:rFonts w:cs="Cordia New"/>
          <w:cs/>
        </w:rPr>
        <w:t>88</w:t>
      </w:r>
    </w:p>
    <w:p w14:paraId="453DADDC" w14:textId="77777777" w:rsidR="00773446" w:rsidRDefault="00773446" w:rsidP="00773446">
      <w:r>
        <w:rPr>
          <w:rFonts w:cs="Cordia New"/>
          <w:cs/>
        </w:rPr>
        <w:t xml:space="preserve">1: คำนวณเป็นผลตอบแทนจากเงินลงทุน ทำให้มีโอกาสจะได้รับผลตอบแทนหรือขาดทุนในอัตราที่สูงกว่าการลงทุนในหลักทรัพย์อ้างอิง 2: เปลี่ยนไป 1 % ราคาของ </w:t>
      </w:r>
      <w:r>
        <w:t xml:space="preserve">DW </w:t>
      </w:r>
      <w:r>
        <w:rPr>
          <w:rFonts w:cs="Cordia New"/>
          <w:cs/>
        </w:rPr>
        <w:t xml:space="preserve">จะเปลี่ยนแปลงไปประมาณ 4 % ทำให้ผู้ลงทุนมีโอกาสได้ผลตอบแทน หรือขาดทุนในอัตราที่สูงกว่า </w:t>
      </w:r>
      <w:r>
        <w:t xml:space="preserve">at line number : </w:t>
      </w:r>
      <w:r>
        <w:rPr>
          <w:rFonts w:cs="Cordia New"/>
          <w:cs/>
        </w:rPr>
        <w:t>89</w:t>
      </w:r>
    </w:p>
    <w:p w14:paraId="6A43A5AA" w14:textId="77777777" w:rsidR="00773446" w:rsidRDefault="00773446" w:rsidP="00773446">
      <w:r>
        <w:rPr>
          <w:rFonts w:cs="Cordia New"/>
          <w:cs/>
        </w:rPr>
        <w:t xml:space="preserve">1: โดยตรง หาก </w:t>
      </w:r>
      <w:r>
        <w:t xml:space="preserve">DW </w:t>
      </w:r>
      <w:r>
        <w:rPr>
          <w:rFonts w:cs="Cordia New"/>
          <w:cs/>
        </w:rPr>
        <w:t xml:space="preserve">มีสถานะเป็น </w:t>
      </w:r>
      <w:r>
        <w:t xml:space="preserve">Out of The Money (OTM) </w:t>
      </w:r>
      <w:r>
        <w:rPr>
          <w:rFonts w:cs="Cordia New"/>
          <w:cs/>
        </w:rPr>
        <w:t xml:space="preserve">ผู้ลงทุนมีโอกาสสูญเสียเงินลงทุนทั้งจำนวน 2: การลงทุนในหลักทรัพย์อ้างอิงโดยตรง </w:t>
      </w:r>
      <w:r>
        <w:t xml:space="preserve">at line number : </w:t>
      </w:r>
      <w:r>
        <w:rPr>
          <w:rFonts w:cs="Cordia New"/>
          <w:cs/>
        </w:rPr>
        <w:t>90</w:t>
      </w:r>
    </w:p>
    <w:p w14:paraId="4037554E" w14:textId="77777777" w:rsidR="00773446" w:rsidRDefault="00773446" w:rsidP="00773446">
      <w:r>
        <w:rPr>
          <w:rFonts w:cs="Cordia New"/>
          <w:cs/>
        </w:rPr>
        <w:t xml:space="preserve">1: </w:t>
      </w:r>
      <w:r>
        <w:t xml:space="preserve">Effective gearing </w:t>
      </w:r>
      <w:r>
        <w:rPr>
          <w:rFonts w:cs="Cordia New"/>
          <w:cs/>
        </w:rPr>
        <w:t xml:space="preserve">เป็นค่าที่แสดงอัตราการเปลี่ยนแปลงราคาของ </w:t>
      </w:r>
      <w:r>
        <w:t xml:space="preserve">DW </w:t>
      </w:r>
      <w:r>
        <w:rPr>
          <w:rFonts w:cs="Cordia New"/>
          <w:cs/>
        </w:rPr>
        <w:t xml:space="preserve">เทียบกับอัตราการเปลี่ยนแปลงราคาของหลักทรัพย์อ้างอิง 2: ความเสี่ยงด้านเครดิตของผู้ออกใบสำคัญแสดงสิทธิอนุพันธ์ </w:t>
      </w:r>
      <w:r>
        <w:t xml:space="preserve">at line number : </w:t>
      </w:r>
      <w:r>
        <w:rPr>
          <w:rFonts w:cs="Cordia New"/>
          <w:cs/>
        </w:rPr>
        <w:t>91</w:t>
      </w:r>
    </w:p>
    <w:p w14:paraId="25D0766B" w14:textId="77777777" w:rsidR="00773446" w:rsidRDefault="00773446" w:rsidP="00773446">
      <w:r>
        <w:rPr>
          <w:rFonts w:cs="Cordia New"/>
          <w:cs/>
        </w:rPr>
        <w:t xml:space="preserve">1: โดย </w:t>
      </w:r>
      <w:r>
        <w:t xml:space="preserve">Effective Gearing </w:t>
      </w:r>
      <w:r>
        <w:rPr>
          <w:rFonts w:cs="Cordia New"/>
          <w:cs/>
        </w:rPr>
        <w:t xml:space="preserve">จะแสดงค่าเป็นจำนวนเท่า เช่น ถ้า </w:t>
      </w:r>
      <w:r>
        <w:t xml:space="preserve">Effective Gearing </w:t>
      </w:r>
      <w:r>
        <w:rPr>
          <w:rFonts w:cs="Cordia New"/>
          <w:cs/>
        </w:rPr>
        <w:t xml:space="preserve">เท่ากับ 4 เท่า หมายถึง เมื่อราคาของหลักทรัพย์อ้างอิง 2: ในกรณีที่ผู้ออก </w:t>
      </w:r>
      <w:r>
        <w:t xml:space="preserve">DW </w:t>
      </w:r>
      <w:r>
        <w:rPr>
          <w:rFonts w:cs="Cordia New"/>
          <w:cs/>
        </w:rPr>
        <w:t xml:space="preserve">ไม่สามารถชำระเงินสดส่วนต่างจากการใช้สิทธิ หรือไม่ปฏิบัติตามสัญญาหรือเงื่อนไขที่กำหนดใน </w:t>
      </w:r>
      <w:r>
        <w:t xml:space="preserve">at line number : </w:t>
      </w:r>
      <w:r>
        <w:rPr>
          <w:rFonts w:cs="Cordia New"/>
          <w:cs/>
        </w:rPr>
        <w:t>92</w:t>
      </w:r>
    </w:p>
    <w:p w14:paraId="495B9B9F" w14:textId="77777777" w:rsidR="00773446" w:rsidRDefault="00773446" w:rsidP="00773446">
      <w:r>
        <w:rPr>
          <w:rFonts w:cs="Cordia New"/>
          <w:cs/>
        </w:rPr>
        <w:t xml:space="preserve">1: เปลี่ยนไป 1 % ราคาของ </w:t>
      </w:r>
      <w:r>
        <w:t xml:space="preserve">DW </w:t>
      </w:r>
      <w:r>
        <w:rPr>
          <w:rFonts w:cs="Cordia New"/>
          <w:cs/>
        </w:rPr>
        <w:t xml:space="preserve">จะเปลี่ยนแปลงไปประมาณ 4 % ทำให้ผู้ลงทุนมีโอกาสได้ผลตอบแทน หรือขาดทุนในอัตราที่สูงกว่า 2: ข้อกำหนดสิทธิ การลงทุนใน </w:t>
      </w:r>
      <w:r>
        <w:t xml:space="preserve">DW </w:t>
      </w:r>
      <w:r>
        <w:rPr>
          <w:rFonts w:cs="Cordia New"/>
          <w:cs/>
        </w:rPr>
        <w:t xml:space="preserve">มีความเสี่ยงที่จะไม่ได้รับการชำระเงินตามสัญญาหรือเงื่อนไขในข้อกำหนดสิทธิ ดังนั้น ผู้ลงทุน </w:t>
      </w:r>
      <w:r>
        <w:t xml:space="preserve">at line number : </w:t>
      </w:r>
      <w:r>
        <w:rPr>
          <w:rFonts w:cs="Cordia New"/>
          <w:cs/>
        </w:rPr>
        <w:t>93</w:t>
      </w:r>
    </w:p>
    <w:p w14:paraId="5A6DF7CE" w14:textId="77777777" w:rsidR="00773446" w:rsidRDefault="00773446" w:rsidP="00773446">
      <w:r>
        <w:rPr>
          <w:rFonts w:cs="Cordia New"/>
          <w:cs/>
        </w:rPr>
        <w:t xml:space="preserve">1: การลงทุนในหลักทรัพย์อ้างอิงโดยตรง 2: ควรต้องพิจารณาเครดิตของผู้ออก </w:t>
      </w:r>
      <w:r>
        <w:t xml:space="preserve">DW </w:t>
      </w:r>
      <w:r>
        <w:rPr>
          <w:rFonts w:cs="Cordia New"/>
          <w:cs/>
        </w:rPr>
        <w:t xml:space="preserve">ประกอบการลงทุนด้วย ทั้งนี้ ผู้ออกหลักทรัพย์อ้างอิง ไม่มีส่วนในการรับผิดชอบใด ๆ ด้วย </w:t>
      </w:r>
      <w:r>
        <w:t xml:space="preserve">at line number : </w:t>
      </w:r>
      <w:r>
        <w:rPr>
          <w:rFonts w:cs="Cordia New"/>
          <w:cs/>
        </w:rPr>
        <w:t>94</w:t>
      </w:r>
    </w:p>
    <w:p w14:paraId="47C879E5" w14:textId="77777777" w:rsidR="00773446" w:rsidRDefault="00773446" w:rsidP="00773446">
      <w:r>
        <w:rPr>
          <w:rFonts w:cs="Cordia New"/>
          <w:cs/>
        </w:rPr>
        <w:t xml:space="preserve">1: ความเสี่ยงด้านเครดิตของผู้ออกใบสำคัญแสดงสิทธิอนุพันธ์ 2: ความเสี่ยงด้านสภาพคล่อง </w:t>
      </w:r>
      <w:r>
        <w:t xml:space="preserve">at line number : </w:t>
      </w:r>
      <w:r>
        <w:rPr>
          <w:rFonts w:cs="Cordia New"/>
          <w:cs/>
        </w:rPr>
        <w:t>95</w:t>
      </w:r>
    </w:p>
    <w:p w14:paraId="70F91AC8" w14:textId="77777777" w:rsidR="00773446" w:rsidRDefault="00773446" w:rsidP="00773446">
      <w:r>
        <w:rPr>
          <w:rFonts w:cs="Cordia New"/>
          <w:cs/>
        </w:rPr>
        <w:t xml:space="preserve">1: ในกรณีที่ผู้ออก </w:t>
      </w:r>
      <w:r>
        <w:t xml:space="preserve">DW </w:t>
      </w:r>
      <w:r>
        <w:rPr>
          <w:rFonts w:cs="Cordia New"/>
          <w:cs/>
        </w:rPr>
        <w:t xml:space="preserve">ไม่สามารถชำระเงินสดส่วนต่างจากการใช้สิทธิ หรือไม่ปฏิบัติตามสัญญาหรือเงื่อนไขที่กำหนดใน 2: ผู้ลงทุนควรพิจารณาสภาพคล่องของ </w:t>
      </w:r>
      <w:r>
        <w:t xml:space="preserve">DW </w:t>
      </w:r>
      <w:r>
        <w:rPr>
          <w:rFonts w:cs="Cordia New"/>
          <w:cs/>
        </w:rPr>
        <w:t xml:space="preserve">แต่ละรุ่น ก่อนซื้อขาย โดยสภาพคล่องของ </w:t>
      </w:r>
      <w:r>
        <w:t xml:space="preserve">DW </w:t>
      </w:r>
      <w:r>
        <w:rPr>
          <w:rFonts w:cs="Cordia New"/>
          <w:cs/>
        </w:rPr>
        <w:t>ขึ้นอยู่กับ</w:t>
      </w:r>
      <w:proofErr w:type="spellStart"/>
      <w:r>
        <w:rPr>
          <w:rFonts w:cs="Cordia New"/>
          <w:cs/>
        </w:rPr>
        <w:t>อุป</w:t>
      </w:r>
      <w:proofErr w:type="spellEnd"/>
      <w:r>
        <w:rPr>
          <w:rFonts w:cs="Cordia New"/>
          <w:cs/>
        </w:rPr>
        <w:t xml:space="preserve">สงค์หรืออุปทานของ </w:t>
      </w:r>
      <w:r>
        <w:t xml:space="preserve">at line number : </w:t>
      </w:r>
      <w:r>
        <w:rPr>
          <w:rFonts w:cs="Cordia New"/>
          <w:cs/>
        </w:rPr>
        <w:t>96</w:t>
      </w:r>
    </w:p>
    <w:p w14:paraId="1F856DA2" w14:textId="77777777" w:rsidR="00773446" w:rsidRDefault="00773446" w:rsidP="00773446">
      <w:r>
        <w:rPr>
          <w:rFonts w:cs="Cordia New"/>
          <w:cs/>
        </w:rPr>
        <w:t xml:space="preserve">1: ข้อกำหนดสิทธิ การลงทุนใน </w:t>
      </w:r>
      <w:r>
        <w:t xml:space="preserve">DW </w:t>
      </w:r>
      <w:r>
        <w:rPr>
          <w:rFonts w:cs="Cordia New"/>
          <w:cs/>
        </w:rPr>
        <w:t xml:space="preserve">มีความเสี่ยงที่จะไม่ได้รับการชำระเงินตามสัญญาหรือเงื่อนไขในข้อกำหนดสิทธิ ดังนั้น ผู้ลงทุน 2: ผู้ลงทุนใน </w:t>
      </w:r>
      <w:r>
        <w:t xml:space="preserve">DW </w:t>
      </w:r>
      <w:r>
        <w:rPr>
          <w:rFonts w:cs="Cordia New"/>
          <w:cs/>
        </w:rPr>
        <w:t xml:space="preserve">และความสามารถในการทำหน้าที่ของผู้ดูแลสภาพคล่อง ผู้ลงทุนควรศึกษารายละเอียดการปฏิบัติหน้าที่และการยกเว้น </w:t>
      </w:r>
      <w:r>
        <w:t xml:space="preserve">at line number : </w:t>
      </w:r>
      <w:r>
        <w:rPr>
          <w:rFonts w:cs="Cordia New"/>
          <w:cs/>
        </w:rPr>
        <w:t>97</w:t>
      </w:r>
    </w:p>
    <w:p w14:paraId="5CCBA6CF" w14:textId="77777777" w:rsidR="00773446" w:rsidRDefault="00773446" w:rsidP="00773446">
      <w:r>
        <w:rPr>
          <w:rFonts w:cs="Cordia New"/>
          <w:cs/>
        </w:rPr>
        <w:lastRenderedPageBreak/>
        <w:t xml:space="preserve">1: ควรต้องพิจารณาเครดิตของผู้ออก </w:t>
      </w:r>
      <w:r>
        <w:t xml:space="preserve">DW </w:t>
      </w:r>
      <w:r>
        <w:rPr>
          <w:rFonts w:cs="Cordia New"/>
          <w:cs/>
        </w:rPr>
        <w:t xml:space="preserve">ประกอบการลงทุนด้วย ทั้งนี้ ผู้ออกหลักทรัพย์อ้างอิง ไม่มีส่วนในการรับผิดชอบใด ๆ ด้วย 2: การปฏิบัติหน้าที่ของผู้ดูแลสภาพคล่องตามที่กำหนดในข้อกำหนดสิทธิ และในกรณีที่ </w:t>
      </w:r>
      <w:r>
        <w:t xml:space="preserve">DW </w:t>
      </w:r>
      <w:r>
        <w:rPr>
          <w:rFonts w:cs="Cordia New"/>
          <w:cs/>
        </w:rPr>
        <w:t xml:space="preserve">มีหลักทรัพย์อ้างอิงเป็นหุ้น/ดัชนี </w:t>
      </w:r>
      <w:r>
        <w:t xml:space="preserve">at line number : </w:t>
      </w:r>
      <w:r>
        <w:rPr>
          <w:rFonts w:cs="Cordia New"/>
          <w:cs/>
        </w:rPr>
        <w:t>98</w:t>
      </w:r>
    </w:p>
    <w:p w14:paraId="0BCB2D91" w14:textId="77777777" w:rsidR="00773446" w:rsidRDefault="00773446" w:rsidP="00773446">
      <w:r>
        <w:rPr>
          <w:rFonts w:cs="Cordia New"/>
          <w:cs/>
        </w:rPr>
        <w:t xml:space="preserve">1: ความเสี่ยงด้านสภาพคล่อง 2: หลักทรัพย์ต่างประเทศ ผู้ดูแลสภาพคล่องอาจมีข้อจำกัดในการดูแลสภาพคล่องในช่วงที่หลักทรัพย์อ้างอิงหรือดัชนีหลักทรัพย์ </w:t>
      </w:r>
      <w:r>
        <w:t xml:space="preserve">at line number : </w:t>
      </w:r>
      <w:r>
        <w:rPr>
          <w:rFonts w:cs="Cordia New"/>
          <w:cs/>
        </w:rPr>
        <w:t>99</w:t>
      </w:r>
    </w:p>
    <w:p w14:paraId="0C9FC967" w14:textId="77777777" w:rsidR="00773446" w:rsidRDefault="00773446" w:rsidP="00773446">
      <w:r>
        <w:rPr>
          <w:rFonts w:cs="Cordia New"/>
          <w:cs/>
        </w:rPr>
        <w:t xml:space="preserve">1: ผู้ลงทุนควรพิจารณาสภาพคล่องของ </w:t>
      </w:r>
      <w:r>
        <w:t xml:space="preserve">DW </w:t>
      </w:r>
      <w:r>
        <w:rPr>
          <w:rFonts w:cs="Cordia New"/>
          <w:cs/>
        </w:rPr>
        <w:t xml:space="preserve">แต่ละรุ่น ก่อนซื้อขาย โดยสภาพคล่องของ </w:t>
      </w:r>
      <w:r>
        <w:t xml:space="preserve">DW </w:t>
      </w:r>
      <w:r>
        <w:rPr>
          <w:rFonts w:cs="Cordia New"/>
          <w:cs/>
        </w:rPr>
        <w:t>ขึ้นอยู่กับ</w:t>
      </w:r>
      <w:proofErr w:type="spellStart"/>
      <w:r>
        <w:rPr>
          <w:rFonts w:cs="Cordia New"/>
          <w:cs/>
        </w:rPr>
        <w:t>อุป</w:t>
      </w:r>
      <w:proofErr w:type="spellEnd"/>
      <w:r>
        <w:rPr>
          <w:rFonts w:cs="Cordia New"/>
          <w:cs/>
        </w:rPr>
        <w:t xml:space="preserve">สงค์หรืออุปทานของ 2: อ้างอิงไม่มีการซื้อขาย </w:t>
      </w:r>
      <w:r>
        <w:t xml:space="preserve">at line number : </w:t>
      </w:r>
      <w:r>
        <w:rPr>
          <w:rFonts w:cs="Cordia New"/>
          <w:cs/>
        </w:rPr>
        <w:t>100</w:t>
      </w:r>
    </w:p>
    <w:p w14:paraId="68FE30F5" w14:textId="77777777" w:rsidR="00773446" w:rsidRDefault="00773446" w:rsidP="00773446">
      <w:r>
        <w:rPr>
          <w:rFonts w:cs="Cordia New"/>
          <w:cs/>
        </w:rPr>
        <w:t xml:space="preserve">1: ผู้ลงทุนใน </w:t>
      </w:r>
      <w:r>
        <w:t xml:space="preserve">DW </w:t>
      </w:r>
      <w:r>
        <w:rPr>
          <w:rFonts w:cs="Cordia New"/>
          <w:cs/>
        </w:rPr>
        <w:t xml:space="preserve">และความสามารถในการทำหน้าที่ของผู้ดูแลสภาพคล่อง ผู้ลงทุนควรศึกษารายละเอียดการปฏิบัติหน้าที่และการยกเว้น 2: 4.2 ลักษณะพิเศษของ </w:t>
      </w:r>
      <w:r>
        <w:t xml:space="preserve">DW at line number : </w:t>
      </w:r>
      <w:r>
        <w:rPr>
          <w:rFonts w:cs="Cordia New"/>
          <w:cs/>
        </w:rPr>
        <w:t>101</w:t>
      </w:r>
    </w:p>
    <w:p w14:paraId="7AA91E36" w14:textId="77777777" w:rsidR="00773446" w:rsidRDefault="00773446" w:rsidP="00773446">
      <w:r>
        <w:rPr>
          <w:rFonts w:cs="Cordia New"/>
          <w:cs/>
        </w:rPr>
        <w:t xml:space="preserve">1: การปฏิบัติหน้าที่ของผู้ดูแลสภาพคล่องตามที่กำหนดในข้อกำหนดสิทธิ และในกรณีที่ </w:t>
      </w:r>
      <w:r>
        <w:t xml:space="preserve">DW </w:t>
      </w:r>
      <w:r>
        <w:rPr>
          <w:rFonts w:cs="Cordia New"/>
          <w:cs/>
        </w:rPr>
        <w:t xml:space="preserve">มีหลักทรัพย์อ้างอิงเป็นหุ้น/ดัชนี 2: ภาระภาษีในการลงทุน </w:t>
      </w:r>
      <w:r>
        <w:t xml:space="preserve">DW at line number : </w:t>
      </w:r>
      <w:r>
        <w:rPr>
          <w:rFonts w:cs="Cordia New"/>
          <w:cs/>
        </w:rPr>
        <w:t>102</w:t>
      </w:r>
    </w:p>
    <w:p w14:paraId="44F8FD72" w14:textId="77777777" w:rsidR="00773446" w:rsidRDefault="00773446" w:rsidP="00773446">
      <w:r>
        <w:rPr>
          <w:rFonts w:cs="Cordia New"/>
          <w:cs/>
        </w:rPr>
        <w:t xml:space="preserve">1: หลักทรัพย์ต่างประเทศ ผู้ดูแลสภาพคล่องอาจมีข้อจำกัดในการดูแลสภาพคล่องในช่วงที่หลักทรัพย์อ้างอิงหรือดัชนีหลักทรัพย์ 2: กำไร/ขาดทุนจากการขาย </w:t>
      </w:r>
      <w:r>
        <w:t xml:space="preserve">DW </w:t>
      </w:r>
      <w:r>
        <w:rPr>
          <w:rFonts w:cs="Cordia New"/>
          <w:cs/>
        </w:rPr>
        <w:t xml:space="preserve">ในตลาดหลักทรัพย์แห่งประเทศไทย จะมีภาระภาษีเหมือนกับการซื้อขายหุ้นใน </w:t>
      </w:r>
      <w:r>
        <w:t xml:space="preserve">at line number : </w:t>
      </w:r>
      <w:r>
        <w:rPr>
          <w:rFonts w:cs="Cordia New"/>
          <w:cs/>
        </w:rPr>
        <w:t>103</w:t>
      </w:r>
    </w:p>
    <w:p w14:paraId="1F1FD3C2" w14:textId="77777777" w:rsidR="00773446" w:rsidRDefault="00773446" w:rsidP="00773446">
      <w:r>
        <w:rPr>
          <w:rFonts w:cs="Cordia New"/>
          <w:cs/>
        </w:rPr>
        <w:t xml:space="preserve">1: อ้างอิงไม่มีการซื้อขาย 2: ตลาดหลักทรัพย์แห่งประเทศไทย โดยบุคคลธรรมดาจะได้รับการยกเว้นภาษีเงินได้สำหรับกำไรที่ได้ จากการซื้อขาย อย่างไรก็ดี </w:t>
      </w:r>
      <w:r>
        <w:t xml:space="preserve">at line number : </w:t>
      </w:r>
      <w:r>
        <w:rPr>
          <w:rFonts w:cs="Cordia New"/>
          <w:cs/>
        </w:rPr>
        <w:t>104</w:t>
      </w:r>
    </w:p>
    <w:p w14:paraId="230B8F0C" w14:textId="77777777" w:rsidR="00773446" w:rsidRDefault="00773446" w:rsidP="00773446">
      <w:r>
        <w:rPr>
          <w:rFonts w:cs="Cordia New"/>
          <w:cs/>
        </w:rPr>
        <w:t xml:space="preserve">1: 4.2 ลักษณะพิเศษของ </w:t>
      </w:r>
      <w:r>
        <w:t xml:space="preserve">DW </w:t>
      </w:r>
      <w:r>
        <w:rPr>
          <w:rFonts w:cs="Cordia New"/>
          <w:cs/>
        </w:rPr>
        <w:t xml:space="preserve">2: หากผู้ลงทุนถือ </w:t>
      </w:r>
      <w:r>
        <w:t xml:space="preserve">DW </w:t>
      </w:r>
      <w:r>
        <w:rPr>
          <w:rFonts w:cs="Cordia New"/>
          <w:cs/>
        </w:rPr>
        <w:t xml:space="preserve">จนถึงวันครบกำหนดอายุ และได้รับเงินสดส่วนต่างจากการใช้สิทธิ ผู้ลงทุนมีภาระภาษีที่เกี่ยวข้อง โดยต้อง </w:t>
      </w:r>
      <w:r>
        <w:t xml:space="preserve">at line number : </w:t>
      </w:r>
      <w:r>
        <w:rPr>
          <w:rFonts w:cs="Cordia New"/>
          <w:cs/>
        </w:rPr>
        <w:t>105</w:t>
      </w:r>
    </w:p>
    <w:p w14:paraId="0D7B8379" w14:textId="77777777" w:rsidR="00773446" w:rsidRDefault="00773446" w:rsidP="00773446">
      <w:r>
        <w:rPr>
          <w:rFonts w:cs="Cordia New"/>
          <w:cs/>
        </w:rPr>
        <w:t xml:space="preserve">1: ภาระภาษีในการลงทุน </w:t>
      </w:r>
      <w:r>
        <w:t xml:space="preserve">DW </w:t>
      </w:r>
      <w:r>
        <w:rPr>
          <w:rFonts w:cs="Cordia New"/>
          <w:cs/>
        </w:rPr>
        <w:t xml:space="preserve">2: นำเงินสดส่วนต่างที่ได้รับจากการใช้สิทธิไปรวมคำนวณเป็นรายได้เพื่อเสียภาษีประจำปี </w:t>
      </w:r>
      <w:r>
        <w:t xml:space="preserve">at line number : </w:t>
      </w:r>
      <w:r>
        <w:rPr>
          <w:rFonts w:cs="Cordia New"/>
          <w:cs/>
        </w:rPr>
        <w:t>106</w:t>
      </w:r>
    </w:p>
    <w:p w14:paraId="566F70B4" w14:textId="77777777" w:rsidR="00773446" w:rsidRDefault="00773446" w:rsidP="00773446">
      <w:r>
        <w:rPr>
          <w:rFonts w:cs="Cordia New"/>
          <w:cs/>
        </w:rPr>
        <w:t xml:space="preserve">1: กำไร/ขาดทุนจากการขาย </w:t>
      </w:r>
      <w:r>
        <w:t xml:space="preserve">DW </w:t>
      </w:r>
      <w:r>
        <w:rPr>
          <w:rFonts w:cs="Cordia New"/>
          <w:cs/>
        </w:rPr>
        <w:t xml:space="preserve">ในตลาดหลักทรัพย์แห่งประเทศไทย จะมีภาระภาษีเหมือนกับการซื้อขายหุ้นใน 2: ขาดสิทธิในการออกเสียง </w:t>
      </w:r>
      <w:r>
        <w:t xml:space="preserve">at line number : </w:t>
      </w:r>
      <w:r>
        <w:rPr>
          <w:rFonts w:cs="Cordia New"/>
          <w:cs/>
        </w:rPr>
        <w:t>107</w:t>
      </w:r>
    </w:p>
    <w:p w14:paraId="0C4388A1" w14:textId="77777777" w:rsidR="00773446" w:rsidRDefault="00773446" w:rsidP="00773446">
      <w:r>
        <w:rPr>
          <w:rFonts w:cs="Cordia New"/>
          <w:cs/>
        </w:rPr>
        <w:t xml:space="preserve">1: ตลาดหลักทรัพย์แห่งประเทศไทย โดยบุคคลธรรมดาจะได้รับการยกเว้นภาษีเงินได้สำหรับกำไรที่ได้ จากการซื้อขาย อย่างไรก็ดี 2: ผู้ลงทุนไม่มีสิทธิออกเสียงในหลักทรัพย์อ้างอิงไทยและหลักทรัพย์อ้างอิงต่างประเทศได้ </w:t>
      </w:r>
      <w:r>
        <w:t xml:space="preserve">at line number : </w:t>
      </w:r>
      <w:r>
        <w:rPr>
          <w:rFonts w:cs="Cordia New"/>
          <w:cs/>
        </w:rPr>
        <w:t>108</w:t>
      </w:r>
    </w:p>
    <w:p w14:paraId="15DD36CC" w14:textId="77777777" w:rsidR="00773446" w:rsidRDefault="00773446" w:rsidP="00773446">
      <w:r>
        <w:rPr>
          <w:rFonts w:cs="Cordia New"/>
          <w:cs/>
        </w:rPr>
        <w:t xml:space="preserve">1: หากผู้ลงทุนถือ </w:t>
      </w:r>
      <w:r>
        <w:t xml:space="preserve">DW </w:t>
      </w:r>
      <w:r>
        <w:rPr>
          <w:rFonts w:cs="Cordia New"/>
          <w:cs/>
        </w:rPr>
        <w:t xml:space="preserve">จนถึงวันครบกำหนดอายุ และได้รับเงินสดส่วนต่างจากการใช้สิทธิ ผู้ลงทุนมีภาระภาษีที่เกี่ยวข้อง โดยต้อง 2: ลักษณะพิเศษเฉพาะรุ่น (ถ้ามี) </w:t>
      </w:r>
      <w:r>
        <w:t xml:space="preserve">at line number : </w:t>
      </w:r>
      <w:r>
        <w:rPr>
          <w:rFonts w:cs="Cordia New"/>
          <w:cs/>
        </w:rPr>
        <w:t>109</w:t>
      </w:r>
    </w:p>
    <w:p w14:paraId="79F6F9DC" w14:textId="628BED53" w:rsidR="00D34417" w:rsidRDefault="00773446" w:rsidP="00773446">
      <w:pPr>
        <w:rPr>
          <w:rFonts w:hint="cs"/>
          <w:cs/>
        </w:rPr>
      </w:pPr>
      <w:r>
        <w:rPr>
          <w:rFonts w:cs="Cordia New"/>
          <w:cs/>
        </w:rPr>
        <w:lastRenderedPageBreak/>
        <w:t xml:space="preserve">1: นำเงินสดส่วนต่างที่ได้รับจากการใช้สิทธิไปรวมคำนวณเป็นรายได้เพื่อเสียภาษีประจำปี 2: ทั้งนี้ ผู้ลงทุนควรศึกษาข้อมูลในข้อกำหนดสิทธิและหน้าที่ของผู้ออกและผู้ถือใบสำคัญแสดงสิทธิอนุพันธ์ </w:t>
      </w:r>
      <w:r>
        <w:t xml:space="preserve">at line number : </w:t>
      </w:r>
      <w:r>
        <w:rPr>
          <w:rFonts w:cs="Cordia New"/>
          <w:cs/>
        </w:rPr>
        <w:t>110</w:t>
      </w:r>
    </w:p>
    <w:sectPr w:rsidR="00D34417" w:rsidSect="007734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46"/>
    <w:rsid w:val="00773446"/>
    <w:rsid w:val="00D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5FC2"/>
  <w15:chartTrackingRefBased/>
  <w15:docId w15:val="{3852E4C9-468D-4AEB-9266-4524C4E8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2116</Words>
  <Characters>12064</Characters>
  <Application>Microsoft Office Word</Application>
  <DocSecurity>0</DocSecurity>
  <Lines>100</Lines>
  <Paragraphs>28</Paragraphs>
  <ScaleCrop>false</ScaleCrop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 bhesyanavin</dc:creator>
  <cp:keywords/>
  <dc:description/>
  <cp:lastModifiedBy>pattara bhesyanavin</cp:lastModifiedBy>
  <cp:revision>1</cp:revision>
  <dcterms:created xsi:type="dcterms:W3CDTF">2021-01-23T15:51:00Z</dcterms:created>
  <dcterms:modified xsi:type="dcterms:W3CDTF">2021-01-23T15:54:00Z</dcterms:modified>
</cp:coreProperties>
</file>