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C9973F"/>
          <w:spacing w:val="20"/>
          <w:sz w:val="18"/>
          <w:szCs w:val="18"/>
        </w:rPr>
        <w:t xml:space="preserve">LANCER FARMS &amp; GARDENS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C4587"/>
          <w:sz w:val="40"/>
          <w:szCs w:val="40"/>
        </w:rPr>
        <w:t xml:space="preserve">A Place to Sit, Study, and Touch Dirt</w:t>
      </w:r>
    </w:p>
    <w:p>
      <w:pPr>
        <w:pBdr>
          <w:bottom w:val="single" w:color="D9D5C9" w:sz="4" w:space="8"/>
        </w:pBdr>
        <w:spacing w:after="200"/>
      </w:pPr>
      <w:r>
        <w:rPr>
          <w:i/>
          <w:iCs/>
          <w:color w:val="6E685D"/>
          <w:sz w:val="21"/>
          <w:szCs w:val="21"/>
        </w:rPr>
        <w:t xml:space="preserve">A campus wellness space — open to any student to sit, study, reflect, or decompress — with a first concrete step: Adopt a Growing Area.</w:t>
      </w:r>
    </w:p>
    <w:p>
      <w:pPr>
        <w:spacing w:after="60" w:before="120"/>
      </w:pPr>
      <w:r>
        <w:rPr>
          <w:b/>
          <w:bCs/>
          <w:color w:val="1C4587"/>
          <w:sz w:val="18"/>
          <w:szCs w:val="18"/>
        </w:rPr>
        <w:t xml:space="preserve">The vision</w:t>
      </w:r>
    </w:p>
    <w:p>
      <w:pPr>
        <w:spacing w:after="200"/>
      </w:pPr>
      <w:r>
        <w:rPr>
          <w:color w:val="2A2620"/>
          <w:sz w:val="21"/>
          <w:szCs w:val="21"/>
        </w:rPr>
        <w:t xml:space="preserve">Lancer Farms &amp; Gardens already has a gazebo, a shaded palm grove, and a citrus grove on a quiet corner of campus. We'd like to formally position it as an open outdoor wellness space — somewhere any student can come sit, study, or just get their hands in the dirt for a few minutes, the same way the gym or the pool exists purely for student wellbeing. It's also a natural fit for Spiritual Life's mission: a quiet outdoor setting for prayer, devotional time, or reflection that complements chapel and discipleship life already on campus. Adopting a growing area is the first concrete way for a student to put down roots there, literally.</w:t>
      </w:r>
    </w:p>
    <w:p>
      <w:pPr>
        <w:spacing w:after="60" w:before="120"/>
      </w:pPr>
      <w:r>
        <w:rPr>
          <w:b/>
          <w:bCs/>
          <w:color w:val="1C4587"/>
          <w:sz w:val="18"/>
          <w:szCs w:val="18"/>
        </w:rPr>
        <w:t xml:space="preserve">First step: Adopt a Growing Area</w:t>
      </w:r>
    </w:p>
    <w:p>
      <w:pPr>
        <w:spacing w:after="200"/>
      </w:pPr>
      <w:r>
        <w:rPr>
          <w:color w:val="2A2620"/>
          <w:sz w:val="21"/>
          <w:szCs w:val="21"/>
        </w:rPr>
        <w:t xml:space="preserve">We're requesting approval to pilot a program letting CBU students living on campus reserve a raised bed for a semester and grow something of their choosing, purely for personal enjoyment — no coursework, no grade, no obligation. The farm has 21 raised beds across three zones, already irrigated and staffed by a caretaker; a student picks how long they want a bed and what they'd like to grow, and our system matches them to a bed with the right sun exposure and soil depth.</w:t>
      </w:r>
    </w:p>
    <w:p>
      <w:pPr>
        <w:spacing w:after="60" w:before="120"/>
      </w:pPr>
      <w:r>
        <w:rPr>
          <w:b/>
          <w:bCs/>
          <w:color w:val="1C4587"/>
          <w:sz w:val="18"/>
          <w:szCs w:val="18"/>
        </w:rPr>
        <w:t xml:space="preserve">How a student signs 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620"/>
          <w:sz w:val="21"/>
          <w:szCs w:val="21"/>
        </w:rPr>
        <w:t xml:space="preserve">Submits a short digital request: desired duration and what they'd like to grow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620"/>
          <w:sz w:val="21"/>
          <w:szCs w:val="21"/>
        </w:rPr>
        <w:t xml:space="preserve">Gets matched to an available bed with suitable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A2620"/>
          <w:sz w:val="21"/>
          <w:szCs w:val="21"/>
        </w:rPr>
        <w:t xml:space="preserve">Tends the bed on their own time, for fun — same as any hobby garden plot</w:t>
      </w:r>
    </w:p>
    <w:p>
      <w:pPr>
        <w:spacing w:after="80" w:before="160"/>
      </w:pPr>
      <w:r>
        <w:rPr>
          <w:b/>
          <w:bCs/>
          <w:color w:val="1C4587"/>
          <w:sz w:val="18"/>
          <w:szCs w:val="18"/>
        </w:rPr>
        <w:t xml:space="preserve">At a glance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6E685D"/>
                <w:sz w:val="15"/>
                <w:szCs w:val="15"/>
              </w:rPr>
              <w:t xml:space="preserve">COST TO CBU</w:t>
            </w:r>
          </w:p>
          <w:p>
            <w:pPr>
              <w:spacing w:before="20"/>
            </w:pPr>
            <w:r>
              <w:rPr>
                <w:color w:val="2A2620"/>
                <w:sz w:val="21"/>
                <w:szCs w:val="21"/>
              </w:rPr>
              <w:t xml:space="preserve">$0 — existing infrastructure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6E685D"/>
                <w:sz w:val="15"/>
                <w:szCs w:val="15"/>
              </w:rPr>
              <w:t xml:space="preserve">LOCATION</w:t>
            </w:r>
          </w:p>
          <w:p>
            <w:pPr>
              <w:spacing w:before="20"/>
            </w:pPr>
            <w:r>
              <w:rPr>
                <w:color w:val="2A2620"/>
                <w:sz w:val="21"/>
                <w:szCs w:val="21"/>
              </w:rPr>
              <w:t xml:space="preserve">Lancer Farms &amp; Gardens, on campus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6E685D"/>
                <w:sz w:val="15"/>
                <w:szCs w:val="15"/>
              </w:rPr>
              <w:t xml:space="preserve">TERM</w:t>
            </w:r>
          </w:p>
          <w:p>
            <w:pPr>
              <w:spacing w:before="20"/>
            </w:pPr>
            <w:r>
              <w:rPr>
                <w:color w:val="2A2620"/>
                <w:sz w:val="21"/>
                <w:szCs w:val="21"/>
              </w:rPr>
              <w:t xml:space="preserve">One semester, renewable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olor w:val="6E685D"/>
                <w:sz w:val="15"/>
                <w:szCs w:val="15"/>
              </w:rPr>
              <w:t xml:space="preserve">AUDIENCE</w:t>
            </w:r>
          </w:p>
          <w:p>
            <w:pPr>
              <w:spacing w:before="20"/>
            </w:pPr>
            <w:r>
              <w:rPr>
                <w:color w:val="2A2620"/>
                <w:sz w:val="21"/>
                <w:szCs w:val="21"/>
              </w:rPr>
              <w:t xml:space="preserve">Students living on campus</w:t>
            </w:r>
          </w:p>
        </w:tc>
      </w:tr>
    </w:tbl>
    <w:p>
      <w:pPr>
        <w:spacing w:after="60" w:before="200"/>
      </w:pPr>
      <w:r>
        <w:rPr>
          <w:b/>
          <w:bCs/>
          <w:color w:val="1C4587"/>
          <w:sz w:val="18"/>
          <w:szCs w:val="18"/>
        </w:rPr>
        <w:t xml:space="preserve">Oversight &amp; safety</w:t>
      </w:r>
    </w:p>
    <w:p>
      <w:pPr>
        <w:spacing w:after="200"/>
      </w:pPr>
      <w:r>
        <w:rPr>
          <w:color w:val="2A2620"/>
          <w:sz w:val="21"/>
          <w:szCs w:val="21"/>
        </w:rPr>
        <w:t xml:space="preserve">The farm already operates under caretaker supervision, with a working photo-consent and visitor-safety process in place for the site. Adopted beds would sit inside that same existing structure — nothing about the farm's supervision model changes, this simply opens a portion of existing beds to a new, low-stakes use.</w:t>
      </w:r>
    </w:p>
    <w:p>
      <w:pPr>
        <w:spacing w:after="60" w:before="120"/>
      </w:pPr>
      <w:r>
        <w:rPr>
          <w:b/>
          <w:bCs/>
          <w:color w:val="1C4587"/>
          <w:sz w:val="18"/>
          <w:szCs w:val="18"/>
        </w:rPr>
        <w:t xml:space="preserve">What we're asking for</w:t>
      </w:r>
    </w:p>
    <w:p>
      <w:pPr>
        <w:spacing w:after="60"/>
      </w:pPr>
      <w:r>
        <w:rPr>
          <w:color w:val="2A2620"/>
          <w:sz w:val="21"/>
          <w:szCs w:val="21"/>
        </w:rPr>
        <w:t xml:space="preserve">Support for positioning Lancer Farms &amp; Gardens as an open student wellness space, and approval to launch the first step — a small Adopt a Growing Area pilot, a handful of beds for one semester — through the appropriate campus office, with the option to expand both if it goes well.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2026-08-20T21:48:25.204Z</dcterms:created>
  <dcterms:modified xsi:type="dcterms:W3CDTF">2026-08-20T21:48:25.219Z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