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5E0" w:rsidRPr="00C7099C" w:rsidRDefault="00C7099C">
      <w:pPr>
        <w:rPr>
          <w:b/>
        </w:rPr>
      </w:pPr>
      <w:r w:rsidRPr="00C7099C">
        <w:rPr>
          <w:b/>
        </w:rPr>
        <w:t>Ön İşlemler</w:t>
      </w:r>
    </w:p>
    <w:p w:rsidR="00C7099C" w:rsidRDefault="00C7099C"/>
    <w:p w:rsidR="00C7099C" w:rsidRDefault="00C7099C" w:rsidP="00C7099C">
      <w:pPr>
        <w:ind w:firstLine="708"/>
      </w:pPr>
      <w:r>
        <w:t>Si</w:t>
      </w:r>
      <w:r>
        <w:t xml:space="preserve">stemin genel yapısı </w:t>
      </w:r>
      <w:r>
        <w:t>görülmektedir.</w:t>
      </w:r>
    </w:p>
    <w:p w:rsidR="00C7099C" w:rsidRDefault="00C7099C" w:rsidP="00C7099C">
      <w:pPr>
        <w:ind w:firstLine="708"/>
      </w:pPr>
      <w:r>
        <w:rPr>
          <w:noProof/>
        </w:rPr>
        <w:drawing>
          <wp:inline distT="0" distB="0" distL="0" distR="0" wp14:anchorId="3787B788" wp14:editId="02695BC7">
            <wp:extent cx="3048000" cy="49053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7099C" w:rsidRDefault="00C7099C" w:rsidP="00C7099C">
      <w:pPr>
        <w:ind w:firstLine="708"/>
      </w:pPr>
      <w:r>
        <w:t>E-posta sunucu üzerinde 3 aşamalı bir kontrol yapısı mevcuttur. İlk olarak gönderici sunucu tarafından e-p</w:t>
      </w:r>
      <w:bookmarkStart w:id="0" w:name="_GoBack"/>
      <w:bookmarkEnd w:id="0"/>
      <w:r>
        <w:t xml:space="preserve">osta sunucuya bir SMTP bağlantı isteği gelir. Bu bağlantı isteği </w:t>
      </w:r>
      <w:proofErr w:type="spellStart"/>
      <w:r>
        <w:t>qmail-smtpd</w:t>
      </w:r>
      <w:proofErr w:type="spellEnd"/>
      <w:r>
        <w:t xml:space="preserve"> tarafından blok listeler üzerinden ve SMTP sınamaları </w:t>
      </w:r>
      <w:r>
        <w:t xml:space="preserve">yoluyla kontrol edilir. Eğer </w:t>
      </w:r>
      <w:proofErr w:type="spellStart"/>
      <w:r>
        <w:t>spam</w:t>
      </w:r>
      <w:proofErr w:type="spellEnd"/>
      <w:r>
        <w:t xml:space="preserve"> e-posta olduğu anlaşılırsa direk olarak bağlantı sonlandırılır ve e-posta kabul edilmez. İkinci aşamada e-posta </w:t>
      </w:r>
      <w:proofErr w:type="spellStart"/>
      <w:r>
        <w:t>Spamassassin</w:t>
      </w:r>
      <w:proofErr w:type="spellEnd"/>
      <w:r>
        <w:t xml:space="preserve"> yazılımına verilir. Bu aşamada, daha önce bahsedilen e-posta içeriğine göre puanlama yöntemi, </w:t>
      </w:r>
      <w:proofErr w:type="spellStart"/>
      <w:r>
        <w:t>bayes</w:t>
      </w:r>
      <w:proofErr w:type="spellEnd"/>
      <w:r>
        <w:t xml:space="preserve"> öğrenme ve DCC, </w:t>
      </w:r>
      <w:proofErr w:type="spellStart"/>
      <w:r>
        <w:t>Pyzor</w:t>
      </w:r>
      <w:proofErr w:type="spellEnd"/>
      <w:r>
        <w:t xml:space="preserve"> sunucularından sorgulama gibi çeşitli kontroller yapılır. Bu kontrol sonucunda eşik puan değeri aşılan e-postalar y</w:t>
      </w:r>
      <w:r>
        <w:t xml:space="preserve">a tamamen iptal edilir ya da </w:t>
      </w:r>
      <w:proofErr w:type="spellStart"/>
      <w:r>
        <w:t>spam</w:t>
      </w:r>
      <w:proofErr w:type="spellEnd"/>
      <w:r>
        <w:t xml:space="preserve"> e-posta olarak işar</w:t>
      </w:r>
      <w:r>
        <w:t xml:space="preserve">etlenir. Üçüncü aşamada ise, </w:t>
      </w:r>
      <w:proofErr w:type="spellStart"/>
      <w:r>
        <w:t>spam</w:t>
      </w:r>
      <w:proofErr w:type="spellEnd"/>
      <w:r>
        <w:t xml:space="preserve"> e-posta olarak işaretlenen e-postalar </w:t>
      </w:r>
      <w:proofErr w:type="spellStart"/>
      <w:r>
        <w:t>Qsheff</w:t>
      </w:r>
      <w:proofErr w:type="spellEnd"/>
      <w:r>
        <w:t xml:space="preserve"> yazılımı üzerind</w:t>
      </w:r>
      <w:r>
        <w:t xml:space="preserve">e iptal edilebilir, ayrı bir </w:t>
      </w:r>
      <w:proofErr w:type="spellStart"/>
      <w:r>
        <w:t>spam</w:t>
      </w:r>
      <w:proofErr w:type="spellEnd"/>
      <w:r>
        <w:t xml:space="preserve"> e-posta bölümünde depolanabilir ya da kullanıcıların e-posta kutularında çeşitli yerlere taşınabilir. Ayrıca, bu kısımda yine sistem yöneticileri tarafından eposta başlığına, içeriğindeki bölümlere veya eklentilerine bakılması için çeşitli filtreler oluşturulabilir. Örneğin, </w:t>
      </w:r>
      <w:proofErr w:type="spellStart"/>
      <w:r>
        <w:t>Spam</w:t>
      </w:r>
      <w:proofErr w:type="spellEnd"/>
      <w:r>
        <w:t xml:space="preserve"> kelime </w:t>
      </w:r>
      <w:proofErr w:type="spellStart"/>
      <w:r>
        <w:t>listesinde</w:t>
      </w:r>
      <w:r>
        <w:t>"buy</w:t>
      </w:r>
      <w:proofErr w:type="spellEnd"/>
      <w:r>
        <w:t>" v</w:t>
      </w:r>
      <w:r>
        <w:t>eya "</w:t>
      </w:r>
      <w:proofErr w:type="spellStart"/>
      <w:r>
        <w:t>money</w:t>
      </w:r>
      <w:proofErr w:type="spellEnd"/>
      <w:r>
        <w:t xml:space="preserve">" geçen e-postalar </w:t>
      </w:r>
      <w:proofErr w:type="spellStart"/>
      <w:r>
        <w:t>spam</w:t>
      </w:r>
      <w:proofErr w:type="spellEnd"/>
      <w:r>
        <w:t xml:space="preserve"> olarak işaretlenebilir veya silinebilir. Bunun dışında kalan e-postalar ise ilgili kullanıcının e-posta kutusuna teslim edilmektedir.</w:t>
      </w:r>
    </w:p>
    <w:sectPr w:rsidR="00C70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03"/>
    <w:rsid w:val="00265E7A"/>
    <w:rsid w:val="00353B03"/>
    <w:rsid w:val="00AD0507"/>
    <w:rsid w:val="00C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E0D2"/>
  <w15:chartTrackingRefBased/>
  <w15:docId w15:val="{66F409A6-2032-4921-A305-7723B58A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Gülay</dc:creator>
  <cp:keywords/>
  <dc:description/>
  <cp:lastModifiedBy>Ömer Gülay</cp:lastModifiedBy>
  <cp:revision>2</cp:revision>
  <dcterms:created xsi:type="dcterms:W3CDTF">2017-05-11T21:19:00Z</dcterms:created>
  <dcterms:modified xsi:type="dcterms:W3CDTF">2017-05-11T21:27:00Z</dcterms:modified>
</cp:coreProperties>
</file>