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15-risk-functions"/>
    <w:p>
      <w:pPr>
        <w:pStyle w:val="Heading1"/>
      </w:pPr>
      <w:r>
        <w:t xml:space="preserve">UC-015: Risk Functions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Risk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AI reduces Operational Risk by identifying anomalies.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AI reduces Operational Risk by identifying anomalies.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AI reduces Operational Risk by identifying anomalies.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Risk Management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[x] Operational Efficiency &amp; Automation</w:t>
      </w:r>
      <w:r>
        <w:t xml:space="preserve"> </w:t>
      </w:r>
      <w:r>
        <w:t xml:space="preserve">- [x]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Risk Management.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$2-4M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PT-012</w:t>
        </w:r>
      </w:hyperlink>
      <w:r>
        <w:t xml:space="preserve"> </w:t>
      </w:r>
      <w:r>
        <w:t xml:space="preserve">| Data Mesh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7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6.3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#17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7.2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2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UC-015-Risk-Functions-Blueprint-v1.0.0.drawio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SCN-15-Risk-Functions-Sequence-v1.0.0.drawio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0" Target="../../../../03-building-blocks/patterns/PT-004/PT-004-Explainability-v1.0.0.md" TargetMode="External" /><Relationship Type="http://schemas.openxmlformats.org/officeDocument/2006/relationships/hyperlink" Id="rId21" Target="../../../../03-building-blocks/patterns/PT-006/PT-006-Multi-Model-Routing-v1.0.0.md" TargetMode="External" /><Relationship Type="http://schemas.openxmlformats.org/officeDocument/2006/relationships/hyperlink" Id="rId22" Target="../../../../03-building-blocks/patterns/PT-012/PT-012-Data-Mesh-v1.0.0.md" TargetMode="External" /><Relationship Type="http://schemas.openxmlformats.org/officeDocument/2006/relationships/hyperlink" Id="rId18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19" Target="../../../../03-building-blocks/patterns/PT-003/PT-003-Feature-Store-v1.0.0.md" TargetMode="External" /><Relationship Type="http://schemas.openxmlformats.org/officeDocument/2006/relationships/hyperlink" Id="rId20" Target="../../../../03-building-blocks/patterns/PT-004/PT-004-Explainability-v1.0.0.md" TargetMode="External" /><Relationship Type="http://schemas.openxmlformats.org/officeDocument/2006/relationships/hyperlink" Id="rId21" Target="../../../../03-building-blocks/patterns/PT-006/PT-006-Multi-Model-Routing-v1.0.0.md" TargetMode="External" /><Relationship Type="http://schemas.openxmlformats.org/officeDocument/2006/relationships/hyperlink" Id="rId22" Target="../../../../03-building-blocks/patterns/PT-012/PT-012-Data-Mesh-v1.0.0.md" TargetMode="External" /><Relationship Type="http://schemas.openxmlformats.org/officeDocument/2006/relationships/hyperlink" Id="rId18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