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53A2" w:rsidRDefault="00000000">
      <w:pPr>
        <w:rPr>
          <w:rFonts w:ascii="Arial" w:eastAsia="Arial" w:hAnsi="Arial" w:cs="Arial"/>
        </w:rPr>
      </w:pPr>
      <w:r>
        <w:rPr>
          <w:rFonts w:ascii="Arial" w:eastAsia="Arial" w:hAnsi="Arial" w:cs="Arial"/>
          <w:b/>
        </w:rPr>
        <w:t>STUDY INFORMATION</w:t>
      </w:r>
      <w:r>
        <w:rPr>
          <w:rFonts w:ascii="Arial" w:eastAsia="Arial" w:hAnsi="Arial" w:cs="Arial"/>
        </w:rPr>
        <w:br/>
      </w:r>
    </w:p>
    <w:p w14:paraId="00000002" w14:textId="77777777" w:rsidR="004B53A2" w:rsidRDefault="00000000">
      <w:pPr>
        <w:rPr>
          <w:rFonts w:ascii="Arial" w:eastAsia="Arial" w:hAnsi="Arial" w:cs="Arial"/>
        </w:rPr>
      </w:pPr>
      <w:r>
        <w:rPr>
          <w:rFonts w:ascii="Arial" w:eastAsia="Arial" w:hAnsi="Arial" w:cs="Arial"/>
          <w:u w:val="single"/>
        </w:rPr>
        <w:t>Title:</w:t>
      </w:r>
      <w:r>
        <w:rPr>
          <w:rFonts w:ascii="Arial" w:eastAsia="Arial" w:hAnsi="Arial" w:cs="Arial"/>
        </w:rPr>
        <w:t xml:space="preserve"> Does Triptan Therapy Improve Outcomes for Pediatric Post-Traumatic Headache (PTH)?</w:t>
      </w:r>
    </w:p>
    <w:p w14:paraId="00000003" w14:textId="77777777" w:rsidR="004B53A2" w:rsidRDefault="004B53A2">
      <w:pPr>
        <w:rPr>
          <w:rFonts w:ascii="Arial" w:eastAsia="Arial" w:hAnsi="Arial" w:cs="Arial"/>
        </w:rPr>
      </w:pPr>
    </w:p>
    <w:p w14:paraId="00000004" w14:textId="77777777" w:rsidR="004B53A2" w:rsidRDefault="00000000">
      <w:pPr>
        <w:rPr>
          <w:rFonts w:ascii="Arial" w:eastAsia="Arial" w:hAnsi="Arial" w:cs="Arial"/>
        </w:rPr>
      </w:pPr>
      <w:r>
        <w:rPr>
          <w:rFonts w:ascii="Arial" w:eastAsia="Arial" w:hAnsi="Arial" w:cs="Arial"/>
          <w:u w:val="single"/>
        </w:rPr>
        <w:t xml:space="preserve">Authors: </w:t>
      </w:r>
      <w:r>
        <w:rPr>
          <w:rFonts w:ascii="Arial" w:eastAsia="Arial" w:hAnsi="Arial" w:cs="Arial"/>
        </w:rPr>
        <w:t xml:space="preserve"> </w:t>
      </w:r>
    </w:p>
    <w:p w14:paraId="00000005" w14:textId="77777777" w:rsidR="004B53A2" w:rsidRDefault="00000000">
      <w:pPr>
        <w:rPr>
          <w:rFonts w:ascii="Arial" w:eastAsia="Arial" w:hAnsi="Arial" w:cs="Arial"/>
        </w:rPr>
      </w:pPr>
      <w:r>
        <w:rPr>
          <w:rFonts w:ascii="Arial" w:eastAsia="Arial" w:hAnsi="Arial" w:cs="Arial"/>
        </w:rPr>
        <w:t>Ryan Shah</w:t>
      </w:r>
    </w:p>
    <w:p w14:paraId="00000006" w14:textId="77777777" w:rsidR="004B53A2" w:rsidRDefault="00000000">
      <w:pPr>
        <w:rPr>
          <w:rFonts w:ascii="Arial" w:eastAsia="Arial" w:hAnsi="Arial" w:cs="Arial"/>
        </w:rPr>
      </w:pPr>
      <w:r>
        <w:rPr>
          <w:rFonts w:ascii="Arial" w:eastAsia="Arial" w:hAnsi="Arial" w:cs="Arial"/>
        </w:rPr>
        <w:t>Caroline Gentile</w:t>
      </w:r>
    </w:p>
    <w:p w14:paraId="00000007" w14:textId="77777777" w:rsidR="004B53A2" w:rsidRDefault="00000000">
      <w:pPr>
        <w:rPr>
          <w:rFonts w:ascii="Arial" w:eastAsia="Arial" w:hAnsi="Arial" w:cs="Arial"/>
        </w:rPr>
      </w:pPr>
      <w:proofErr w:type="spellStart"/>
      <w:r>
        <w:rPr>
          <w:rFonts w:ascii="Arial" w:eastAsia="Arial" w:hAnsi="Arial" w:cs="Arial"/>
        </w:rPr>
        <w:t>Soumyaa</w:t>
      </w:r>
      <w:proofErr w:type="spellEnd"/>
      <w:r>
        <w:rPr>
          <w:rFonts w:ascii="Arial" w:eastAsia="Arial" w:hAnsi="Arial" w:cs="Arial"/>
        </w:rPr>
        <w:t xml:space="preserve"> Das</w:t>
      </w:r>
    </w:p>
    <w:p w14:paraId="00000008" w14:textId="77777777" w:rsidR="004B53A2" w:rsidRDefault="00000000">
      <w:pPr>
        <w:rPr>
          <w:rFonts w:ascii="Arial" w:eastAsia="Arial" w:hAnsi="Arial" w:cs="Arial"/>
        </w:rPr>
      </w:pPr>
      <w:r>
        <w:rPr>
          <w:rFonts w:ascii="Arial" w:eastAsia="Arial" w:hAnsi="Arial" w:cs="Arial"/>
        </w:rPr>
        <w:t xml:space="preserve">Christina </w:t>
      </w:r>
      <w:proofErr w:type="spellStart"/>
      <w:r>
        <w:rPr>
          <w:rFonts w:ascii="Arial" w:eastAsia="Arial" w:hAnsi="Arial" w:cs="Arial"/>
        </w:rPr>
        <w:t>Szperka</w:t>
      </w:r>
      <w:proofErr w:type="spellEnd"/>
    </w:p>
    <w:p w14:paraId="00000009" w14:textId="77777777" w:rsidR="004B53A2" w:rsidRDefault="00000000">
      <w:pPr>
        <w:rPr>
          <w:rFonts w:ascii="Arial" w:eastAsia="Arial" w:hAnsi="Arial" w:cs="Arial"/>
        </w:rPr>
      </w:pPr>
      <w:proofErr w:type="spellStart"/>
      <w:r>
        <w:rPr>
          <w:rFonts w:ascii="Arial" w:eastAsia="Arial" w:hAnsi="Arial" w:cs="Arial"/>
        </w:rPr>
        <w:t>Carlyn</w:t>
      </w:r>
      <w:proofErr w:type="spellEnd"/>
      <w:r>
        <w:rPr>
          <w:rFonts w:ascii="Arial" w:eastAsia="Arial" w:hAnsi="Arial" w:cs="Arial"/>
        </w:rPr>
        <w:t xml:space="preserve"> Patterson Gentile</w:t>
      </w:r>
    </w:p>
    <w:p w14:paraId="0000000A" w14:textId="77777777" w:rsidR="004B53A2" w:rsidRDefault="004B53A2">
      <w:pPr>
        <w:rPr>
          <w:rFonts w:ascii="Arial" w:eastAsia="Arial" w:hAnsi="Arial" w:cs="Arial"/>
        </w:rPr>
      </w:pPr>
    </w:p>
    <w:p w14:paraId="0000000B" w14:textId="77777777" w:rsidR="004B53A2" w:rsidRDefault="00000000">
      <w:pPr>
        <w:rPr>
          <w:rFonts w:ascii="Arial" w:eastAsia="Arial" w:hAnsi="Arial" w:cs="Arial"/>
        </w:rPr>
      </w:pPr>
      <w:r>
        <w:rPr>
          <w:rFonts w:ascii="Arial" w:eastAsia="Arial" w:hAnsi="Arial" w:cs="Arial"/>
          <w:u w:val="single"/>
        </w:rPr>
        <w:t>Description</w:t>
      </w:r>
      <w:r>
        <w:rPr>
          <w:rFonts w:ascii="Arial" w:eastAsia="Arial" w:hAnsi="Arial" w:cs="Arial"/>
        </w:rPr>
        <w:t xml:space="preserve"> (PICO format – Population, intervention, comparison, outcome):</w:t>
      </w:r>
    </w:p>
    <w:p w14:paraId="0000000C" w14:textId="77777777" w:rsidR="004B53A2" w:rsidRDefault="004B53A2">
      <w:pPr>
        <w:rPr>
          <w:rFonts w:ascii="Arial" w:eastAsia="Arial" w:hAnsi="Arial" w:cs="Arial"/>
        </w:rPr>
      </w:pPr>
    </w:p>
    <w:p w14:paraId="0000000D" w14:textId="77777777" w:rsidR="004B53A2" w:rsidRDefault="00000000">
      <w:pPr>
        <w:rPr>
          <w:rFonts w:ascii="Arial" w:eastAsia="Arial" w:hAnsi="Arial" w:cs="Arial"/>
        </w:rPr>
      </w:pPr>
      <w:r>
        <w:rPr>
          <w:rFonts w:ascii="Arial" w:eastAsia="Arial" w:hAnsi="Arial" w:cs="Arial"/>
        </w:rPr>
        <w:t>Population: Patients between ages 8-17 seen in CHOP Neurology clinic (including general and headache sub-specialty clinics) within 1 year of concussion who filled out the headache intake questionnaire and meet criteria for ICHD-3 PTH diagnosis</w:t>
      </w:r>
    </w:p>
    <w:p w14:paraId="0000000E" w14:textId="77777777" w:rsidR="004B53A2" w:rsidRDefault="004B53A2">
      <w:pPr>
        <w:rPr>
          <w:rFonts w:ascii="Arial" w:eastAsia="Arial" w:hAnsi="Arial" w:cs="Arial"/>
        </w:rPr>
      </w:pPr>
    </w:p>
    <w:p w14:paraId="0000000F" w14:textId="77777777" w:rsidR="004B53A2" w:rsidRDefault="00000000">
      <w:pPr>
        <w:shd w:val="clear" w:color="auto" w:fill="FFFFFF"/>
        <w:rPr>
          <w:rFonts w:ascii="Arial" w:eastAsia="Arial" w:hAnsi="Arial" w:cs="Arial"/>
          <w:color w:val="000000"/>
        </w:rPr>
      </w:pPr>
      <w:r>
        <w:rPr>
          <w:rFonts w:ascii="Arial" w:eastAsia="Arial" w:hAnsi="Arial" w:cs="Arial"/>
        </w:rPr>
        <w:t xml:space="preserve">Intervention: </w:t>
      </w:r>
      <w:r>
        <w:rPr>
          <w:rFonts w:ascii="Arial" w:eastAsia="Arial" w:hAnsi="Arial" w:cs="Arial"/>
          <w:color w:val="000000"/>
        </w:rPr>
        <w:t>Triptan therapy tried within 1 year of concussion</w:t>
      </w:r>
    </w:p>
    <w:p w14:paraId="00000010" w14:textId="77777777" w:rsidR="004B53A2" w:rsidRDefault="004B53A2">
      <w:pPr>
        <w:rPr>
          <w:rFonts w:ascii="Arial" w:eastAsia="Arial" w:hAnsi="Arial" w:cs="Arial"/>
        </w:rPr>
      </w:pPr>
    </w:p>
    <w:p w14:paraId="00000011" w14:textId="77777777" w:rsidR="004B53A2" w:rsidRDefault="00000000">
      <w:pPr>
        <w:rPr>
          <w:rFonts w:ascii="Arial" w:eastAsia="Arial" w:hAnsi="Arial" w:cs="Arial"/>
        </w:rPr>
      </w:pPr>
      <w:r>
        <w:rPr>
          <w:rFonts w:ascii="Arial" w:eastAsia="Arial" w:hAnsi="Arial" w:cs="Arial"/>
        </w:rPr>
        <w:t xml:space="preserve">Comparison: NSAID therapy tried within 1 year of concussion      </w:t>
      </w:r>
    </w:p>
    <w:p w14:paraId="00000012" w14:textId="77777777" w:rsidR="004B53A2" w:rsidRDefault="004B53A2">
      <w:pPr>
        <w:rPr>
          <w:rFonts w:ascii="Arial" w:eastAsia="Arial" w:hAnsi="Arial" w:cs="Arial"/>
        </w:rPr>
      </w:pPr>
    </w:p>
    <w:p w14:paraId="00000013" w14:textId="77777777" w:rsidR="004B53A2" w:rsidRDefault="00000000">
      <w:pPr>
        <w:spacing w:after="200"/>
        <w:rPr>
          <w:rFonts w:ascii="Arial" w:eastAsia="Arial" w:hAnsi="Arial" w:cs="Arial"/>
        </w:rPr>
      </w:pPr>
      <w:r>
        <w:rPr>
          <w:rFonts w:ascii="Arial" w:eastAsia="Arial" w:hAnsi="Arial" w:cs="Arial"/>
        </w:rPr>
        <w:t>Primary Outcome: Effectiveness of NSAID only vs. triptan only vs. triptan + NSAID acute treatment of headache exacerbations</w:t>
      </w:r>
    </w:p>
    <w:p w14:paraId="00000014" w14:textId="77777777" w:rsidR="004B53A2" w:rsidRDefault="00000000">
      <w:pPr>
        <w:pBdr>
          <w:top w:val="nil"/>
          <w:left w:val="nil"/>
          <w:bottom w:val="nil"/>
          <w:right w:val="nil"/>
          <w:between w:val="nil"/>
        </w:pBdr>
        <w:spacing w:after="200"/>
        <w:rPr>
          <w:rFonts w:ascii="Arial" w:eastAsia="Arial" w:hAnsi="Arial" w:cs="Arial"/>
        </w:rPr>
      </w:pPr>
      <w:r>
        <w:rPr>
          <w:rFonts w:ascii="Arial" w:eastAsia="Arial" w:hAnsi="Arial" w:cs="Arial"/>
        </w:rPr>
        <w:t>Secondary outcomes:</w:t>
      </w:r>
    </w:p>
    <w:p w14:paraId="00000015" w14:textId="77777777" w:rsidR="004B53A2"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Determine if triptans were more effective at resolving headache exacerbations with migraine-like features</w:t>
      </w:r>
    </w:p>
    <w:p w14:paraId="00000016" w14:textId="77777777" w:rsidR="004B53A2"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Determine if the efficacy of triptan therapy varied by time that has passed since the injury</w:t>
      </w:r>
    </w:p>
    <w:p w14:paraId="00000017" w14:textId="77777777" w:rsidR="004B53A2"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How often were side effects of triptans and NSAIDs reported, and did they limit their use?</w:t>
      </w:r>
    </w:p>
    <w:p w14:paraId="00000018" w14:textId="77777777" w:rsidR="004B53A2" w:rsidRDefault="004B53A2">
      <w:pPr>
        <w:rPr>
          <w:rFonts w:ascii="Arial" w:eastAsia="Arial" w:hAnsi="Arial" w:cs="Arial"/>
        </w:rPr>
      </w:pPr>
    </w:p>
    <w:p w14:paraId="00000019" w14:textId="77777777" w:rsidR="004B53A2" w:rsidRDefault="004B53A2">
      <w:pPr>
        <w:rPr>
          <w:rFonts w:ascii="Arial" w:eastAsia="Arial" w:hAnsi="Arial" w:cs="Arial"/>
        </w:rPr>
      </w:pPr>
    </w:p>
    <w:p w14:paraId="0000001A" w14:textId="77777777" w:rsidR="004B53A2" w:rsidRDefault="00000000">
      <w:pPr>
        <w:rPr>
          <w:rFonts w:ascii="Arial" w:eastAsia="Arial" w:hAnsi="Arial" w:cs="Arial"/>
          <w:u w:val="single"/>
        </w:rPr>
      </w:pPr>
      <w:r>
        <w:rPr>
          <w:rFonts w:ascii="Arial" w:eastAsia="Arial" w:hAnsi="Arial" w:cs="Arial"/>
          <w:u w:val="single"/>
        </w:rPr>
        <w:t xml:space="preserve">Background: </w:t>
      </w:r>
    </w:p>
    <w:p w14:paraId="0000001B" w14:textId="77777777" w:rsidR="004B53A2" w:rsidRDefault="004B53A2">
      <w:pPr>
        <w:rPr>
          <w:rFonts w:ascii="Arial" w:eastAsia="Arial" w:hAnsi="Arial" w:cs="Arial"/>
          <w:u w:val="single"/>
        </w:rPr>
      </w:pPr>
    </w:p>
    <w:p w14:paraId="0000001C" w14:textId="77777777" w:rsidR="004B53A2" w:rsidRDefault="00000000">
      <w:pPr>
        <w:rPr>
          <w:rFonts w:ascii="Arial" w:eastAsia="Arial" w:hAnsi="Arial" w:cs="Arial"/>
          <w:vertAlign w:val="superscript"/>
        </w:rPr>
      </w:pPr>
      <w:r>
        <w:rPr>
          <w:rFonts w:ascii="Arial" w:eastAsia="Arial" w:hAnsi="Arial" w:cs="Arial"/>
        </w:rPr>
        <w:t>Headache is the most common symptom after concussion, with more than 80% of children and adolescents reporting post-traumatic headache (PTH), which may continue beyond one month in 25% of children and beyond three months in 8% of children.</w:t>
      </w:r>
      <w:r>
        <w:rPr>
          <w:rFonts w:ascii="Arial" w:eastAsia="Arial" w:hAnsi="Arial" w:cs="Arial"/>
          <w:vertAlign w:val="superscript"/>
        </w:rPr>
        <w:t>1,2</w:t>
      </w:r>
      <w:r>
        <w:rPr>
          <w:rFonts w:ascii="Arial" w:eastAsia="Arial" w:hAnsi="Arial" w:cs="Arial"/>
        </w:rPr>
        <w:t xml:space="preserve"> Observed in up to 46.5% </w:t>
      </w:r>
      <w:sdt>
        <w:sdtPr>
          <w:tag w:val="goog_rdk_0"/>
          <w:id w:val="-1114211692"/>
        </w:sdtPr>
        <w:sdtContent/>
      </w:sdt>
      <w:r>
        <w:rPr>
          <w:rFonts w:ascii="Arial" w:eastAsia="Arial" w:hAnsi="Arial" w:cs="Arial"/>
        </w:rPr>
        <w:t>of cases, migraine is the most common phenotype of pediatric PTH.</w:t>
      </w:r>
      <w:r>
        <w:rPr>
          <w:rFonts w:ascii="Arial" w:eastAsia="Arial" w:hAnsi="Arial" w:cs="Arial"/>
          <w:vertAlign w:val="superscript"/>
        </w:rPr>
        <w:t>2,3</w:t>
      </w:r>
      <w:r>
        <w:rPr>
          <w:rFonts w:ascii="Arial" w:eastAsia="Arial" w:hAnsi="Arial" w:cs="Arial"/>
        </w:rPr>
        <w:t xml:space="preserve"> Children with migraine-like PTH may benefit from directed therapy, as expert opinion supports treating PTH based on headache phenotype.</w:t>
      </w:r>
      <w:r>
        <w:rPr>
          <w:rFonts w:ascii="Arial" w:eastAsia="Arial" w:hAnsi="Arial" w:cs="Arial"/>
          <w:vertAlign w:val="superscript"/>
        </w:rPr>
        <w:t>4,5,6,7</w:t>
      </w:r>
      <w:r>
        <w:rPr>
          <w:rFonts w:ascii="Arial" w:eastAsia="Arial" w:hAnsi="Arial" w:cs="Arial"/>
        </w:rPr>
        <w:t xml:space="preserve"> The current American Academy of Neurology (AAN) guidelines for acute treatment of migraine recommend ibuprofen and triptan therapy to relieve pain in adolescents.</w:t>
      </w:r>
      <w:r>
        <w:rPr>
          <w:rFonts w:ascii="Arial" w:eastAsia="Arial" w:hAnsi="Arial" w:cs="Arial"/>
          <w:vertAlign w:val="superscript"/>
        </w:rPr>
        <w:t>8</w:t>
      </w:r>
      <w:r>
        <w:rPr>
          <w:rFonts w:ascii="Arial" w:eastAsia="Arial" w:hAnsi="Arial" w:cs="Arial"/>
        </w:rPr>
        <w:t xml:space="preserve"> In the setting of pediatric PTH, several review articles have recommended the use of triptans as an acute pharmacological agent, particularly for migraine-like PTH and in patients unable </w:t>
      </w:r>
      <w:r>
        <w:rPr>
          <w:rFonts w:ascii="Arial" w:eastAsia="Arial" w:hAnsi="Arial" w:cs="Arial"/>
        </w:rPr>
        <w:lastRenderedPageBreak/>
        <w:t>to relieve headaches with ibuprofen and acetaminophen.</w:t>
      </w:r>
      <w:r>
        <w:rPr>
          <w:rFonts w:ascii="Arial" w:eastAsia="Arial" w:hAnsi="Arial" w:cs="Arial"/>
          <w:vertAlign w:val="superscript"/>
        </w:rPr>
        <w:t>9,10,11</w:t>
      </w:r>
      <w:r>
        <w:rPr>
          <w:rFonts w:ascii="Arial" w:eastAsia="Arial" w:hAnsi="Arial" w:cs="Arial"/>
        </w:rPr>
        <w:t xml:space="preserve"> Despite these recommendations, a survey of 95 child neurologists demonstrated that less than 50% prescribe triptans for acute treatment of PTH, compared to more than 90% for NSAIDs.</w:t>
      </w:r>
      <w:r>
        <w:rPr>
          <w:rFonts w:ascii="Arial" w:eastAsia="Arial" w:hAnsi="Arial" w:cs="Arial"/>
          <w:vertAlign w:val="superscript"/>
        </w:rPr>
        <w:t>12</w:t>
      </w:r>
      <w:r>
        <w:rPr>
          <w:rFonts w:ascii="Arial" w:eastAsia="Arial" w:hAnsi="Arial" w:cs="Arial"/>
        </w:rPr>
        <w:t xml:space="preserve"> Furthermore, a similar survey of 137 pediatric ED physicians indicated a strong preference for IV treatments and NSAIDs, with less than 10% endorsing the use of triptans.</w:t>
      </w:r>
      <w:r>
        <w:rPr>
          <w:rFonts w:ascii="Arial" w:eastAsia="Arial" w:hAnsi="Arial" w:cs="Arial"/>
          <w:vertAlign w:val="superscript"/>
        </w:rPr>
        <w:t>13</w:t>
      </w:r>
      <w:r>
        <w:rPr>
          <w:rFonts w:ascii="Arial" w:eastAsia="Arial" w:hAnsi="Arial" w:cs="Arial"/>
        </w:rPr>
        <w:t xml:space="preserve"> This low usage of triptans may reflect the fact that limited high quality evidence supports their efficacy in acute treatment of pediatric PTH. </w:t>
      </w:r>
    </w:p>
    <w:p w14:paraId="0000001D" w14:textId="77777777" w:rsidR="004B53A2" w:rsidRDefault="004B53A2">
      <w:pPr>
        <w:rPr>
          <w:rFonts w:ascii="Arial" w:eastAsia="Arial" w:hAnsi="Arial" w:cs="Arial"/>
        </w:rPr>
      </w:pPr>
    </w:p>
    <w:p w14:paraId="0000001E" w14:textId="77777777" w:rsidR="004B53A2" w:rsidRDefault="00000000">
      <w:pPr>
        <w:rPr>
          <w:rFonts w:ascii="Arial" w:eastAsia="Arial" w:hAnsi="Arial" w:cs="Arial"/>
          <w:vertAlign w:val="superscript"/>
        </w:rPr>
      </w:pPr>
      <w:r>
        <w:rPr>
          <w:rFonts w:ascii="Arial" w:eastAsia="Arial" w:hAnsi="Arial" w:cs="Arial"/>
        </w:rPr>
        <w:t>The primary literature evidence for the use of triptans in PTH is a retrospective cohort study in a military population, which found that 70% of PTH subjects who used a triptan experienced reliable headache relief within 2 hours, compared to 42% of subjects using other headache acute medications.</w:t>
      </w:r>
      <w:r>
        <w:rPr>
          <w:rFonts w:ascii="Arial" w:eastAsia="Arial" w:hAnsi="Arial" w:cs="Arial"/>
          <w:vertAlign w:val="superscript"/>
        </w:rPr>
        <w:t>14</w:t>
      </w:r>
      <w:r>
        <w:rPr>
          <w:rFonts w:ascii="Arial" w:eastAsia="Arial" w:hAnsi="Arial" w:cs="Arial"/>
        </w:rPr>
        <w:t xml:space="preserve"> For pediatric PTH, the best evidence of triptan efficacy comes from older case reports. In 1993, </w:t>
      </w:r>
      <w:proofErr w:type="spellStart"/>
      <w:r>
        <w:rPr>
          <w:rFonts w:ascii="Arial" w:eastAsia="Arial" w:hAnsi="Arial" w:cs="Arial"/>
        </w:rPr>
        <w:t>Gawel</w:t>
      </w:r>
      <w:proofErr w:type="spellEnd"/>
      <w:r>
        <w:rPr>
          <w:rFonts w:ascii="Arial" w:eastAsia="Arial" w:hAnsi="Arial" w:cs="Arial"/>
        </w:rPr>
        <w:t xml:space="preserve"> and colleagues presented a case series of seven patients with PTH who were treated with subcutaneous sumatriptan.</w:t>
      </w:r>
      <w:r>
        <w:rPr>
          <w:rFonts w:ascii="Arial" w:eastAsia="Arial" w:hAnsi="Arial" w:cs="Arial"/>
          <w:vertAlign w:val="superscript"/>
        </w:rPr>
        <w:t>15</w:t>
      </w:r>
      <w:r>
        <w:rPr>
          <w:rFonts w:ascii="Arial" w:eastAsia="Arial" w:hAnsi="Arial" w:cs="Arial"/>
        </w:rPr>
        <w:t xml:space="preserve"> For all seven patients, the throbbing temporal component of the headache was relieved within 20 minutes, but the occipital pain was unaffected. In 2008, Abend and colleagues described an adolescent with </w:t>
      </w:r>
      <w:proofErr w:type="spellStart"/>
      <w:r>
        <w:rPr>
          <w:rFonts w:ascii="Arial" w:eastAsia="Arial" w:hAnsi="Arial" w:cs="Arial"/>
        </w:rPr>
        <w:t>migrainous</w:t>
      </w:r>
      <w:proofErr w:type="spellEnd"/>
      <w:r>
        <w:rPr>
          <w:rFonts w:ascii="Arial" w:eastAsia="Arial" w:hAnsi="Arial" w:cs="Arial"/>
        </w:rPr>
        <w:t xml:space="preserve"> PTH who did not respond to other medications but experienced rapid improvement with subcutaneous sumatriptan.</w:t>
      </w:r>
      <w:r>
        <w:rPr>
          <w:rFonts w:ascii="Arial" w:eastAsia="Arial" w:hAnsi="Arial" w:cs="Arial"/>
          <w:vertAlign w:val="superscript"/>
        </w:rPr>
        <w:t>16</w:t>
      </w:r>
    </w:p>
    <w:p w14:paraId="0000001F" w14:textId="77777777" w:rsidR="004B53A2" w:rsidRDefault="004B53A2">
      <w:pPr>
        <w:rPr>
          <w:rFonts w:ascii="Arial" w:eastAsia="Arial" w:hAnsi="Arial" w:cs="Arial"/>
        </w:rPr>
      </w:pPr>
    </w:p>
    <w:p w14:paraId="00000020" w14:textId="77777777" w:rsidR="004B53A2" w:rsidRDefault="00000000">
      <w:pPr>
        <w:pBdr>
          <w:top w:val="nil"/>
          <w:left w:val="nil"/>
          <w:bottom w:val="nil"/>
          <w:right w:val="nil"/>
          <w:between w:val="nil"/>
        </w:pBdr>
        <w:shd w:val="clear" w:color="auto" w:fill="FFFFFF"/>
        <w:spacing w:after="240"/>
        <w:rPr>
          <w:rFonts w:ascii="Arial" w:eastAsia="Arial" w:hAnsi="Arial" w:cs="Arial"/>
          <w:color w:val="1C1D1E"/>
        </w:rPr>
      </w:pPr>
      <w:r>
        <w:rPr>
          <w:rFonts w:ascii="Arial" w:eastAsia="Arial" w:hAnsi="Arial" w:cs="Arial"/>
          <w:color w:val="1C1D1E"/>
        </w:rPr>
        <w:t>In the past 10 years, several abstracts have discussed the efficacy of triptans in pediatric PTH. A small retrospective cohort study noted that triptans provided the most rapid relief for PTH, though specific data were not reported.</w:t>
      </w:r>
      <w:r>
        <w:rPr>
          <w:rFonts w:ascii="Arial" w:eastAsia="Arial" w:hAnsi="Arial" w:cs="Arial"/>
          <w:color w:val="1C1D1E"/>
          <w:vertAlign w:val="superscript"/>
        </w:rPr>
        <w:t>17</w:t>
      </w:r>
      <w:r>
        <w:rPr>
          <w:rFonts w:ascii="Arial" w:eastAsia="Arial" w:hAnsi="Arial" w:cs="Arial"/>
          <w:color w:val="1C1D1E"/>
        </w:rPr>
        <w:t xml:space="preserve"> In contrast, a retrospective cohort study found that </w:t>
      </w:r>
      <w:r>
        <w:rPr>
          <w:rFonts w:ascii="Arial" w:eastAsia="Arial" w:hAnsi="Arial" w:cs="Arial"/>
          <w:color w:val="000000"/>
        </w:rPr>
        <w:t>subjects who used triptans reported greater headache severity than those who used NSAIDs.</w:t>
      </w:r>
      <w:r>
        <w:rPr>
          <w:rFonts w:ascii="Arial" w:eastAsia="Arial" w:hAnsi="Arial" w:cs="Arial"/>
          <w:color w:val="1C1D1E"/>
          <w:vertAlign w:val="superscript"/>
        </w:rPr>
        <w:t>18,19</w:t>
      </w:r>
      <w:r>
        <w:rPr>
          <w:rFonts w:ascii="Arial" w:eastAsia="Arial" w:hAnsi="Arial" w:cs="Arial"/>
          <w:color w:val="1C1D1E"/>
        </w:rPr>
        <w:t xml:space="preserve"> However, this finding may be confounded by differences in headache severity at baseline, which were not reported. </w:t>
      </w:r>
    </w:p>
    <w:p w14:paraId="00000021" w14:textId="77777777" w:rsidR="004B53A2" w:rsidRDefault="00000000">
      <w:pPr>
        <w:rPr>
          <w:rFonts w:ascii="Arial" w:eastAsia="Arial" w:hAnsi="Arial" w:cs="Arial"/>
        </w:rPr>
      </w:pPr>
      <w:r>
        <w:rPr>
          <w:rFonts w:ascii="Arial" w:eastAsia="Arial" w:hAnsi="Arial" w:cs="Arial"/>
        </w:rPr>
        <w:t>There is a need for additional, higher quality research into the use of triptans as an acute therapy for PTH in the pediatric population. This retrospective study will investigate 1) treatment responses to triptans; and 2) whether migraine-like PTH phenotypes predict treatment response</w:t>
      </w:r>
      <w:r>
        <w:rPr>
          <w:rFonts w:ascii="Arial" w:eastAsia="Arial" w:hAnsi="Arial" w:cs="Arial"/>
          <w:b/>
        </w:rPr>
        <w:t>.</w:t>
      </w:r>
    </w:p>
    <w:p w14:paraId="00000022" w14:textId="77777777" w:rsidR="004B53A2" w:rsidRDefault="004B53A2">
      <w:pPr>
        <w:rPr>
          <w:rFonts w:ascii="Arial" w:eastAsia="Arial" w:hAnsi="Arial" w:cs="Arial"/>
        </w:rPr>
      </w:pPr>
    </w:p>
    <w:p w14:paraId="00000023" w14:textId="77777777" w:rsidR="004B53A2" w:rsidRDefault="004B53A2">
      <w:pPr>
        <w:rPr>
          <w:rFonts w:ascii="Arial" w:eastAsia="Arial" w:hAnsi="Arial" w:cs="Arial"/>
        </w:rPr>
      </w:pPr>
    </w:p>
    <w:p w14:paraId="00000024" w14:textId="77777777" w:rsidR="004B53A2" w:rsidRDefault="00000000">
      <w:pPr>
        <w:rPr>
          <w:rFonts w:ascii="Arial" w:eastAsia="Arial" w:hAnsi="Arial" w:cs="Arial"/>
        </w:rPr>
      </w:pPr>
      <w:r>
        <w:rPr>
          <w:rFonts w:ascii="Arial" w:eastAsia="Arial" w:hAnsi="Arial" w:cs="Arial"/>
          <w:u w:val="single"/>
        </w:rPr>
        <w:t xml:space="preserve">Hypothesis: </w:t>
      </w:r>
      <w:r>
        <w:rPr>
          <w:rFonts w:ascii="Arial" w:eastAsia="Arial" w:hAnsi="Arial" w:cs="Arial"/>
        </w:rPr>
        <w:t>Intervention with acute triptan therapy will be more effective than NSAIDs alone at treating post-traumatic headache exacerbations in youth, particularly for those with migraine-like features.</w:t>
      </w:r>
    </w:p>
    <w:p w14:paraId="00000025" w14:textId="77777777" w:rsidR="004B53A2" w:rsidRDefault="004B53A2">
      <w:pPr>
        <w:rPr>
          <w:rFonts w:ascii="Arial" w:eastAsia="Arial" w:hAnsi="Arial" w:cs="Arial"/>
        </w:rPr>
      </w:pPr>
    </w:p>
    <w:p w14:paraId="00000026" w14:textId="77777777" w:rsidR="004B53A2" w:rsidRDefault="004B53A2">
      <w:pPr>
        <w:rPr>
          <w:rFonts w:ascii="Arial" w:eastAsia="Arial" w:hAnsi="Arial" w:cs="Arial"/>
        </w:rPr>
      </w:pPr>
    </w:p>
    <w:p w14:paraId="00000027" w14:textId="77777777" w:rsidR="004B53A2" w:rsidRDefault="004B53A2">
      <w:pPr>
        <w:rPr>
          <w:rFonts w:ascii="Arial" w:eastAsia="Arial" w:hAnsi="Arial" w:cs="Arial"/>
        </w:rPr>
      </w:pPr>
    </w:p>
    <w:p w14:paraId="00000028" w14:textId="77777777" w:rsidR="004B53A2" w:rsidRDefault="00000000">
      <w:pPr>
        <w:rPr>
          <w:rFonts w:ascii="Arial" w:eastAsia="Arial" w:hAnsi="Arial" w:cs="Arial"/>
          <w:b/>
        </w:rPr>
      </w:pPr>
      <w:r>
        <w:rPr>
          <w:rFonts w:ascii="Arial" w:eastAsia="Arial" w:hAnsi="Arial" w:cs="Arial"/>
          <w:b/>
        </w:rPr>
        <w:t>DESIGN PLAN</w:t>
      </w:r>
    </w:p>
    <w:p w14:paraId="00000029" w14:textId="77777777" w:rsidR="004B53A2" w:rsidRDefault="004B53A2">
      <w:pPr>
        <w:rPr>
          <w:rFonts w:ascii="Arial" w:eastAsia="Arial" w:hAnsi="Arial" w:cs="Arial"/>
        </w:rPr>
      </w:pPr>
    </w:p>
    <w:p w14:paraId="0000002A" w14:textId="77777777" w:rsidR="004B53A2" w:rsidRDefault="00000000">
      <w:pPr>
        <w:rPr>
          <w:rFonts w:ascii="Arial" w:eastAsia="Arial" w:hAnsi="Arial" w:cs="Arial"/>
        </w:rPr>
      </w:pPr>
      <w:r>
        <w:rPr>
          <w:rFonts w:ascii="Arial" w:eastAsia="Arial" w:hAnsi="Arial" w:cs="Arial"/>
          <w:u w:val="single"/>
        </w:rPr>
        <w:t>Study type:</w:t>
      </w:r>
      <w:r>
        <w:rPr>
          <w:rFonts w:ascii="Arial" w:eastAsia="Arial" w:hAnsi="Arial" w:cs="Arial"/>
        </w:rPr>
        <w:t xml:space="preserve"> Single center retrospective observational cohort study</w:t>
      </w:r>
    </w:p>
    <w:p w14:paraId="0000002B" w14:textId="77777777" w:rsidR="004B53A2" w:rsidRDefault="004B53A2">
      <w:pPr>
        <w:rPr>
          <w:rFonts w:ascii="Arial" w:eastAsia="Arial" w:hAnsi="Arial" w:cs="Arial"/>
        </w:rPr>
      </w:pPr>
    </w:p>
    <w:p w14:paraId="0000002C" w14:textId="77777777" w:rsidR="004B53A2" w:rsidRDefault="00000000">
      <w:pPr>
        <w:rPr>
          <w:rFonts w:ascii="Arial" w:eastAsia="Arial" w:hAnsi="Arial" w:cs="Arial"/>
          <w:u w:val="single"/>
        </w:rPr>
      </w:pPr>
      <w:r>
        <w:rPr>
          <w:rFonts w:ascii="Arial" w:eastAsia="Arial" w:hAnsi="Arial" w:cs="Arial"/>
          <w:u w:val="single"/>
        </w:rPr>
        <w:t>Timepoints:</w:t>
      </w:r>
    </w:p>
    <w:p w14:paraId="0000002D" w14:textId="77777777" w:rsidR="004B53A2" w:rsidRDefault="00000000">
      <w:pPr>
        <w:rPr>
          <w:rFonts w:ascii="Arial" w:eastAsia="Arial" w:hAnsi="Arial" w:cs="Arial"/>
        </w:rPr>
      </w:pPr>
      <w:r>
        <w:rPr>
          <w:rFonts w:ascii="Arial" w:eastAsia="Arial" w:hAnsi="Arial" w:cs="Arial"/>
        </w:rPr>
        <w:t xml:space="preserve">First time point: First neurology </w:t>
      </w:r>
      <w:proofErr w:type="gramStart"/>
      <w:r>
        <w:rPr>
          <w:rFonts w:ascii="Arial" w:eastAsia="Arial" w:hAnsi="Arial" w:cs="Arial"/>
        </w:rPr>
        <w:t>visit</w:t>
      </w:r>
      <w:proofErr w:type="gramEnd"/>
      <w:r>
        <w:rPr>
          <w:rFonts w:ascii="Arial" w:eastAsia="Arial" w:hAnsi="Arial" w:cs="Arial"/>
        </w:rPr>
        <w:t xml:space="preserve"> where an acute medication was recommended (visit must be within 1 year of concussion). If it is the first visit, this could include a continuation of acute therapy.</w:t>
      </w:r>
    </w:p>
    <w:p w14:paraId="0000002E" w14:textId="77777777" w:rsidR="004B53A2" w:rsidRDefault="004B53A2">
      <w:pPr>
        <w:rPr>
          <w:rFonts w:ascii="Arial" w:eastAsia="Arial" w:hAnsi="Arial" w:cs="Arial"/>
        </w:rPr>
      </w:pPr>
    </w:p>
    <w:p w14:paraId="0000002F" w14:textId="77777777" w:rsidR="004B53A2" w:rsidRDefault="00000000">
      <w:pPr>
        <w:rPr>
          <w:rFonts w:ascii="Arial" w:eastAsia="Arial" w:hAnsi="Arial" w:cs="Arial"/>
        </w:rPr>
      </w:pPr>
      <w:r>
        <w:rPr>
          <w:rFonts w:ascii="Arial" w:eastAsia="Arial" w:hAnsi="Arial" w:cs="Arial"/>
        </w:rPr>
        <w:t>Second time point: First visit or communication that indicated the effectiveness of acute therapy (must be within 6 months of the initial visit).</w:t>
      </w:r>
    </w:p>
    <w:p w14:paraId="00000030" w14:textId="77777777" w:rsidR="004B53A2" w:rsidRDefault="004B53A2">
      <w:pPr>
        <w:rPr>
          <w:rFonts w:ascii="Arial" w:eastAsia="Arial" w:hAnsi="Arial" w:cs="Arial"/>
          <w:u w:val="single"/>
        </w:rPr>
      </w:pPr>
    </w:p>
    <w:p w14:paraId="00000031" w14:textId="77777777" w:rsidR="004B53A2" w:rsidRDefault="00000000">
      <w:pPr>
        <w:rPr>
          <w:rFonts w:ascii="Arial" w:eastAsia="Arial" w:hAnsi="Arial" w:cs="Arial"/>
        </w:rPr>
      </w:pPr>
      <w:r>
        <w:rPr>
          <w:rFonts w:ascii="Arial" w:eastAsia="Arial" w:hAnsi="Arial" w:cs="Arial"/>
          <w:u w:val="single"/>
        </w:rPr>
        <w:t>Comparator Groups:</w:t>
      </w:r>
    </w:p>
    <w:p w14:paraId="00000032" w14:textId="77777777" w:rsidR="004B53A2" w:rsidRDefault="00000000">
      <w:pPr>
        <w:rPr>
          <w:rFonts w:ascii="Arial" w:eastAsia="Arial" w:hAnsi="Arial" w:cs="Arial"/>
          <w:color w:val="201F1E"/>
        </w:rPr>
      </w:pPr>
      <w:r>
        <w:rPr>
          <w:rFonts w:ascii="Arial" w:eastAsia="Arial" w:hAnsi="Arial" w:cs="Arial"/>
        </w:rPr>
        <w:t>NSAID only group – only used an NSAID for acute headache exacerbations</w:t>
      </w:r>
    </w:p>
    <w:p w14:paraId="00000033" w14:textId="77777777" w:rsidR="004B53A2" w:rsidRDefault="00000000">
      <w:pPr>
        <w:rPr>
          <w:rFonts w:ascii="Arial" w:eastAsia="Arial" w:hAnsi="Arial" w:cs="Arial"/>
        </w:rPr>
      </w:pPr>
      <w:r>
        <w:rPr>
          <w:rFonts w:ascii="Arial" w:eastAsia="Arial" w:hAnsi="Arial" w:cs="Arial"/>
        </w:rPr>
        <w:t>Triptan only group – only used a triptan for acute headache exacerbations</w:t>
      </w:r>
    </w:p>
    <w:p w14:paraId="00000034" w14:textId="77777777" w:rsidR="004B53A2" w:rsidRDefault="00000000">
      <w:pPr>
        <w:rPr>
          <w:rFonts w:ascii="Arial" w:eastAsia="Arial" w:hAnsi="Arial" w:cs="Arial"/>
        </w:rPr>
      </w:pPr>
      <w:r>
        <w:rPr>
          <w:rFonts w:ascii="Arial" w:eastAsia="Arial" w:hAnsi="Arial" w:cs="Arial"/>
        </w:rPr>
        <w:t>Triptans + NSAIDs – used combination treatment for acute headaches</w:t>
      </w:r>
    </w:p>
    <w:p w14:paraId="00000035" w14:textId="77777777" w:rsidR="004B53A2" w:rsidRDefault="004B53A2">
      <w:pPr>
        <w:rPr>
          <w:rFonts w:ascii="Arial" w:eastAsia="Arial" w:hAnsi="Arial" w:cs="Arial"/>
        </w:rPr>
      </w:pPr>
    </w:p>
    <w:p w14:paraId="00000036" w14:textId="77777777" w:rsidR="004B53A2" w:rsidRDefault="004B53A2">
      <w:pPr>
        <w:rPr>
          <w:rFonts w:ascii="Arial" w:eastAsia="Arial" w:hAnsi="Arial" w:cs="Arial"/>
        </w:rPr>
      </w:pPr>
    </w:p>
    <w:p w14:paraId="00000037" w14:textId="77777777" w:rsidR="004B53A2" w:rsidRDefault="00000000">
      <w:pPr>
        <w:rPr>
          <w:rFonts w:ascii="Arial" w:eastAsia="Arial" w:hAnsi="Arial" w:cs="Arial"/>
        </w:rPr>
      </w:pPr>
      <w:r>
        <w:rPr>
          <w:rFonts w:ascii="Arial" w:eastAsia="Arial" w:hAnsi="Arial" w:cs="Arial"/>
          <w:u w:val="single"/>
        </w:rPr>
        <w:t>Inclusion criteria</w:t>
      </w:r>
      <w:r>
        <w:rPr>
          <w:rFonts w:ascii="Arial" w:eastAsia="Arial" w:hAnsi="Arial" w:cs="Arial"/>
        </w:rPr>
        <w:t xml:space="preserve">: </w:t>
      </w:r>
    </w:p>
    <w:p w14:paraId="00000038" w14:textId="77777777" w:rsidR="004B53A2"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Age: 8-17 at time of first visit</w:t>
      </w:r>
    </w:p>
    <w:p w14:paraId="00000039" w14:textId="77777777" w:rsidR="004B53A2"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Meet ICHD-3 classification for </w:t>
      </w:r>
      <w:r>
        <w:rPr>
          <w:rFonts w:ascii="Arial" w:eastAsia="Arial" w:hAnsi="Arial" w:cs="Arial"/>
          <w:color w:val="000000"/>
          <w:highlight w:val="white"/>
        </w:rPr>
        <w:t xml:space="preserve">post-traumatic headache (PTH) determined by participant questionnaire and confirmed by chart review. </w:t>
      </w:r>
    </w:p>
    <w:p w14:paraId="0000003A" w14:textId="77777777" w:rsidR="004B53A2"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First neurology clinic </w:t>
      </w:r>
      <w:proofErr w:type="gramStart"/>
      <w:r>
        <w:rPr>
          <w:rFonts w:ascii="Arial" w:eastAsia="Arial" w:hAnsi="Arial" w:cs="Arial"/>
          <w:color w:val="000000"/>
        </w:rPr>
        <w:t>visit</w:t>
      </w:r>
      <w:proofErr w:type="gramEnd"/>
      <w:r>
        <w:rPr>
          <w:rFonts w:ascii="Arial" w:eastAsia="Arial" w:hAnsi="Arial" w:cs="Arial"/>
          <w:color w:val="000000"/>
        </w:rPr>
        <w:t xml:space="preserve"> with filled out headache questionnaire was collected within 1 year of concussion</w:t>
      </w:r>
    </w:p>
    <w:p w14:paraId="0000003B" w14:textId="77777777" w:rsidR="004B53A2"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First clinic visit must be between February 2017 to </w:t>
      </w:r>
      <w:r>
        <w:rPr>
          <w:rFonts w:ascii="Arial" w:eastAsia="Arial" w:hAnsi="Arial" w:cs="Arial"/>
        </w:rPr>
        <w:t>January 2023</w:t>
      </w:r>
    </w:p>
    <w:p w14:paraId="0000003C" w14:textId="77777777" w:rsidR="004B53A2" w:rsidRDefault="004B53A2">
      <w:pPr>
        <w:rPr>
          <w:rFonts w:ascii="Arial" w:eastAsia="Arial" w:hAnsi="Arial" w:cs="Arial"/>
        </w:rPr>
      </w:pPr>
    </w:p>
    <w:p w14:paraId="0000003D" w14:textId="77777777" w:rsidR="004B53A2" w:rsidRDefault="00000000">
      <w:pPr>
        <w:rPr>
          <w:rFonts w:ascii="Arial" w:eastAsia="Arial" w:hAnsi="Arial" w:cs="Arial"/>
          <w:u w:val="single"/>
        </w:rPr>
      </w:pPr>
      <w:r>
        <w:rPr>
          <w:rFonts w:ascii="Arial" w:eastAsia="Arial" w:hAnsi="Arial" w:cs="Arial"/>
          <w:u w:val="single"/>
        </w:rPr>
        <w:t>Exclusion criteria:</w:t>
      </w:r>
    </w:p>
    <w:p w14:paraId="0000003E" w14:textId="77777777" w:rsidR="004B53A2"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Concussion between first visit and follow up visit</w:t>
      </w:r>
    </w:p>
    <w:p w14:paraId="0000003F" w14:textId="77777777" w:rsidR="004B53A2"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Did not try the prescribed triptan and/or NSAID at least once</w:t>
      </w:r>
    </w:p>
    <w:p w14:paraId="00000040" w14:textId="77777777" w:rsidR="004B53A2" w:rsidRDefault="00000000">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Did not have follow</w:t>
      </w:r>
      <w:r>
        <w:rPr>
          <w:rFonts w:ascii="Arial" w:eastAsia="Arial" w:hAnsi="Arial" w:cs="Arial"/>
        </w:rPr>
        <w:t>-</w:t>
      </w:r>
      <w:r>
        <w:rPr>
          <w:rFonts w:ascii="Arial" w:eastAsia="Arial" w:hAnsi="Arial" w:cs="Arial"/>
          <w:color w:val="000000"/>
        </w:rPr>
        <w:t>up information within 6 months of the prescribing visit</w:t>
      </w:r>
    </w:p>
    <w:p w14:paraId="00000041" w14:textId="77777777" w:rsidR="004B53A2" w:rsidRDefault="004B53A2">
      <w:pPr>
        <w:rPr>
          <w:rFonts w:ascii="Arial" w:eastAsia="Arial" w:hAnsi="Arial" w:cs="Arial"/>
        </w:rPr>
      </w:pPr>
    </w:p>
    <w:p w14:paraId="00000042" w14:textId="77777777" w:rsidR="004B53A2" w:rsidRDefault="00000000">
      <w:pPr>
        <w:rPr>
          <w:rFonts w:ascii="Arial" w:eastAsia="Arial" w:hAnsi="Arial" w:cs="Arial"/>
          <w:u w:val="single"/>
        </w:rPr>
      </w:pPr>
      <w:r>
        <w:rPr>
          <w:rFonts w:ascii="Arial" w:eastAsia="Arial" w:hAnsi="Arial" w:cs="Arial"/>
          <w:u w:val="single"/>
        </w:rPr>
        <w:t>The following additional factors will be considered in data analysis:</w:t>
      </w:r>
    </w:p>
    <w:p w14:paraId="00000043" w14:textId="77777777" w:rsidR="004B53A2" w:rsidRDefault="00000000">
      <w:pPr>
        <w:numPr>
          <w:ilvl w:val="0"/>
          <w:numId w:val="2"/>
        </w:numPr>
        <w:rPr>
          <w:rFonts w:ascii="Arial" w:eastAsia="Arial" w:hAnsi="Arial" w:cs="Arial"/>
        </w:rPr>
      </w:pPr>
      <w:r>
        <w:rPr>
          <w:rFonts w:ascii="Arial" w:eastAsia="Arial" w:hAnsi="Arial" w:cs="Arial"/>
          <w:color w:val="000000"/>
          <w:highlight w:val="white"/>
        </w:rPr>
        <w:t xml:space="preserve">Family history of migraine </w:t>
      </w:r>
    </w:p>
    <w:p w14:paraId="00000044" w14:textId="77777777" w:rsidR="004B53A2" w:rsidRDefault="00000000">
      <w:pPr>
        <w:numPr>
          <w:ilvl w:val="0"/>
          <w:numId w:val="2"/>
        </w:numPr>
        <w:rPr>
          <w:rFonts w:ascii="Arial" w:eastAsia="Arial" w:hAnsi="Arial" w:cs="Arial"/>
        </w:rPr>
      </w:pPr>
      <w:r>
        <w:rPr>
          <w:rFonts w:ascii="Arial" w:eastAsia="Arial" w:hAnsi="Arial" w:cs="Arial"/>
          <w:color w:val="000000"/>
          <w:highlight w:val="white"/>
        </w:rPr>
        <w:t>History of migraine, or prior headaches, and their frequency if noted (sub-analysis)</w:t>
      </w:r>
    </w:p>
    <w:p w14:paraId="00000045" w14:textId="77777777" w:rsidR="004B53A2" w:rsidRDefault="00000000">
      <w:pPr>
        <w:numPr>
          <w:ilvl w:val="0"/>
          <w:numId w:val="2"/>
        </w:numPr>
        <w:rPr>
          <w:rFonts w:ascii="Arial" w:eastAsia="Arial" w:hAnsi="Arial" w:cs="Arial"/>
        </w:rPr>
      </w:pPr>
      <w:r>
        <w:rPr>
          <w:rFonts w:ascii="Arial" w:eastAsia="Arial" w:hAnsi="Arial" w:cs="Arial"/>
          <w:color w:val="000000"/>
          <w:highlight w:val="white"/>
        </w:rPr>
        <w:t>Headache is continuous or intermittent, headache frequency, and severity</w:t>
      </w:r>
    </w:p>
    <w:p w14:paraId="00000046" w14:textId="77777777" w:rsidR="004B53A2" w:rsidRDefault="00000000">
      <w:pPr>
        <w:numPr>
          <w:ilvl w:val="0"/>
          <w:numId w:val="2"/>
        </w:numPr>
        <w:rPr>
          <w:rFonts w:ascii="Arial" w:eastAsia="Arial" w:hAnsi="Arial" w:cs="Arial"/>
          <w:highlight w:val="white"/>
        </w:rPr>
      </w:pPr>
      <w:r>
        <w:rPr>
          <w:rFonts w:ascii="Arial" w:eastAsia="Arial" w:hAnsi="Arial" w:cs="Arial"/>
          <w:highlight w:val="white"/>
        </w:rPr>
        <w:t>Number of acute medications tried before first visit</w:t>
      </w:r>
    </w:p>
    <w:p w14:paraId="00000047" w14:textId="77777777" w:rsidR="004B53A2" w:rsidRDefault="00000000">
      <w:pPr>
        <w:numPr>
          <w:ilvl w:val="0"/>
          <w:numId w:val="2"/>
        </w:numPr>
        <w:rPr>
          <w:rFonts w:ascii="Arial" w:eastAsia="Arial" w:hAnsi="Arial" w:cs="Arial"/>
          <w:highlight w:val="white"/>
        </w:rPr>
      </w:pPr>
      <w:r>
        <w:rPr>
          <w:rFonts w:ascii="Arial" w:eastAsia="Arial" w:hAnsi="Arial" w:cs="Arial"/>
          <w:highlight w:val="white"/>
        </w:rPr>
        <w:t>Number of preventive medications tried before first visit</w:t>
      </w:r>
    </w:p>
    <w:p w14:paraId="00000048" w14:textId="77777777" w:rsidR="004B53A2" w:rsidRDefault="00000000">
      <w:pPr>
        <w:numPr>
          <w:ilvl w:val="0"/>
          <w:numId w:val="2"/>
        </w:numPr>
        <w:rPr>
          <w:rFonts w:ascii="Arial" w:eastAsia="Arial" w:hAnsi="Arial" w:cs="Arial"/>
        </w:rPr>
      </w:pPr>
      <w:r>
        <w:rPr>
          <w:rFonts w:ascii="Arial" w:eastAsia="Arial" w:hAnsi="Arial" w:cs="Arial"/>
          <w:highlight w:val="white"/>
        </w:rPr>
        <w:t xml:space="preserve">Days post-injury – as measured from the days post-injury the triptan and/or NSAID was used (if known), or if not known, the days post-injury the triptan and/or NSAID was prescribed (if first used at separate time points, take the median of the two dates) </w:t>
      </w:r>
    </w:p>
    <w:p w14:paraId="00000049" w14:textId="77777777" w:rsidR="004B53A2" w:rsidRDefault="00000000">
      <w:pPr>
        <w:numPr>
          <w:ilvl w:val="0"/>
          <w:numId w:val="2"/>
        </w:numPr>
        <w:rPr>
          <w:rFonts w:ascii="Arial" w:eastAsia="Arial" w:hAnsi="Arial" w:cs="Arial"/>
        </w:rPr>
      </w:pPr>
      <w:r>
        <w:rPr>
          <w:rFonts w:ascii="Arial" w:eastAsia="Arial" w:hAnsi="Arial" w:cs="Arial"/>
          <w:highlight w:val="white"/>
        </w:rPr>
        <w:t>Severity of head trauma (minor head injury, concussion, moderate traumatic brain injury, severe traumatic brain injury)</w:t>
      </w:r>
    </w:p>
    <w:p w14:paraId="0000004A" w14:textId="77777777" w:rsidR="004B53A2" w:rsidRDefault="00000000">
      <w:pPr>
        <w:numPr>
          <w:ilvl w:val="0"/>
          <w:numId w:val="2"/>
        </w:numPr>
        <w:rPr>
          <w:rFonts w:ascii="Arial" w:eastAsia="Arial" w:hAnsi="Arial" w:cs="Arial"/>
        </w:rPr>
      </w:pPr>
      <w:r>
        <w:rPr>
          <w:rFonts w:ascii="Arial" w:eastAsia="Arial" w:hAnsi="Arial" w:cs="Arial"/>
          <w:highlight w:val="white"/>
        </w:rPr>
        <w:t>When the medication was taken (at the beginning of the headache exacerbation or when the pain was bad)</w:t>
      </w:r>
    </w:p>
    <w:p w14:paraId="0000004B" w14:textId="77777777" w:rsidR="004B53A2" w:rsidRDefault="00000000">
      <w:pPr>
        <w:numPr>
          <w:ilvl w:val="0"/>
          <w:numId w:val="2"/>
        </w:numPr>
        <w:rPr>
          <w:rFonts w:ascii="Arial" w:eastAsia="Arial" w:hAnsi="Arial" w:cs="Arial"/>
        </w:rPr>
      </w:pPr>
      <w:r>
        <w:rPr>
          <w:rFonts w:ascii="Arial" w:eastAsia="Arial" w:hAnsi="Arial" w:cs="Arial"/>
          <w:highlight w:val="white"/>
        </w:rPr>
        <w:t>Sex assigned at birth</w:t>
      </w:r>
    </w:p>
    <w:p w14:paraId="0000004C" w14:textId="77777777" w:rsidR="004B53A2" w:rsidRDefault="00000000">
      <w:pPr>
        <w:numPr>
          <w:ilvl w:val="0"/>
          <w:numId w:val="2"/>
        </w:numPr>
        <w:rPr>
          <w:rFonts w:ascii="Arial" w:eastAsia="Arial" w:hAnsi="Arial" w:cs="Arial"/>
        </w:rPr>
      </w:pPr>
      <w:r>
        <w:rPr>
          <w:rFonts w:ascii="Arial" w:eastAsia="Arial" w:hAnsi="Arial" w:cs="Arial"/>
          <w:highlight w:val="white"/>
        </w:rPr>
        <w:t>Age</w:t>
      </w:r>
    </w:p>
    <w:p w14:paraId="0000004D" w14:textId="77777777" w:rsidR="004B53A2" w:rsidRDefault="00000000">
      <w:pPr>
        <w:numPr>
          <w:ilvl w:val="0"/>
          <w:numId w:val="2"/>
        </w:numPr>
        <w:rPr>
          <w:rFonts w:ascii="Arial" w:eastAsia="Arial" w:hAnsi="Arial" w:cs="Arial"/>
        </w:rPr>
      </w:pPr>
      <w:r>
        <w:rPr>
          <w:rFonts w:ascii="Arial" w:eastAsia="Arial" w:hAnsi="Arial" w:cs="Arial"/>
          <w:highlight w:val="white"/>
        </w:rPr>
        <w:t>The presence or absence of migraine-like headache, defined based on ICHD-3 criteria C – D adjusted for the pediatric population) as follows:</w:t>
      </w:r>
    </w:p>
    <w:p w14:paraId="0000004E" w14:textId="77777777" w:rsidR="004B53A2" w:rsidRDefault="00000000">
      <w:pPr>
        <w:numPr>
          <w:ilvl w:val="1"/>
          <w:numId w:val="2"/>
        </w:numPr>
        <w:rPr>
          <w:rFonts w:ascii="Arial" w:eastAsia="Arial" w:hAnsi="Arial" w:cs="Arial"/>
        </w:rPr>
      </w:pPr>
      <w:r>
        <w:rPr>
          <w:rFonts w:ascii="Arial" w:eastAsia="Arial" w:hAnsi="Arial" w:cs="Arial"/>
          <w:highlight w:val="white"/>
        </w:rPr>
        <w:t>At least 2/4 characteristics – (1) focal location, (2) pulsating quality, (3) moderate-severe pain intensity, (4) aggravated/causing avoidance of physical activity</w:t>
      </w:r>
    </w:p>
    <w:p w14:paraId="0000004F" w14:textId="77777777" w:rsidR="004B53A2" w:rsidRDefault="00000000">
      <w:pPr>
        <w:numPr>
          <w:ilvl w:val="1"/>
          <w:numId w:val="2"/>
        </w:numPr>
        <w:rPr>
          <w:rFonts w:ascii="Arial" w:eastAsia="Arial" w:hAnsi="Arial" w:cs="Arial"/>
        </w:rPr>
      </w:pPr>
      <w:r>
        <w:rPr>
          <w:rFonts w:ascii="Arial" w:eastAsia="Arial" w:hAnsi="Arial" w:cs="Arial"/>
          <w:highlight w:val="white"/>
        </w:rPr>
        <w:lastRenderedPageBreak/>
        <w:t>At least one of the following: (1) nausea and/or vomiting, (2) photophobia and phonophobia</w:t>
      </w:r>
    </w:p>
    <w:p w14:paraId="00000050" w14:textId="77777777" w:rsidR="004B53A2" w:rsidRDefault="004B53A2">
      <w:pPr>
        <w:rPr>
          <w:rFonts w:ascii="Arial" w:eastAsia="Arial" w:hAnsi="Arial" w:cs="Arial"/>
        </w:rPr>
      </w:pPr>
    </w:p>
    <w:p w14:paraId="00000051" w14:textId="77777777" w:rsidR="004B53A2" w:rsidRDefault="004B53A2">
      <w:pPr>
        <w:rPr>
          <w:rFonts w:ascii="Arial" w:eastAsia="Arial" w:hAnsi="Arial" w:cs="Arial"/>
        </w:rPr>
      </w:pPr>
    </w:p>
    <w:p w14:paraId="00000052" w14:textId="77777777" w:rsidR="004B53A2" w:rsidRDefault="00000000">
      <w:pPr>
        <w:rPr>
          <w:rFonts w:ascii="Arial" w:eastAsia="Arial" w:hAnsi="Arial" w:cs="Arial"/>
          <w:u w:val="single"/>
        </w:rPr>
      </w:pPr>
      <w:r>
        <w:rPr>
          <w:rFonts w:ascii="Arial" w:eastAsia="Arial" w:hAnsi="Arial" w:cs="Arial"/>
          <w:u w:val="single"/>
        </w:rPr>
        <w:t>Outcomes:</w:t>
      </w:r>
    </w:p>
    <w:p w14:paraId="00000053" w14:textId="77777777" w:rsidR="004B53A2" w:rsidRDefault="004B53A2">
      <w:pPr>
        <w:rPr>
          <w:rFonts w:ascii="Arial" w:eastAsia="Arial" w:hAnsi="Arial" w:cs="Arial"/>
        </w:rPr>
      </w:pPr>
    </w:p>
    <w:p w14:paraId="00000054" w14:textId="77777777" w:rsidR="004B53A2" w:rsidRDefault="00000000">
      <w:pPr>
        <w:spacing w:after="200"/>
        <w:rPr>
          <w:rFonts w:ascii="Arial" w:eastAsia="Arial" w:hAnsi="Arial" w:cs="Arial"/>
        </w:rPr>
      </w:pPr>
      <w:r>
        <w:rPr>
          <w:rFonts w:ascii="Arial" w:eastAsia="Arial" w:hAnsi="Arial" w:cs="Arial"/>
        </w:rPr>
        <w:t xml:space="preserve">Primary outcomes: </w:t>
      </w:r>
    </w:p>
    <w:p w14:paraId="00000055" w14:textId="77777777" w:rsidR="004B53A2" w:rsidRDefault="00000000">
      <w:pPr>
        <w:numPr>
          <w:ilvl w:val="0"/>
          <w:numId w:val="3"/>
        </w:numPr>
        <w:rPr>
          <w:rFonts w:ascii="Arial" w:eastAsia="Arial" w:hAnsi="Arial" w:cs="Arial"/>
        </w:rPr>
      </w:pPr>
      <w:r>
        <w:rPr>
          <w:rFonts w:ascii="Arial" w:eastAsia="Arial" w:hAnsi="Arial" w:cs="Arial"/>
        </w:rPr>
        <w:t>Effectiveness of NSAIDs, triptans, and NSAIDs + triptans</w:t>
      </w:r>
    </w:p>
    <w:p w14:paraId="00000056" w14:textId="77777777" w:rsidR="004B53A2" w:rsidRDefault="004B53A2">
      <w:pPr>
        <w:ind w:left="720"/>
        <w:rPr>
          <w:rFonts w:ascii="Arial" w:eastAsia="Arial" w:hAnsi="Arial" w:cs="Arial"/>
        </w:rPr>
      </w:pPr>
    </w:p>
    <w:p w14:paraId="00000057" w14:textId="77777777" w:rsidR="004B53A2" w:rsidRDefault="00000000">
      <w:pPr>
        <w:ind w:left="720"/>
        <w:rPr>
          <w:rFonts w:ascii="Arial" w:eastAsia="Arial" w:hAnsi="Arial" w:cs="Arial"/>
        </w:rPr>
      </w:pPr>
      <w:r>
        <w:rPr>
          <w:rFonts w:ascii="Arial" w:eastAsia="Arial" w:hAnsi="Arial" w:cs="Arial"/>
        </w:rPr>
        <w:t>Definition:</w:t>
      </w:r>
    </w:p>
    <w:p w14:paraId="00000058" w14:textId="77777777" w:rsidR="004B53A2" w:rsidRDefault="00000000">
      <w:pPr>
        <w:numPr>
          <w:ilvl w:val="0"/>
          <w:numId w:val="4"/>
        </w:numPr>
        <w:rPr>
          <w:rFonts w:ascii="Arial" w:eastAsia="Arial" w:hAnsi="Arial" w:cs="Arial"/>
        </w:rPr>
      </w:pPr>
      <w:r>
        <w:rPr>
          <w:rFonts w:ascii="Arial" w:eastAsia="Arial" w:hAnsi="Arial" w:cs="Arial"/>
        </w:rPr>
        <w:t>Effective – aborts the headache exacerbation (to baseline for continuous headache, to no pain for intermittent headache) &gt;50% of the time</w:t>
      </w:r>
    </w:p>
    <w:p w14:paraId="00000059" w14:textId="77777777" w:rsidR="004B53A2" w:rsidRDefault="00000000">
      <w:pPr>
        <w:numPr>
          <w:ilvl w:val="0"/>
          <w:numId w:val="4"/>
        </w:numPr>
        <w:rPr>
          <w:rFonts w:ascii="Arial" w:eastAsia="Arial" w:hAnsi="Arial" w:cs="Arial"/>
        </w:rPr>
      </w:pPr>
      <w:r>
        <w:rPr>
          <w:rFonts w:ascii="Arial" w:eastAsia="Arial" w:hAnsi="Arial" w:cs="Arial"/>
        </w:rPr>
        <w:t>Partially effective – some benefit documented, but does not meet criteria for effective</w:t>
      </w:r>
    </w:p>
    <w:p w14:paraId="0000005A" w14:textId="77777777" w:rsidR="004B53A2" w:rsidRDefault="00000000">
      <w:pPr>
        <w:numPr>
          <w:ilvl w:val="0"/>
          <w:numId w:val="4"/>
        </w:numPr>
        <w:rPr>
          <w:rFonts w:ascii="Arial" w:eastAsia="Arial" w:hAnsi="Arial" w:cs="Arial"/>
        </w:rPr>
      </w:pPr>
      <w:r>
        <w:rPr>
          <w:rFonts w:ascii="Arial" w:eastAsia="Arial" w:hAnsi="Arial" w:cs="Arial"/>
        </w:rPr>
        <w:t>No response – lack of response documented</w:t>
      </w:r>
    </w:p>
    <w:p w14:paraId="0000005B" w14:textId="77777777" w:rsidR="004B53A2" w:rsidRDefault="00000000">
      <w:pPr>
        <w:numPr>
          <w:ilvl w:val="0"/>
          <w:numId w:val="4"/>
        </w:numPr>
        <w:rPr>
          <w:rFonts w:ascii="Arial" w:eastAsia="Arial" w:hAnsi="Arial" w:cs="Arial"/>
        </w:rPr>
      </w:pPr>
      <w:r>
        <w:rPr>
          <w:rFonts w:ascii="Arial" w:eastAsia="Arial" w:hAnsi="Arial" w:cs="Arial"/>
        </w:rPr>
        <w:t>Worsened response – no response, and worsened headache indicated as a side effect</w:t>
      </w:r>
    </w:p>
    <w:p w14:paraId="0000005C" w14:textId="77777777" w:rsidR="004B53A2" w:rsidRDefault="00000000">
      <w:pPr>
        <w:rPr>
          <w:rFonts w:ascii="Arial" w:eastAsia="Arial" w:hAnsi="Arial" w:cs="Arial"/>
        </w:rPr>
      </w:pPr>
      <w:r>
        <w:rPr>
          <w:rFonts w:ascii="Arial" w:eastAsia="Arial" w:hAnsi="Arial" w:cs="Arial"/>
        </w:rPr>
        <w:t xml:space="preserve">     </w:t>
      </w:r>
    </w:p>
    <w:p w14:paraId="0000005D" w14:textId="77777777" w:rsidR="004B53A2" w:rsidRDefault="00000000">
      <w:pPr>
        <w:spacing w:after="200"/>
        <w:rPr>
          <w:rFonts w:ascii="Arial" w:eastAsia="Arial" w:hAnsi="Arial" w:cs="Arial"/>
        </w:rPr>
      </w:pPr>
      <w:r>
        <w:rPr>
          <w:rFonts w:ascii="Arial" w:eastAsia="Arial" w:hAnsi="Arial" w:cs="Arial"/>
        </w:rPr>
        <w:t>Secondary outcomes:</w:t>
      </w:r>
    </w:p>
    <w:p w14:paraId="0000005E" w14:textId="77777777" w:rsidR="004B53A2" w:rsidRDefault="00000000">
      <w:pPr>
        <w:numPr>
          <w:ilvl w:val="0"/>
          <w:numId w:val="5"/>
        </w:numPr>
        <w:pBdr>
          <w:top w:val="nil"/>
          <w:left w:val="nil"/>
          <w:bottom w:val="nil"/>
          <w:right w:val="nil"/>
          <w:between w:val="nil"/>
        </w:pBdr>
        <w:rPr>
          <w:rFonts w:ascii="Arial" w:eastAsia="Arial" w:hAnsi="Arial" w:cs="Arial"/>
        </w:rPr>
      </w:pPr>
      <w:r>
        <w:rPr>
          <w:rFonts w:ascii="Arial" w:eastAsia="Arial" w:hAnsi="Arial" w:cs="Arial"/>
        </w:rPr>
        <w:t>Determine if triptans were more effective at resolving headache exacerbations with migraine-like features</w:t>
      </w:r>
    </w:p>
    <w:p w14:paraId="0000005F" w14:textId="77777777" w:rsidR="004B53A2" w:rsidRDefault="00000000">
      <w:pPr>
        <w:numPr>
          <w:ilvl w:val="0"/>
          <w:numId w:val="5"/>
        </w:numPr>
        <w:pBdr>
          <w:top w:val="nil"/>
          <w:left w:val="nil"/>
          <w:bottom w:val="nil"/>
          <w:right w:val="nil"/>
          <w:between w:val="nil"/>
        </w:pBdr>
        <w:rPr>
          <w:rFonts w:ascii="Arial" w:eastAsia="Arial" w:hAnsi="Arial" w:cs="Arial"/>
        </w:rPr>
      </w:pPr>
      <w:r>
        <w:rPr>
          <w:rFonts w:ascii="Arial" w:eastAsia="Arial" w:hAnsi="Arial" w:cs="Arial"/>
        </w:rPr>
        <w:t>Determine if the efficacy of triptan therapy varied by time that has passed since the injury</w:t>
      </w:r>
    </w:p>
    <w:p w14:paraId="00000060" w14:textId="77777777" w:rsidR="004B53A2" w:rsidRDefault="00000000">
      <w:pPr>
        <w:numPr>
          <w:ilvl w:val="0"/>
          <w:numId w:val="5"/>
        </w:numPr>
        <w:rPr>
          <w:rFonts w:ascii="Arial" w:eastAsia="Arial" w:hAnsi="Arial" w:cs="Arial"/>
        </w:rPr>
      </w:pPr>
      <w:r>
        <w:rPr>
          <w:rFonts w:ascii="Arial" w:eastAsia="Arial" w:hAnsi="Arial" w:cs="Arial"/>
        </w:rPr>
        <w:t>How often were side effects of triptans reported, and did they limit the use of triptans?</w:t>
      </w:r>
    </w:p>
    <w:p w14:paraId="00000061" w14:textId="77777777" w:rsidR="004B53A2" w:rsidRDefault="004B53A2">
      <w:pPr>
        <w:rPr>
          <w:rFonts w:ascii="Arial" w:eastAsia="Arial" w:hAnsi="Arial" w:cs="Arial"/>
        </w:rPr>
      </w:pPr>
    </w:p>
    <w:p w14:paraId="00000062" w14:textId="77777777" w:rsidR="004B53A2" w:rsidRDefault="004B53A2">
      <w:pPr>
        <w:rPr>
          <w:rFonts w:ascii="Arial" w:eastAsia="Arial" w:hAnsi="Arial" w:cs="Arial"/>
        </w:rPr>
      </w:pPr>
    </w:p>
    <w:p w14:paraId="00000063" w14:textId="77777777" w:rsidR="004B53A2" w:rsidRDefault="00000000">
      <w:pPr>
        <w:rPr>
          <w:rFonts w:ascii="Arial" w:eastAsia="Arial" w:hAnsi="Arial" w:cs="Arial"/>
        </w:rPr>
      </w:pPr>
      <w:r>
        <w:rPr>
          <w:rFonts w:ascii="Arial" w:eastAsia="Arial" w:hAnsi="Arial" w:cs="Arial"/>
          <w:u w:val="single"/>
        </w:rPr>
        <w:t>Data Dictionary</w:t>
      </w:r>
      <w:r>
        <w:rPr>
          <w:rFonts w:ascii="Arial" w:eastAsia="Arial" w:hAnsi="Arial" w:cs="Arial"/>
        </w:rPr>
        <w:t xml:space="preserve"> – in </w:t>
      </w:r>
      <w:proofErr w:type="spellStart"/>
      <w:r>
        <w:rPr>
          <w:rFonts w:ascii="Arial" w:eastAsia="Arial" w:hAnsi="Arial" w:cs="Arial"/>
        </w:rPr>
        <w:t>RedCap</w:t>
      </w:r>
      <w:proofErr w:type="spellEnd"/>
    </w:p>
    <w:p w14:paraId="00000064" w14:textId="77777777" w:rsidR="004B53A2" w:rsidRDefault="004B53A2">
      <w:pPr>
        <w:rPr>
          <w:rFonts w:ascii="Arial" w:eastAsia="Arial" w:hAnsi="Arial" w:cs="Arial"/>
        </w:rPr>
      </w:pPr>
    </w:p>
    <w:p w14:paraId="00000065" w14:textId="77777777" w:rsidR="004B53A2" w:rsidRDefault="004B53A2">
      <w:pPr>
        <w:rPr>
          <w:rFonts w:ascii="Arial" w:eastAsia="Arial" w:hAnsi="Arial" w:cs="Arial"/>
        </w:rPr>
      </w:pPr>
    </w:p>
    <w:p w14:paraId="00000066" w14:textId="77777777" w:rsidR="004B53A2" w:rsidRDefault="004B53A2">
      <w:pPr>
        <w:rPr>
          <w:rFonts w:ascii="Arial" w:eastAsia="Arial" w:hAnsi="Arial" w:cs="Arial"/>
        </w:rPr>
      </w:pPr>
    </w:p>
    <w:p w14:paraId="00000067" w14:textId="77777777" w:rsidR="004B53A2" w:rsidRDefault="00000000">
      <w:pPr>
        <w:rPr>
          <w:rFonts w:ascii="Arial" w:eastAsia="Arial" w:hAnsi="Arial" w:cs="Arial"/>
          <w:b/>
        </w:rPr>
      </w:pPr>
      <w:r>
        <w:rPr>
          <w:rFonts w:ascii="Arial" w:eastAsia="Arial" w:hAnsi="Arial" w:cs="Arial"/>
          <w:b/>
        </w:rPr>
        <w:t>ANALYSIS PLAN</w:t>
      </w:r>
    </w:p>
    <w:p w14:paraId="00000068" w14:textId="77777777" w:rsidR="004B53A2" w:rsidRDefault="004B53A2">
      <w:pPr>
        <w:rPr>
          <w:rFonts w:ascii="Arial" w:eastAsia="Arial" w:hAnsi="Arial" w:cs="Arial"/>
        </w:rPr>
      </w:pPr>
    </w:p>
    <w:p w14:paraId="00000069" w14:textId="77777777" w:rsidR="004B53A2" w:rsidRDefault="00000000">
      <w:pPr>
        <w:rPr>
          <w:rFonts w:ascii="Arial" w:eastAsia="Arial" w:hAnsi="Arial" w:cs="Arial"/>
        </w:rPr>
      </w:pPr>
      <w:r>
        <w:rPr>
          <w:rFonts w:ascii="Arial" w:eastAsia="Arial" w:hAnsi="Arial" w:cs="Arial"/>
          <w:u w:val="single"/>
        </w:rPr>
        <w:t xml:space="preserve">Statistical comparison: </w:t>
      </w:r>
    </w:p>
    <w:p w14:paraId="0000006A" w14:textId="77777777" w:rsidR="004B53A2" w:rsidRDefault="004B53A2">
      <w:pPr>
        <w:rPr>
          <w:rFonts w:ascii="Arial" w:eastAsia="Arial" w:hAnsi="Arial" w:cs="Arial"/>
        </w:rPr>
      </w:pPr>
    </w:p>
    <w:p w14:paraId="0000006B" w14:textId="77777777" w:rsidR="004B53A2" w:rsidRDefault="00000000">
      <w:pPr>
        <w:rPr>
          <w:rFonts w:ascii="Arial" w:eastAsia="Arial" w:hAnsi="Arial" w:cs="Arial"/>
        </w:rPr>
      </w:pPr>
      <w:r>
        <w:rPr>
          <w:rFonts w:ascii="Arial" w:eastAsia="Arial" w:hAnsi="Arial" w:cs="Arial"/>
        </w:rPr>
        <w:t xml:space="preserve">The primary outcome will be determined by Kruskal-Wallis to compare the 4 ranked effectiveness outcomes across the NSAID only, triptan only, and NSAID + triptan treatment groups. Relevant factors (identified above) will be compared across the three groups: continuous variables (mean and standard deviation for normal distribution, median and interquartile range for non-normal distribution), and categorical variables will be reported as proportions of participants. To determine if there are factors that correlate with response to NSAIDs, triptans, or NSAIDs + triptans, we will compare across multiple potentially relevant and confounding factors. Univariate analyses will be used to compare multiple factors (outlined above) based on response to triptan using Chi squared analysis (categorical variables) or ANOVA (continuous variables with </w:t>
      </w:r>
      <w:r>
        <w:rPr>
          <w:rFonts w:ascii="Arial" w:eastAsia="Arial" w:hAnsi="Arial" w:cs="Arial"/>
        </w:rPr>
        <w:lastRenderedPageBreak/>
        <w:t>normal distribution), or Kruskal-</w:t>
      </w:r>
      <w:proofErr w:type="gramStart"/>
      <w:r>
        <w:rPr>
          <w:rFonts w:ascii="Arial" w:eastAsia="Arial" w:hAnsi="Arial" w:cs="Arial"/>
        </w:rPr>
        <w:t>Wallis</w:t>
      </w:r>
      <w:proofErr w:type="gramEnd"/>
      <w:r>
        <w:rPr>
          <w:rFonts w:ascii="Arial" w:eastAsia="Arial" w:hAnsi="Arial" w:cs="Arial"/>
        </w:rPr>
        <w:t xml:space="preserve"> test (continuous variables, non-normal distribution). Ordinal logistic regression will be pursued, which will include variables that were statistically significant in univariate analysis. Depending on the differences between the three treatment groups, and the percentage of missing data, marginal structural modeling may be employed if it is needed.</w:t>
      </w:r>
    </w:p>
    <w:p w14:paraId="0000006C" w14:textId="77777777" w:rsidR="004B53A2" w:rsidRDefault="004B53A2">
      <w:pPr>
        <w:rPr>
          <w:rFonts w:ascii="Arial" w:eastAsia="Arial" w:hAnsi="Arial" w:cs="Arial"/>
        </w:rPr>
      </w:pPr>
    </w:p>
    <w:p w14:paraId="0000006D" w14:textId="77777777" w:rsidR="004B53A2" w:rsidRDefault="004B53A2">
      <w:pPr>
        <w:rPr>
          <w:rFonts w:ascii="Arial" w:eastAsia="Arial" w:hAnsi="Arial" w:cs="Arial"/>
        </w:rPr>
      </w:pPr>
    </w:p>
    <w:p w14:paraId="0000006E" w14:textId="77777777" w:rsidR="004B53A2" w:rsidRDefault="004B53A2">
      <w:pPr>
        <w:rPr>
          <w:rFonts w:ascii="Arial" w:eastAsia="Arial" w:hAnsi="Arial" w:cs="Arial"/>
        </w:rPr>
      </w:pPr>
    </w:p>
    <w:p w14:paraId="0000006F" w14:textId="77777777" w:rsidR="004B53A2" w:rsidRDefault="004B53A2">
      <w:pPr>
        <w:rPr>
          <w:rFonts w:ascii="Arial" w:eastAsia="Arial" w:hAnsi="Arial" w:cs="Arial"/>
        </w:rPr>
      </w:pPr>
    </w:p>
    <w:p w14:paraId="00000070" w14:textId="77777777" w:rsidR="004B53A2" w:rsidRDefault="004B53A2">
      <w:pPr>
        <w:rPr>
          <w:rFonts w:ascii="Arial" w:eastAsia="Arial" w:hAnsi="Arial" w:cs="Arial"/>
        </w:rPr>
      </w:pPr>
    </w:p>
    <w:p w14:paraId="00000071" w14:textId="77777777" w:rsidR="004B53A2" w:rsidRDefault="004B53A2">
      <w:pPr>
        <w:rPr>
          <w:rFonts w:ascii="Arial" w:eastAsia="Arial" w:hAnsi="Arial" w:cs="Arial"/>
        </w:rPr>
      </w:pPr>
    </w:p>
    <w:p w14:paraId="00000072" w14:textId="77777777" w:rsidR="004B53A2" w:rsidRDefault="004B53A2">
      <w:pPr>
        <w:rPr>
          <w:rFonts w:ascii="Arial" w:eastAsia="Arial" w:hAnsi="Arial" w:cs="Arial"/>
        </w:rPr>
      </w:pPr>
    </w:p>
    <w:p w14:paraId="00000073" w14:textId="77777777" w:rsidR="004B53A2" w:rsidRDefault="004B53A2">
      <w:pPr>
        <w:rPr>
          <w:rFonts w:ascii="Arial" w:eastAsia="Arial" w:hAnsi="Arial" w:cs="Arial"/>
        </w:rPr>
      </w:pPr>
    </w:p>
    <w:p w14:paraId="00000074" w14:textId="77777777" w:rsidR="004B53A2" w:rsidRDefault="004B53A2">
      <w:pPr>
        <w:rPr>
          <w:rFonts w:ascii="Arial" w:eastAsia="Arial" w:hAnsi="Arial" w:cs="Arial"/>
        </w:rPr>
      </w:pPr>
    </w:p>
    <w:p w14:paraId="00000075" w14:textId="77777777" w:rsidR="004B53A2" w:rsidRDefault="004B53A2">
      <w:pPr>
        <w:rPr>
          <w:rFonts w:ascii="Arial" w:eastAsia="Arial" w:hAnsi="Arial" w:cs="Arial"/>
        </w:rPr>
      </w:pPr>
    </w:p>
    <w:p w14:paraId="00000076" w14:textId="77777777" w:rsidR="004B53A2" w:rsidRDefault="004B53A2">
      <w:pPr>
        <w:rPr>
          <w:rFonts w:ascii="Arial" w:eastAsia="Arial" w:hAnsi="Arial" w:cs="Arial"/>
        </w:rPr>
      </w:pPr>
    </w:p>
    <w:p w14:paraId="00000077" w14:textId="77777777" w:rsidR="004B53A2" w:rsidRDefault="004B53A2">
      <w:pPr>
        <w:rPr>
          <w:rFonts w:ascii="Arial" w:eastAsia="Arial" w:hAnsi="Arial" w:cs="Arial"/>
        </w:rPr>
      </w:pPr>
    </w:p>
    <w:p w14:paraId="00000078" w14:textId="77777777" w:rsidR="004B53A2" w:rsidRDefault="004B53A2">
      <w:pPr>
        <w:rPr>
          <w:rFonts w:ascii="Arial" w:eastAsia="Arial" w:hAnsi="Arial" w:cs="Arial"/>
        </w:rPr>
      </w:pPr>
    </w:p>
    <w:p w14:paraId="00000079" w14:textId="77777777" w:rsidR="004B53A2" w:rsidRDefault="004B53A2">
      <w:pPr>
        <w:rPr>
          <w:rFonts w:ascii="Arial" w:eastAsia="Arial" w:hAnsi="Arial" w:cs="Arial"/>
        </w:rPr>
      </w:pPr>
    </w:p>
    <w:p w14:paraId="0000007A" w14:textId="77777777" w:rsidR="004B53A2" w:rsidRDefault="004B53A2">
      <w:pPr>
        <w:rPr>
          <w:rFonts w:ascii="Arial" w:eastAsia="Arial" w:hAnsi="Arial" w:cs="Arial"/>
        </w:rPr>
      </w:pPr>
    </w:p>
    <w:p w14:paraId="0000007B" w14:textId="77777777" w:rsidR="004B53A2" w:rsidRDefault="004B53A2">
      <w:pPr>
        <w:rPr>
          <w:rFonts w:ascii="Arial" w:eastAsia="Arial" w:hAnsi="Arial" w:cs="Arial"/>
        </w:rPr>
      </w:pPr>
    </w:p>
    <w:p w14:paraId="0000007C" w14:textId="77777777" w:rsidR="004B53A2" w:rsidRDefault="004B53A2">
      <w:pPr>
        <w:rPr>
          <w:rFonts w:ascii="Arial" w:eastAsia="Arial" w:hAnsi="Arial" w:cs="Arial"/>
        </w:rPr>
      </w:pPr>
    </w:p>
    <w:p w14:paraId="0000007D" w14:textId="77777777" w:rsidR="004B53A2" w:rsidRDefault="004B53A2">
      <w:pPr>
        <w:rPr>
          <w:rFonts w:ascii="Arial" w:eastAsia="Arial" w:hAnsi="Arial" w:cs="Arial"/>
        </w:rPr>
      </w:pPr>
    </w:p>
    <w:p w14:paraId="0000007E" w14:textId="77777777" w:rsidR="004B53A2" w:rsidRDefault="004B53A2">
      <w:pPr>
        <w:rPr>
          <w:rFonts w:ascii="Arial" w:eastAsia="Arial" w:hAnsi="Arial" w:cs="Arial"/>
        </w:rPr>
      </w:pPr>
    </w:p>
    <w:p w14:paraId="0000007F" w14:textId="77777777" w:rsidR="004B53A2" w:rsidRDefault="004B53A2">
      <w:pPr>
        <w:rPr>
          <w:rFonts w:ascii="Arial" w:eastAsia="Arial" w:hAnsi="Arial" w:cs="Arial"/>
        </w:rPr>
      </w:pPr>
    </w:p>
    <w:p w14:paraId="00000080" w14:textId="77777777" w:rsidR="004B53A2" w:rsidRDefault="004B53A2">
      <w:pPr>
        <w:rPr>
          <w:rFonts w:ascii="Arial" w:eastAsia="Arial" w:hAnsi="Arial" w:cs="Arial"/>
        </w:rPr>
      </w:pPr>
    </w:p>
    <w:p w14:paraId="00000081" w14:textId="77777777" w:rsidR="004B53A2" w:rsidRDefault="004B53A2">
      <w:pPr>
        <w:rPr>
          <w:rFonts w:ascii="Arial" w:eastAsia="Arial" w:hAnsi="Arial" w:cs="Arial"/>
        </w:rPr>
      </w:pPr>
    </w:p>
    <w:p w14:paraId="00000082" w14:textId="77777777" w:rsidR="004B53A2" w:rsidRDefault="004B53A2">
      <w:pPr>
        <w:rPr>
          <w:rFonts w:ascii="Arial" w:eastAsia="Arial" w:hAnsi="Arial" w:cs="Arial"/>
        </w:rPr>
      </w:pPr>
    </w:p>
    <w:p w14:paraId="00000083" w14:textId="77777777" w:rsidR="004B53A2" w:rsidRDefault="004B53A2">
      <w:pPr>
        <w:rPr>
          <w:rFonts w:ascii="Arial" w:eastAsia="Arial" w:hAnsi="Arial" w:cs="Arial"/>
        </w:rPr>
      </w:pPr>
    </w:p>
    <w:p w14:paraId="00000084" w14:textId="77777777" w:rsidR="004B53A2" w:rsidRDefault="004B53A2">
      <w:pPr>
        <w:rPr>
          <w:rFonts w:ascii="Arial" w:eastAsia="Arial" w:hAnsi="Arial" w:cs="Arial"/>
        </w:rPr>
      </w:pPr>
    </w:p>
    <w:p w14:paraId="00000085" w14:textId="77777777" w:rsidR="004B53A2" w:rsidRDefault="004B53A2">
      <w:pPr>
        <w:rPr>
          <w:rFonts w:ascii="Arial" w:eastAsia="Arial" w:hAnsi="Arial" w:cs="Arial"/>
        </w:rPr>
      </w:pPr>
    </w:p>
    <w:p w14:paraId="00000086" w14:textId="77777777" w:rsidR="004B53A2" w:rsidRDefault="004B53A2">
      <w:pPr>
        <w:rPr>
          <w:rFonts w:ascii="Arial" w:eastAsia="Arial" w:hAnsi="Arial" w:cs="Arial"/>
        </w:rPr>
      </w:pPr>
    </w:p>
    <w:p w14:paraId="00000087" w14:textId="77777777" w:rsidR="004B53A2" w:rsidRDefault="004B53A2">
      <w:pPr>
        <w:rPr>
          <w:rFonts w:ascii="Arial" w:eastAsia="Arial" w:hAnsi="Arial" w:cs="Arial"/>
        </w:rPr>
      </w:pPr>
    </w:p>
    <w:p w14:paraId="00000088" w14:textId="77777777" w:rsidR="004B53A2" w:rsidRDefault="004B53A2">
      <w:pPr>
        <w:rPr>
          <w:rFonts w:ascii="Arial" w:eastAsia="Arial" w:hAnsi="Arial" w:cs="Arial"/>
        </w:rPr>
      </w:pPr>
    </w:p>
    <w:p w14:paraId="00000089" w14:textId="77777777" w:rsidR="004B53A2" w:rsidRDefault="004B53A2">
      <w:pPr>
        <w:rPr>
          <w:rFonts w:ascii="Arial" w:eastAsia="Arial" w:hAnsi="Arial" w:cs="Arial"/>
        </w:rPr>
      </w:pPr>
    </w:p>
    <w:p w14:paraId="0000008A" w14:textId="77777777" w:rsidR="004B53A2" w:rsidRDefault="004B53A2">
      <w:pPr>
        <w:rPr>
          <w:rFonts w:ascii="Arial" w:eastAsia="Arial" w:hAnsi="Arial" w:cs="Arial"/>
        </w:rPr>
      </w:pPr>
    </w:p>
    <w:p w14:paraId="0000008B" w14:textId="77777777" w:rsidR="004B53A2" w:rsidRDefault="004B53A2">
      <w:pPr>
        <w:rPr>
          <w:rFonts w:ascii="Arial" w:eastAsia="Arial" w:hAnsi="Arial" w:cs="Arial"/>
        </w:rPr>
      </w:pPr>
    </w:p>
    <w:p w14:paraId="0000008C" w14:textId="77777777" w:rsidR="004B53A2" w:rsidRDefault="004B53A2">
      <w:pPr>
        <w:rPr>
          <w:rFonts w:ascii="Arial" w:eastAsia="Arial" w:hAnsi="Arial" w:cs="Arial"/>
        </w:rPr>
      </w:pPr>
    </w:p>
    <w:p w14:paraId="0000008D" w14:textId="77777777" w:rsidR="004B53A2" w:rsidRDefault="004B53A2">
      <w:pPr>
        <w:rPr>
          <w:rFonts w:ascii="Arial" w:eastAsia="Arial" w:hAnsi="Arial" w:cs="Arial"/>
        </w:rPr>
      </w:pPr>
    </w:p>
    <w:p w14:paraId="0000008E" w14:textId="77777777" w:rsidR="004B53A2" w:rsidRDefault="004B53A2">
      <w:pPr>
        <w:rPr>
          <w:rFonts w:ascii="Arial" w:eastAsia="Arial" w:hAnsi="Arial" w:cs="Arial"/>
        </w:rPr>
      </w:pPr>
    </w:p>
    <w:p w14:paraId="0000008F" w14:textId="77777777" w:rsidR="004B53A2" w:rsidRDefault="004B53A2">
      <w:pPr>
        <w:rPr>
          <w:rFonts w:ascii="Arial" w:eastAsia="Arial" w:hAnsi="Arial" w:cs="Arial"/>
        </w:rPr>
      </w:pPr>
    </w:p>
    <w:p w14:paraId="00000090" w14:textId="77777777" w:rsidR="004B53A2" w:rsidRDefault="004B53A2">
      <w:pPr>
        <w:rPr>
          <w:rFonts w:ascii="Arial" w:eastAsia="Arial" w:hAnsi="Arial" w:cs="Arial"/>
        </w:rPr>
      </w:pPr>
    </w:p>
    <w:p w14:paraId="00000091" w14:textId="77777777" w:rsidR="004B53A2" w:rsidRDefault="004B53A2">
      <w:pPr>
        <w:rPr>
          <w:rFonts w:ascii="Arial" w:eastAsia="Arial" w:hAnsi="Arial" w:cs="Arial"/>
        </w:rPr>
      </w:pPr>
    </w:p>
    <w:p w14:paraId="00000092" w14:textId="77777777" w:rsidR="004B53A2" w:rsidRDefault="004B53A2">
      <w:pPr>
        <w:rPr>
          <w:rFonts w:ascii="Arial" w:eastAsia="Arial" w:hAnsi="Arial" w:cs="Arial"/>
        </w:rPr>
      </w:pPr>
    </w:p>
    <w:p w14:paraId="00000093" w14:textId="77777777" w:rsidR="004B53A2" w:rsidRDefault="004B53A2">
      <w:pPr>
        <w:rPr>
          <w:rFonts w:ascii="Arial" w:eastAsia="Arial" w:hAnsi="Arial" w:cs="Arial"/>
        </w:rPr>
      </w:pPr>
    </w:p>
    <w:p w14:paraId="00000094" w14:textId="77777777" w:rsidR="004B53A2" w:rsidRDefault="004B53A2">
      <w:pPr>
        <w:rPr>
          <w:rFonts w:ascii="Arial" w:eastAsia="Arial" w:hAnsi="Arial" w:cs="Arial"/>
        </w:rPr>
      </w:pPr>
    </w:p>
    <w:p w14:paraId="00000095" w14:textId="77777777" w:rsidR="004B53A2" w:rsidRDefault="00000000">
      <w:pPr>
        <w:rPr>
          <w:rFonts w:ascii="Arial" w:eastAsia="Arial" w:hAnsi="Arial" w:cs="Arial"/>
          <w:b/>
        </w:rPr>
      </w:pPr>
      <w:r>
        <w:rPr>
          <w:rFonts w:ascii="Arial" w:eastAsia="Arial" w:hAnsi="Arial" w:cs="Arial"/>
          <w:b/>
        </w:rPr>
        <w:lastRenderedPageBreak/>
        <w:t>REFERENCES</w:t>
      </w:r>
    </w:p>
    <w:p w14:paraId="00000096" w14:textId="77777777" w:rsidR="004B53A2" w:rsidRDefault="004B53A2">
      <w:pPr>
        <w:rPr>
          <w:rFonts w:ascii="Arial" w:eastAsia="Arial" w:hAnsi="Arial" w:cs="Arial"/>
        </w:rPr>
      </w:pPr>
    </w:p>
    <w:p w14:paraId="00000097" w14:textId="77777777" w:rsidR="004B53A2" w:rsidRDefault="00000000">
      <w:pPr>
        <w:numPr>
          <w:ilvl w:val="0"/>
          <w:numId w:val="7"/>
        </w:numPr>
        <w:rPr>
          <w:rFonts w:ascii="Arial" w:eastAsia="Arial" w:hAnsi="Arial" w:cs="Arial"/>
        </w:rPr>
      </w:pPr>
      <w:r>
        <w:rPr>
          <w:rFonts w:ascii="Arial" w:eastAsia="Arial" w:hAnsi="Arial" w:cs="Arial"/>
        </w:rPr>
        <w:t xml:space="preserve">Eisenberg MA, Meehan WP. Duration and course of post-concussive symptoms. </w:t>
      </w:r>
      <w:r>
        <w:rPr>
          <w:rFonts w:ascii="Arial" w:eastAsia="Arial" w:hAnsi="Arial" w:cs="Arial"/>
          <w:i/>
        </w:rPr>
        <w:t>Pediatrics</w:t>
      </w:r>
      <w:r>
        <w:rPr>
          <w:rFonts w:ascii="Arial" w:eastAsia="Arial" w:hAnsi="Arial" w:cs="Arial"/>
        </w:rPr>
        <w:t xml:space="preserve">. </w:t>
      </w:r>
      <w:proofErr w:type="gramStart"/>
      <w:r>
        <w:rPr>
          <w:rFonts w:ascii="Arial" w:eastAsia="Arial" w:hAnsi="Arial" w:cs="Arial"/>
        </w:rPr>
        <w:t>2014;133:999</w:t>
      </w:r>
      <w:proofErr w:type="gramEnd"/>
      <w:r>
        <w:rPr>
          <w:rFonts w:ascii="Arial" w:eastAsia="Arial" w:hAnsi="Arial" w:cs="Arial"/>
        </w:rPr>
        <w:t>-1006.</w:t>
      </w:r>
    </w:p>
    <w:p w14:paraId="00000098" w14:textId="77777777" w:rsidR="004B53A2" w:rsidRDefault="00000000">
      <w:pPr>
        <w:numPr>
          <w:ilvl w:val="0"/>
          <w:numId w:val="7"/>
        </w:numPr>
        <w:rPr>
          <w:rFonts w:ascii="Arial" w:eastAsia="Arial" w:hAnsi="Arial" w:cs="Arial"/>
        </w:rPr>
      </w:pPr>
      <w:r>
        <w:rPr>
          <w:rFonts w:ascii="Arial" w:eastAsia="Arial" w:hAnsi="Arial" w:cs="Arial"/>
        </w:rPr>
        <w:t xml:space="preserve">Shaw L, </w:t>
      </w:r>
      <w:proofErr w:type="spellStart"/>
      <w:r>
        <w:rPr>
          <w:rFonts w:ascii="Arial" w:eastAsia="Arial" w:hAnsi="Arial" w:cs="Arial"/>
        </w:rPr>
        <w:t>Morozova</w:t>
      </w:r>
      <w:proofErr w:type="spellEnd"/>
      <w:r>
        <w:rPr>
          <w:rFonts w:ascii="Arial" w:eastAsia="Arial" w:hAnsi="Arial" w:cs="Arial"/>
        </w:rPr>
        <w:t xml:space="preserve"> M, Abu-</w:t>
      </w:r>
      <w:proofErr w:type="spellStart"/>
      <w:r>
        <w:rPr>
          <w:rFonts w:ascii="Arial" w:eastAsia="Arial" w:hAnsi="Arial" w:cs="Arial"/>
        </w:rPr>
        <w:t>Arafeh</w:t>
      </w:r>
      <w:proofErr w:type="spellEnd"/>
      <w:r>
        <w:rPr>
          <w:rFonts w:ascii="Arial" w:eastAsia="Arial" w:hAnsi="Arial" w:cs="Arial"/>
        </w:rPr>
        <w:t xml:space="preserve"> I. Chronic post-traumatic headache in children and adolescents: systematic review of prevalence and headache features. </w:t>
      </w:r>
      <w:r>
        <w:rPr>
          <w:rFonts w:ascii="Arial" w:eastAsia="Arial" w:hAnsi="Arial" w:cs="Arial"/>
          <w:i/>
        </w:rPr>
        <w:t>Pain</w:t>
      </w:r>
      <w:r>
        <w:rPr>
          <w:rFonts w:ascii="Arial" w:eastAsia="Arial" w:hAnsi="Arial" w:cs="Arial"/>
        </w:rPr>
        <w:t xml:space="preserve"> </w:t>
      </w:r>
      <w:r>
        <w:rPr>
          <w:rFonts w:ascii="Arial" w:eastAsia="Arial" w:hAnsi="Arial" w:cs="Arial"/>
          <w:i/>
        </w:rPr>
        <w:t>Management</w:t>
      </w:r>
      <w:r>
        <w:rPr>
          <w:rFonts w:ascii="Arial" w:eastAsia="Arial" w:hAnsi="Arial" w:cs="Arial"/>
        </w:rPr>
        <w:t xml:space="preserve">. </w:t>
      </w:r>
      <w:proofErr w:type="gramStart"/>
      <w:r>
        <w:rPr>
          <w:rFonts w:ascii="Arial" w:eastAsia="Arial" w:hAnsi="Arial" w:cs="Arial"/>
        </w:rPr>
        <w:t>2017;8:57</w:t>
      </w:r>
      <w:proofErr w:type="gramEnd"/>
      <w:r>
        <w:rPr>
          <w:rFonts w:ascii="Arial" w:eastAsia="Arial" w:hAnsi="Arial" w:cs="Arial"/>
        </w:rPr>
        <w:t>-64.</w:t>
      </w:r>
    </w:p>
    <w:p w14:paraId="00000099" w14:textId="77777777" w:rsidR="004B53A2" w:rsidRDefault="00000000">
      <w:pPr>
        <w:numPr>
          <w:ilvl w:val="0"/>
          <w:numId w:val="7"/>
        </w:numPr>
        <w:rPr>
          <w:rFonts w:ascii="Arial" w:eastAsia="Arial" w:hAnsi="Arial" w:cs="Arial"/>
        </w:rPr>
      </w:pPr>
      <w:proofErr w:type="spellStart"/>
      <w:r>
        <w:rPr>
          <w:rFonts w:ascii="Arial" w:eastAsia="Arial" w:hAnsi="Arial" w:cs="Arial"/>
        </w:rPr>
        <w:t>Kamins</w:t>
      </w:r>
      <w:proofErr w:type="spellEnd"/>
      <w:r>
        <w:rPr>
          <w:rFonts w:ascii="Arial" w:eastAsia="Arial" w:hAnsi="Arial" w:cs="Arial"/>
        </w:rPr>
        <w:t xml:space="preserve"> J, Richards R, Barney BJ, et al. Evaluation of posttraumatic headache phenotype and recovery time after youth concussion. </w:t>
      </w:r>
      <w:r>
        <w:rPr>
          <w:rFonts w:ascii="Arial" w:eastAsia="Arial" w:hAnsi="Arial" w:cs="Arial"/>
          <w:i/>
        </w:rPr>
        <w:t xml:space="preserve">JAMA </w:t>
      </w:r>
      <w:proofErr w:type="spellStart"/>
      <w:r>
        <w:rPr>
          <w:rFonts w:ascii="Arial" w:eastAsia="Arial" w:hAnsi="Arial" w:cs="Arial"/>
          <w:i/>
        </w:rPr>
        <w:t>Netw</w:t>
      </w:r>
      <w:proofErr w:type="spellEnd"/>
      <w:r>
        <w:rPr>
          <w:rFonts w:ascii="Arial" w:eastAsia="Arial" w:hAnsi="Arial" w:cs="Arial"/>
          <w:i/>
        </w:rPr>
        <w:t xml:space="preserve"> Open</w:t>
      </w:r>
      <w:r>
        <w:rPr>
          <w:rFonts w:ascii="Arial" w:eastAsia="Arial" w:hAnsi="Arial" w:cs="Arial"/>
        </w:rPr>
        <w:t>. 2021;</w:t>
      </w:r>
      <w:proofErr w:type="gramStart"/>
      <w:r>
        <w:rPr>
          <w:rFonts w:ascii="Arial" w:eastAsia="Arial" w:hAnsi="Arial" w:cs="Arial"/>
        </w:rPr>
        <w:t>4:e</w:t>
      </w:r>
      <w:proofErr w:type="gramEnd"/>
      <w:r>
        <w:rPr>
          <w:rFonts w:ascii="Arial" w:eastAsia="Arial" w:hAnsi="Arial" w:cs="Arial"/>
        </w:rPr>
        <w:t>211312.</w:t>
      </w:r>
    </w:p>
    <w:p w14:paraId="0000009A" w14:textId="77777777" w:rsidR="004B53A2" w:rsidRDefault="00000000">
      <w:pPr>
        <w:numPr>
          <w:ilvl w:val="0"/>
          <w:numId w:val="7"/>
        </w:numPr>
        <w:rPr>
          <w:rFonts w:ascii="Arial" w:eastAsia="Arial" w:hAnsi="Arial" w:cs="Arial"/>
        </w:rPr>
      </w:pPr>
      <w:r>
        <w:rPr>
          <w:rFonts w:ascii="Arial" w:eastAsia="Arial" w:hAnsi="Arial" w:cs="Arial"/>
        </w:rPr>
        <w:t xml:space="preserve">Patterson Gentile C, Shah R, Irwin SL, Greene K, </w:t>
      </w:r>
      <w:proofErr w:type="spellStart"/>
      <w:r>
        <w:rPr>
          <w:rFonts w:ascii="Arial" w:eastAsia="Arial" w:hAnsi="Arial" w:cs="Arial"/>
        </w:rPr>
        <w:t>Szperka</w:t>
      </w:r>
      <w:proofErr w:type="spellEnd"/>
      <w:r>
        <w:rPr>
          <w:rFonts w:ascii="Arial" w:eastAsia="Arial" w:hAnsi="Arial" w:cs="Arial"/>
        </w:rPr>
        <w:t xml:space="preserve"> CL. Acute and chronic management of posttraumatic headache in children: a systematic review. </w:t>
      </w:r>
      <w:r>
        <w:rPr>
          <w:rFonts w:ascii="Arial" w:eastAsia="Arial" w:hAnsi="Arial" w:cs="Arial"/>
          <w:i/>
        </w:rPr>
        <w:t>Headache</w:t>
      </w:r>
      <w:r>
        <w:rPr>
          <w:rFonts w:ascii="Arial" w:eastAsia="Arial" w:hAnsi="Arial" w:cs="Arial"/>
        </w:rPr>
        <w:t xml:space="preserve">. </w:t>
      </w:r>
      <w:proofErr w:type="gramStart"/>
      <w:r>
        <w:rPr>
          <w:rFonts w:ascii="Arial" w:eastAsia="Arial" w:hAnsi="Arial" w:cs="Arial"/>
        </w:rPr>
        <w:t>2021;61:1475</w:t>
      </w:r>
      <w:proofErr w:type="gramEnd"/>
      <w:r>
        <w:rPr>
          <w:rFonts w:ascii="Arial" w:eastAsia="Arial" w:hAnsi="Arial" w:cs="Arial"/>
        </w:rPr>
        <w:t>-1492.</w:t>
      </w:r>
    </w:p>
    <w:p w14:paraId="0000009B" w14:textId="77777777" w:rsidR="004B53A2" w:rsidRDefault="00000000">
      <w:pPr>
        <w:numPr>
          <w:ilvl w:val="0"/>
          <w:numId w:val="7"/>
        </w:numPr>
        <w:rPr>
          <w:rFonts w:ascii="Arial" w:eastAsia="Arial" w:hAnsi="Arial" w:cs="Arial"/>
        </w:rPr>
      </w:pPr>
      <w:proofErr w:type="spellStart"/>
      <w:r>
        <w:rPr>
          <w:rFonts w:ascii="Arial" w:eastAsia="Arial" w:hAnsi="Arial" w:cs="Arial"/>
        </w:rPr>
        <w:t>Ashina</w:t>
      </w:r>
      <w:proofErr w:type="spellEnd"/>
      <w:r>
        <w:rPr>
          <w:rFonts w:ascii="Arial" w:eastAsia="Arial" w:hAnsi="Arial" w:cs="Arial"/>
        </w:rPr>
        <w:t xml:space="preserve"> H, </w:t>
      </w:r>
      <w:proofErr w:type="spellStart"/>
      <w:r>
        <w:rPr>
          <w:rFonts w:ascii="Arial" w:eastAsia="Arial" w:hAnsi="Arial" w:cs="Arial"/>
        </w:rPr>
        <w:t>Eigenbrodt</w:t>
      </w:r>
      <w:proofErr w:type="spellEnd"/>
      <w:r>
        <w:rPr>
          <w:rFonts w:ascii="Arial" w:eastAsia="Arial" w:hAnsi="Arial" w:cs="Arial"/>
        </w:rPr>
        <w:t xml:space="preserve"> AK, Seifert T, et al. </w:t>
      </w:r>
      <w:proofErr w:type="gramStart"/>
      <w:r>
        <w:rPr>
          <w:rFonts w:ascii="Arial" w:eastAsia="Arial" w:hAnsi="Arial" w:cs="Arial"/>
        </w:rPr>
        <w:t>Post-traumatic</w:t>
      </w:r>
      <w:proofErr w:type="gramEnd"/>
      <w:r>
        <w:rPr>
          <w:rFonts w:ascii="Arial" w:eastAsia="Arial" w:hAnsi="Arial" w:cs="Arial"/>
        </w:rPr>
        <w:t xml:space="preserve"> headache attributed to traumatic brain injury: classification, clinical characteristics, and treatment. </w:t>
      </w:r>
      <w:r>
        <w:rPr>
          <w:rFonts w:ascii="Arial" w:eastAsia="Arial" w:hAnsi="Arial" w:cs="Arial"/>
          <w:i/>
        </w:rPr>
        <w:t>The Lancet Neurology</w:t>
      </w:r>
      <w:r>
        <w:rPr>
          <w:rFonts w:ascii="Arial" w:eastAsia="Arial" w:hAnsi="Arial" w:cs="Arial"/>
        </w:rPr>
        <w:t xml:space="preserve">. </w:t>
      </w:r>
      <w:proofErr w:type="gramStart"/>
      <w:r>
        <w:rPr>
          <w:rFonts w:ascii="Arial" w:eastAsia="Arial" w:hAnsi="Arial" w:cs="Arial"/>
        </w:rPr>
        <w:t>2021;20:460</w:t>
      </w:r>
      <w:proofErr w:type="gramEnd"/>
      <w:r>
        <w:rPr>
          <w:rFonts w:ascii="Arial" w:eastAsia="Arial" w:hAnsi="Arial" w:cs="Arial"/>
        </w:rPr>
        <w:t xml:space="preserve">-469. </w:t>
      </w:r>
    </w:p>
    <w:p w14:paraId="0000009C" w14:textId="77777777" w:rsidR="004B53A2" w:rsidRDefault="00000000">
      <w:pPr>
        <w:numPr>
          <w:ilvl w:val="0"/>
          <w:numId w:val="7"/>
        </w:numPr>
        <w:rPr>
          <w:rFonts w:ascii="Arial" w:eastAsia="Arial" w:hAnsi="Arial" w:cs="Arial"/>
        </w:rPr>
      </w:pPr>
      <w:proofErr w:type="spellStart"/>
      <w:r>
        <w:rPr>
          <w:rFonts w:ascii="Arial" w:eastAsia="Arial" w:hAnsi="Arial" w:cs="Arial"/>
        </w:rPr>
        <w:t>Kamins</w:t>
      </w:r>
      <w:proofErr w:type="spellEnd"/>
      <w:r>
        <w:rPr>
          <w:rFonts w:ascii="Arial" w:eastAsia="Arial" w:hAnsi="Arial" w:cs="Arial"/>
        </w:rPr>
        <w:t xml:space="preserve">, J. Models for treating post-traumatic headache. </w:t>
      </w:r>
      <w:r>
        <w:rPr>
          <w:rFonts w:ascii="Arial" w:eastAsia="Arial" w:hAnsi="Arial" w:cs="Arial"/>
          <w:i/>
        </w:rPr>
        <w:t>Current Pain and Headache Reports</w:t>
      </w:r>
      <w:r>
        <w:rPr>
          <w:rFonts w:ascii="Arial" w:eastAsia="Arial" w:hAnsi="Arial" w:cs="Arial"/>
        </w:rPr>
        <w:t xml:space="preserve">. </w:t>
      </w:r>
      <w:proofErr w:type="gramStart"/>
      <w:r>
        <w:rPr>
          <w:rFonts w:ascii="Arial" w:eastAsia="Arial" w:hAnsi="Arial" w:cs="Arial"/>
        </w:rPr>
        <w:t>2021;25:52</w:t>
      </w:r>
      <w:proofErr w:type="gramEnd"/>
      <w:r>
        <w:rPr>
          <w:rFonts w:ascii="Arial" w:eastAsia="Arial" w:hAnsi="Arial" w:cs="Arial"/>
        </w:rPr>
        <w:t xml:space="preserve">. </w:t>
      </w:r>
    </w:p>
    <w:p w14:paraId="0000009D" w14:textId="77777777" w:rsidR="004B53A2" w:rsidRDefault="00000000">
      <w:pPr>
        <w:numPr>
          <w:ilvl w:val="0"/>
          <w:numId w:val="7"/>
        </w:numPr>
        <w:rPr>
          <w:rFonts w:ascii="Arial" w:eastAsia="Arial" w:hAnsi="Arial" w:cs="Arial"/>
        </w:rPr>
      </w:pPr>
      <w:r>
        <w:rPr>
          <w:rFonts w:ascii="Arial" w:eastAsia="Arial" w:hAnsi="Arial" w:cs="Arial"/>
        </w:rPr>
        <w:t xml:space="preserve">Irwin SL, </w:t>
      </w:r>
      <w:proofErr w:type="spellStart"/>
      <w:r>
        <w:rPr>
          <w:rFonts w:ascii="Arial" w:eastAsia="Arial" w:hAnsi="Arial" w:cs="Arial"/>
        </w:rPr>
        <w:t>Kacperski</w:t>
      </w:r>
      <w:proofErr w:type="spellEnd"/>
      <w:r>
        <w:rPr>
          <w:rFonts w:ascii="Arial" w:eastAsia="Arial" w:hAnsi="Arial" w:cs="Arial"/>
        </w:rPr>
        <w:t xml:space="preserve"> J, Rastogi RG. Pediatric post-traumatic headache and implications for return to sport: a narrative review. </w:t>
      </w:r>
      <w:r>
        <w:rPr>
          <w:rFonts w:ascii="Arial" w:eastAsia="Arial" w:hAnsi="Arial" w:cs="Arial"/>
          <w:i/>
        </w:rPr>
        <w:t>Headache</w:t>
      </w:r>
      <w:r>
        <w:rPr>
          <w:rFonts w:ascii="Arial" w:eastAsia="Arial" w:hAnsi="Arial" w:cs="Arial"/>
        </w:rPr>
        <w:t xml:space="preserve">. </w:t>
      </w:r>
      <w:proofErr w:type="gramStart"/>
      <w:r>
        <w:rPr>
          <w:rFonts w:ascii="Arial" w:eastAsia="Arial" w:hAnsi="Arial" w:cs="Arial"/>
        </w:rPr>
        <w:t>2020;60:1076</w:t>
      </w:r>
      <w:proofErr w:type="gramEnd"/>
      <w:r>
        <w:rPr>
          <w:rFonts w:ascii="Arial" w:eastAsia="Arial" w:hAnsi="Arial" w:cs="Arial"/>
        </w:rPr>
        <w:t xml:space="preserve">-1092. </w:t>
      </w:r>
    </w:p>
    <w:p w14:paraId="0000009E" w14:textId="77777777" w:rsidR="004B53A2" w:rsidRDefault="00000000">
      <w:pPr>
        <w:numPr>
          <w:ilvl w:val="0"/>
          <w:numId w:val="7"/>
        </w:numPr>
        <w:rPr>
          <w:rFonts w:ascii="Arial" w:eastAsia="Arial" w:hAnsi="Arial" w:cs="Arial"/>
        </w:rPr>
      </w:pPr>
      <w:proofErr w:type="spellStart"/>
      <w:r>
        <w:rPr>
          <w:rFonts w:ascii="Arial" w:eastAsia="Arial" w:hAnsi="Arial" w:cs="Arial"/>
        </w:rPr>
        <w:t>Oskoui</w:t>
      </w:r>
      <w:proofErr w:type="spellEnd"/>
      <w:r>
        <w:rPr>
          <w:rFonts w:ascii="Arial" w:eastAsia="Arial" w:hAnsi="Arial" w:cs="Arial"/>
        </w:rPr>
        <w:t xml:space="preserve"> M, </w:t>
      </w:r>
      <w:proofErr w:type="spellStart"/>
      <w:r>
        <w:rPr>
          <w:rFonts w:ascii="Arial" w:eastAsia="Arial" w:hAnsi="Arial" w:cs="Arial"/>
        </w:rPr>
        <w:t>Pringsheim</w:t>
      </w:r>
      <w:proofErr w:type="spellEnd"/>
      <w:r>
        <w:rPr>
          <w:rFonts w:ascii="Arial" w:eastAsia="Arial" w:hAnsi="Arial" w:cs="Arial"/>
        </w:rPr>
        <w:t>, T., Holler-</w:t>
      </w:r>
      <w:proofErr w:type="spellStart"/>
      <w:r>
        <w:rPr>
          <w:rFonts w:ascii="Arial" w:eastAsia="Arial" w:hAnsi="Arial" w:cs="Arial"/>
        </w:rPr>
        <w:t>Managan</w:t>
      </w:r>
      <w:proofErr w:type="spellEnd"/>
      <w:r>
        <w:rPr>
          <w:rFonts w:ascii="Arial" w:eastAsia="Arial" w:hAnsi="Arial" w:cs="Arial"/>
        </w:rPr>
        <w:t xml:space="preserve"> Y, et al. Practice guideline update summary: acute treatment of migraine in children and adolescents. </w:t>
      </w:r>
      <w:r>
        <w:rPr>
          <w:rFonts w:ascii="Arial" w:eastAsia="Arial" w:hAnsi="Arial" w:cs="Arial"/>
          <w:i/>
        </w:rPr>
        <w:t>Neurology</w:t>
      </w:r>
      <w:r>
        <w:rPr>
          <w:rFonts w:ascii="Arial" w:eastAsia="Arial" w:hAnsi="Arial" w:cs="Arial"/>
        </w:rPr>
        <w:t xml:space="preserve">. </w:t>
      </w:r>
      <w:proofErr w:type="gramStart"/>
      <w:r>
        <w:rPr>
          <w:rFonts w:ascii="Arial" w:eastAsia="Arial" w:hAnsi="Arial" w:cs="Arial"/>
        </w:rPr>
        <w:t>2019;93:487</w:t>
      </w:r>
      <w:proofErr w:type="gramEnd"/>
      <w:r>
        <w:rPr>
          <w:rFonts w:ascii="Arial" w:eastAsia="Arial" w:hAnsi="Arial" w:cs="Arial"/>
        </w:rPr>
        <w:t xml:space="preserve">-499. </w:t>
      </w:r>
    </w:p>
    <w:p w14:paraId="0000009F" w14:textId="77777777" w:rsidR="004B53A2" w:rsidRDefault="00000000">
      <w:pPr>
        <w:numPr>
          <w:ilvl w:val="0"/>
          <w:numId w:val="7"/>
        </w:numPr>
        <w:rPr>
          <w:rFonts w:ascii="Arial" w:eastAsia="Arial" w:hAnsi="Arial" w:cs="Arial"/>
        </w:rPr>
      </w:pPr>
      <w:r>
        <w:rPr>
          <w:rFonts w:ascii="Arial" w:eastAsia="Arial" w:hAnsi="Arial" w:cs="Arial"/>
        </w:rPr>
        <w:t xml:space="preserve">Watanabe TK, Bell KR, Walker WC, </w:t>
      </w:r>
      <w:proofErr w:type="spellStart"/>
      <w:r>
        <w:rPr>
          <w:rFonts w:ascii="Arial" w:eastAsia="Arial" w:hAnsi="Arial" w:cs="Arial"/>
        </w:rPr>
        <w:t>Schomer</w:t>
      </w:r>
      <w:proofErr w:type="spellEnd"/>
      <w:r>
        <w:rPr>
          <w:rFonts w:ascii="Arial" w:eastAsia="Arial" w:hAnsi="Arial" w:cs="Arial"/>
        </w:rPr>
        <w:t xml:space="preserve"> K. Systematic review of interventions for post-traumatic headache. </w:t>
      </w:r>
      <w:r>
        <w:rPr>
          <w:rFonts w:ascii="Arial" w:eastAsia="Arial" w:hAnsi="Arial" w:cs="Arial"/>
          <w:i/>
        </w:rPr>
        <w:t>PM R</w:t>
      </w:r>
      <w:r>
        <w:rPr>
          <w:rFonts w:ascii="Arial" w:eastAsia="Arial" w:hAnsi="Arial" w:cs="Arial"/>
        </w:rPr>
        <w:t xml:space="preserve">. </w:t>
      </w:r>
      <w:proofErr w:type="gramStart"/>
      <w:r>
        <w:rPr>
          <w:rFonts w:ascii="Arial" w:eastAsia="Arial" w:hAnsi="Arial" w:cs="Arial"/>
        </w:rPr>
        <w:t>2012;4:129</w:t>
      </w:r>
      <w:proofErr w:type="gramEnd"/>
      <w:r>
        <w:rPr>
          <w:rFonts w:ascii="Arial" w:eastAsia="Arial" w:hAnsi="Arial" w:cs="Arial"/>
        </w:rPr>
        <w:t>-140.</w:t>
      </w:r>
    </w:p>
    <w:p w14:paraId="000000A0" w14:textId="77777777" w:rsidR="004B53A2" w:rsidRDefault="00000000">
      <w:pPr>
        <w:numPr>
          <w:ilvl w:val="0"/>
          <w:numId w:val="7"/>
        </w:numPr>
        <w:rPr>
          <w:rFonts w:ascii="Arial" w:eastAsia="Arial" w:hAnsi="Arial" w:cs="Arial"/>
        </w:rPr>
      </w:pPr>
      <w:proofErr w:type="spellStart"/>
      <w:r>
        <w:rPr>
          <w:rFonts w:ascii="Arial" w:eastAsia="Arial" w:hAnsi="Arial" w:cs="Arial"/>
        </w:rPr>
        <w:t>Kacperski</w:t>
      </w:r>
      <w:proofErr w:type="spellEnd"/>
      <w:r>
        <w:rPr>
          <w:rFonts w:ascii="Arial" w:eastAsia="Arial" w:hAnsi="Arial" w:cs="Arial"/>
        </w:rPr>
        <w:t xml:space="preserve"> J, Arthur T. Management of post-traumatic headaches in children and adolescents. </w:t>
      </w:r>
      <w:r>
        <w:rPr>
          <w:rFonts w:ascii="Arial" w:eastAsia="Arial" w:hAnsi="Arial" w:cs="Arial"/>
          <w:i/>
        </w:rPr>
        <w:t>Headache</w:t>
      </w:r>
      <w:r>
        <w:rPr>
          <w:rFonts w:ascii="Arial" w:eastAsia="Arial" w:hAnsi="Arial" w:cs="Arial"/>
        </w:rPr>
        <w:t xml:space="preserve">. </w:t>
      </w:r>
      <w:proofErr w:type="gramStart"/>
      <w:r>
        <w:rPr>
          <w:rFonts w:ascii="Arial" w:eastAsia="Arial" w:hAnsi="Arial" w:cs="Arial"/>
        </w:rPr>
        <w:t>2016;56:36</w:t>
      </w:r>
      <w:proofErr w:type="gramEnd"/>
      <w:r>
        <w:rPr>
          <w:rFonts w:ascii="Arial" w:eastAsia="Arial" w:hAnsi="Arial" w:cs="Arial"/>
        </w:rPr>
        <w:t xml:space="preserve">-48. </w:t>
      </w:r>
    </w:p>
    <w:p w14:paraId="000000A1" w14:textId="77777777" w:rsidR="004B53A2" w:rsidRDefault="00000000">
      <w:pPr>
        <w:numPr>
          <w:ilvl w:val="0"/>
          <w:numId w:val="7"/>
        </w:numPr>
        <w:rPr>
          <w:rFonts w:ascii="Arial" w:eastAsia="Arial" w:hAnsi="Arial" w:cs="Arial"/>
        </w:rPr>
      </w:pPr>
      <w:proofErr w:type="spellStart"/>
      <w:r>
        <w:rPr>
          <w:rFonts w:ascii="Arial" w:eastAsia="Arial" w:hAnsi="Arial" w:cs="Arial"/>
        </w:rPr>
        <w:t>Monsour</w:t>
      </w:r>
      <w:proofErr w:type="spellEnd"/>
      <w:r>
        <w:rPr>
          <w:rFonts w:ascii="Arial" w:eastAsia="Arial" w:hAnsi="Arial" w:cs="Arial"/>
        </w:rPr>
        <w:t xml:space="preserve"> DA, Lay C, Ansari T, </w:t>
      </w:r>
      <w:proofErr w:type="spellStart"/>
      <w:r>
        <w:rPr>
          <w:rFonts w:ascii="Arial" w:eastAsia="Arial" w:hAnsi="Arial" w:cs="Arial"/>
        </w:rPr>
        <w:t>Lagman</w:t>
      </w:r>
      <w:proofErr w:type="spellEnd"/>
      <w:r>
        <w:rPr>
          <w:rFonts w:ascii="Arial" w:eastAsia="Arial" w:hAnsi="Arial" w:cs="Arial"/>
        </w:rPr>
        <w:t xml:space="preserve">-Bartolome AM. Post-traumatic headache in children and adolescents: a narrative review with a focus on management. </w:t>
      </w:r>
      <w:proofErr w:type="spellStart"/>
      <w:r>
        <w:rPr>
          <w:rFonts w:ascii="Arial" w:eastAsia="Arial" w:hAnsi="Arial" w:cs="Arial"/>
          <w:i/>
        </w:rPr>
        <w:t>Curr</w:t>
      </w:r>
      <w:proofErr w:type="spellEnd"/>
      <w:r>
        <w:rPr>
          <w:rFonts w:ascii="Arial" w:eastAsia="Arial" w:hAnsi="Arial" w:cs="Arial"/>
          <w:i/>
        </w:rPr>
        <w:t xml:space="preserve"> Neurol </w:t>
      </w:r>
      <w:proofErr w:type="spellStart"/>
      <w:r>
        <w:rPr>
          <w:rFonts w:ascii="Arial" w:eastAsia="Arial" w:hAnsi="Arial" w:cs="Arial"/>
          <w:i/>
        </w:rPr>
        <w:t>Neurosci</w:t>
      </w:r>
      <w:proofErr w:type="spellEnd"/>
      <w:r>
        <w:rPr>
          <w:rFonts w:ascii="Arial" w:eastAsia="Arial" w:hAnsi="Arial" w:cs="Arial"/>
          <w:i/>
        </w:rPr>
        <w:t xml:space="preserve"> Rep</w:t>
      </w:r>
      <w:r>
        <w:rPr>
          <w:rFonts w:ascii="Arial" w:eastAsia="Arial" w:hAnsi="Arial" w:cs="Arial"/>
        </w:rPr>
        <w:t xml:space="preserve">. </w:t>
      </w:r>
      <w:proofErr w:type="gramStart"/>
      <w:r>
        <w:rPr>
          <w:rFonts w:ascii="Arial" w:eastAsia="Arial" w:hAnsi="Arial" w:cs="Arial"/>
        </w:rPr>
        <w:t>2020;20:53</w:t>
      </w:r>
      <w:proofErr w:type="gramEnd"/>
      <w:r>
        <w:rPr>
          <w:rFonts w:ascii="Arial" w:eastAsia="Arial" w:hAnsi="Arial" w:cs="Arial"/>
        </w:rPr>
        <w:t>.</w:t>
      </w:r>
    </w:p>
    <w:p w14:paraId="000000A2" w14:textId="77777777" w:rsidR="004B53A2" w:rsidRDefault="00000000">
      <w:pPr>
        <w:numPr>
          <w:ilvl w:val="0"/>
          <w:numId w:val="7"/>
        </w:numPr>
        <w:rPr>
          <w:rFonts w:ascii="Arial" w:eastAsia="Arial" w:hAnsi="Arial" w:cs="Arial"/>
        </w:rPr>
      </w:pPr>
      <w:r>
        <w:rPr>
          <w:rFonts w:ascii="Arial" w:eastAsia="Arial" w:hAnsi="Arial" w:cs="Arial"/>
        </w:rPr>
        <w:t xml:space="preserve">Pearson R, </w:t>
      </w:r>
      <w:proofErr w:type="spellStart"/>
      <w:r>
        <w:rPr>
          <w:rFonts w:ascii="Arial" w:eastAsia="Arial" w:hAnsi="Arial" w:cs="Arial"/>
        </w:rPr>
        <w:t>Levyim</w:t>
      </w:r>
      <w:proofErr w:type="spellEnd"/>
      <w:r>
        <w:rPr>
          <w:rFonts w:ascii="Arial" w:eastAsia="Arial" w:hAnsi="Arial" w:cs="Arial"/>
        </w:rPr>
        <w:t xml:space="preserve"> D, Choe M, et al. Survey of child neurologists on management of pediatric post-traumatic headache. </w:t>
      </w:r>
      <w:r>
        <w:rPr>
          <w:rFonts w:ascii="Arial" w:eastAsia="Arial" w:hAnsi="Arial" w:cs="Arial"/>
          <w:i/>
        </w:rPr>
        <w:t>Journal of Child Neurology</w:t>
      </w:r>
      <w:r>
        <w:rPr>
          <w:rFonts w:ascii="Arial" w:eastAsia="Arial" w:hAnsi="Arial" w:cs="Arial"/>
        </w:rPr>
        <w:t xml:space="preserve">. </w:t>
      </w:r>
      <w:proofErr w:type="gramStart"/>
      <w:r>
        <w:rPr>
          <w:rFonts w:ascii="Arial" w:eastAsia="Arial" w:hAnsi="Arial" w:cs="Arial"/>
        </w:rPr>
        <w:t>2019;34:739</w:t>
      </w:r>
      <w:proofErr w:type="gramEnd"/>
      <w:r>
        <w:rPr>
          <w:rFonts w:ascii="Arial" w:eastAsia="Arial" w:hAnsi="Arial" w:cs="Arial"/>
        </w:rPr>
        <w:t>-747.</w:t>
      </w:r>
    </w:p>
    <w:p w14:paraId="000000A3" w14:textId="77777777" w:rsidR="004B53A2" w:rsidRDefault="00000000">
      <w:pPr>
        <w:numPr>
          <w:ilvl w:val="0"/>
          <w:numId w:val="7"/>
        </w:numPr>
        <w:rPr>
          <w:rFonts w:ascii="Arial" w:eastAsia="Arial" w:hAnsi="Arial" w:cs="Arial"/>
        </w:rPr>
      </w:pPr>
      <w:proofErr w:type="spellStart"/>
      <w:r>
        <w:rPr>
          <w:rFonts w:ascii="Arial" w:eastAsia="Arial" w:hAnsi="Arial" w:cs="Arial"/>
        </w:rPr>
        <w:t>Lambrinakos</w:t>
      </w:r>
      <w:proofErr w:type="spellEnd"/>
      <w:r>
        <w:rPr>
          <w:rFonts w:ascii="Arial" w:eastAsia="Arial" w:hAnsi="Arial" w:cs="Arial"/>
        </w:rPr>
        <w:t xml:space="preserve">-Raymond K, </w:t>
      </w:r>
      <w:proofErr w:type="spellStart"/>
      <w:r>
        <w:rPr>
          <w:rFonts w:ascii="Arial" w:eastAsia="Arial" w:hAnsi="Arial" w:cs="Arial"/>
        </w:rPr>
        <w:t>Dubrovsky</w:t>
      </w:r>
      <w:proofErr w:type="spellEnd"/>
      <w:r>
        <w:rPr>
          <w:rFonts w:ascii="Arial" w:eastAsia="Arial" w:hAnsi="Arial" w:cs="Arial"/>
        </w:rPr>
        <w:t xml:space="preserve"> AS, Gagnon I, et al. Management of pediatric post-concussion headaches: national survey of abortive therapies used in the emergency department. </w:t>
      </w:r>
      <w:r>
        <w:rPr>
          <w:rFonts w:ascii="Arial" w:eastAsia="Arial" w:hAnsi="Arial" w:cs="Arial"/>
          <w:i/>
        </w:rPr>
        <w:t>J Neurotrauma</w:t>
      </w:r>
      <w:r>
        <w:rPr>
          <w:rFonts w:ascii="Arial" w:eastAsia="Arial" w:hAnsi="Arial" w:cs="Arial"/>
        </w:rPr>
        <w:t xml:space="preserve">. </w:t>
      </w:r>
      <w:proofErr w:type="gramStart"/>
      <w:r>
        <w:rPr>
          <w:rFonts w:ascii="Arial" w:eastAsia="Arial" w:hAnsi="Arial" w:cs="Arial"/>
        </w:rPr>
        <w:t>2022;39:144</w:t>
      </w:r>
      <w:proofErr w:type="gramEnd"/>
      <w:r>
        <w:rPr>
          <w:rFonts w:ascii="Arial" w:eastAsia="Arial" w:hAnsi="Arial" w:cs="Arial"/>
        </w:rPr>
        <w:t xml:space="preserve">-150. </w:t>
      </w:r>
    </w:p>
    <w:p w14:paraId="000000A4" w14:textId="77777777" w:rsidR="004B53A2" w:rsidRDefault="00000000">
      <w:pPr>
        <w:numPr>
          <w:ilvl w:val="0"/>
          <w:numId w:val="7"/>
        </w:numPr>
        <w:rPr>
          <w:rFonts w:ascii="Arial" w:eastAsia="Arial" w:hAnsi="Arial" w:cs="Arial"/>
        </w:rPr>
      </w:pPr>
      <w:r>
        <w:rPr>
          <w:rFonts w:ascii="Arial" w:eastAsia="Arial" w:hAnsi="Arial" w:cs="Arial"/>
        </w:rPr>
        <w:t xml:space="preserve">Erickson JC. Treatment outcomes of chronic post-traumatic headaches after mild head trauma in US soldiers: an observational study. </w:t>
      </w:r>
      <w:r>
        <w:rPr>
          <w:rFonts w:ascii="Arial" w:eastAsia="Arial" w:hAnsi="Arial" w:cs="Arial"/>
          <w:i/>
        </w:rPr>
        <w:t>Headache</w:t>
      </w:r>
      <w:r>
        <w:rPr>
          <w:rFonts w:ascii="Arial" w:eastAsia="Arial" w:hAnsi="Arial" w:cs="Arial"/>
        </w:rPr>
        <w:t xml:space="preserve">. </w:t>
      </w:r>
      <w:proofErr w:type="gramStart"/>
      <w:r>
        <w:rPr>
          <w:rFonts w:ascii="Arial" w:eastAsia="Arial" w:hAnsi="Arial" w:cs="Arial"/>
        </w:rPr>
        <w:t>2011;51:932</w:t>
      </w:r>
      <w:proofErr w:type="gramEnd"/>
      <w:r>
        <w:rPr>
          <w:rFonts w:ascii="Arial" w:eastAsia="Arial" w:hAnsi="Arial" w:cs="Arial"/>
        </w:rPr>
        <w:t>-944.</w:t>
      </w:r>
    </w:p>
    <w:p w14:paraId="000000A5" w14:textId="77777777" w:rsidR="004B53A2" w:rsidRDefault="00000000">
      <w:pPr>
        <w:numPr>
          <w:ilvl w:val="0"/>
          <w:numId w:val="7"/>
        </w:numPr>
        <w:rPr>
          <w:rFonts w:ascii="Arial" w:eastAsia="Arial" w:hAnsi="Arial" w:cs="Arial"/>
        </w:rPr>
      </w:pPr>
      <w:proofErr w:type="spellStart"/>
      <w:r>
        <w:rPr>
          <w:rFonts w:ascii="Arial" w:eastAsia="Arial" w:hAnsi="Arial" w:cs="Arial"/>
        </w:rPr>
        <w:t>Gawel</w:t>
      </w:r>
      <w:proofErr w:type="spellEnd"/>
      <w:r>
        <w:rPr>
          <w:rFonts w:ascii="Arial" w:eastAsia="Arial" w:hAnsi="Arial" w:cs="Arial"/>
        </w:rPr>
        <w:t xml:space="preserve"> MJ, Rothbart P, Jacobs H. Subcutaneous sumatriptan in the treatment of acute episodes of posttraumatic headache. </w:t>
      </w:r>
      <w:r>
        <w:rPr>
          <w:rFonts w:ascii="Arial" w:eastAsia="Arial" w:hAnsi="Arial" w:cs="Arial"/>
          <w:i/>
        </w:rPr>
        <w:t>Headache</w:t>
      </w:r>
      <w:r>
        <w:rPr>
          <w:rFonts w:ascii="Arial" w:eastAsia="Arial" w:hAnsi="Arial" w:cs="Arial"/>
        </w:rPr>
        <w:t xml:space="preserve">. </w:t>
      </w:r>
      <w:proofErr w:type="gramStart"/>
      <w:r>
        <w:rPr>
          <w:rFonts w:ascii="Arial" w:eastAsia="Arial" w:hAnsi="Arial" w:cs="Arial"/>
        </w:rPr>
        <w:t>1993;33:96</w:t>
      </w:r>
      <w:proofErr w:type="gramEnd"/>
      <w:r>
        <w:rPr>
          <w:rFonts w:ascii="Arial" w:eastAsia="Arial" w:hAnsi="Arial" w:cs="Arial"/>
        </w:rPr>
        <w:t>-97.</w:t>
      </w:r>
    </w:p>
    <w:p w14:paraId="000000A6" w14:textId="77777777" w:rsidR="004B53A2" w:rsidRDefault="00000000">
      <w:pPr>
        <w:numPr>
          <w:ilvl w:val="0"/>
          <w:numId w:val="7"/>
        </w:numPr>
        <w:rPr>
          <w:rFonts w:ascii="Arial" w:eastAsia="Arial" w:hAnsi="Arial" w:cs="Arial"/>
        </w:rPr>
      </w:pPr>
      <w:r>
        <w:rPr>
          <w:rFonts w:ascii="Arial" w:eastAsia="Arial" w:hAnsi="Arial" w:cs="Arial"/>
        </w:rPr>
        <w:t xml:space="preserve">Abend NS, Nance ML, </w:t>
      </w:r>
      <w:proofErr w:type="spellStart"/>
      <w:r>
        <w:rPr>
          <w:rFonts w:ascii="Arial" w:eastAsia="Arial" w:hAnsi="Arial" w:cs="Arial"/>
        </w:rPr>
        <w:t>Bonnemann</w:t>
      </w:r>
      <w:proofErr w:type="spellEnd"/>
      <w:r>
        <w:rPr>
          <w:rFonts w:ascii="Arial" w:eastAsia="Arial" w:hAnsi="Arial" w:cs="Arial"/>
        </w:rPr>
        <w:t xml:space="preserve"> C. Subcutaneous sumatriptan in an adolescent with acute posttraumatic headache. </w:t>
      </w:r>
      <w:r>
        <w:rPr>
          <w:rFonts w:ascii="Arial" w:eastAsia="Arial" w:hAnsi="Arial" w:cs="Arial"/>
          <w:i/>
        </w:rPr>
        <w:t>J Child Neurol</w:t>
      </w:r>
      <w:r>
        <w:rPr>
          <w:rFonts w:ascii="Arial" w:eastAsia="Arial" w:hAnsi="Arial" w:cs="Arial"/>
        </w:rPr>
        <w:t xml:space="preserve">. </w:t>
      </w:r>
      <w:proofErr w:type="gramStart"/>
      <w:r>
        <w:rPr>
          <w:rFonts w:ascii="Arial" w:eastAsia="Arial" w:hAnsi="Arial" w:cs="Arial"/>
        </w:rPr>
        <w:t>2008;23:438</w:t>
      </w:r>
      <w:proofErr w:type="gramEnd"/>
      <w:r>
        <w:rPr>
          <w:rFonts w:ascii="Arial" w:eastAsia="Arial" w:hAnsi="Arial" w:cs="Arial"/>
        </w:rPr>
        <w:t>-440.</w:t>
      </w:r>
    </w:p>
    <w:p w14:paraId="000000A7" w14:textId="77777777" w:rsidR="004B53A2" w:rsidRDefault="00000000">
      <w:pPr>
        <w:numPr>
          <w:ilvl w:val="0"/>
          <w:numId w:val="7"/>
        </w:numPr>
        <w:rPr>
          <w:rFonts w:ascii="Arial" w:eastAsia="Arial" w:hAnsi="Arial" w:cs="Arial"/>
        </w:rPr>
      </w:pPr>
      <w:r>
        <w:rPr>
          <w:rFonts w:ascii="Arial" w:eastAsia="Arial" w:hAnsi="Arial" w:cs="Arial"/>
        </w:rPr>
        <w:t xml:space="preserve">Cohen D, </w:t>
      </w:r>
      <w:proofErr w:type="spellStart"/>
      <w:r>
        <w:rPr>
          <w:rFonts w:ascii="Arial" w:eastAsia="Arial" w:hAnsi="Arial" w:cs="Arial"/>
        </w:rPr>
        <w:t>Conidi</w:t>
      </w:r>
      <w:proofErr w:type="spellEnd"/>
      <w:r>
        <w:rPr>
          <w:rFonts w:ascii="Arial" w:eastAsia="Arial" w:hAnsi="Arial" w:cs="Arial"/>
        </w:rPr>
        <w:t xml:space="preserve"> F. Neurologic exam findings and clinical manifestations of post-concussion syndrome in a pediatric population. </w:t>
      </w:r>
      <w:r>
        <w:rPr>
          <w:rFonts w:ascii="Arial" w:eastAsia="Arial" w:hAnsi="Arial" w:cs="Arial"/>
          <w:i/>
        </w:rPr>
        <w:t>Neurology</w:t>
      </w:r>
      <w:r>
        <w:rPr>
          <w:rFonts w:ascii="Arial" w:eastAsia="Arial" w:hAnsi="Arial" w:cs="Arial"/>
        </w:rPr>
        <w:t>. 2015;</w:t>
      </w:r>
      <w:proofErr w:type="gramStart"/>
      <w:r>
        <w:rPr>
          <w:rFonts w:ascii="Arial" w:eastAsia="Arial" w:hAnsi="Arial" w:cs="Arial"/>
        </w:rPr>
        <w:t>84:P</w:t>
      </w:r>
      <w:proofErr w:type="gramEnd"/>
      <w:r>
        <w:rPr>
          <w:rFonts w:ascii="Arial" w:eastAsia="Arial" w:hAnsi="Arial" w:cs="Arial"/>
        </w:rPr>
        <w:t>7.177.</w:t>
      </w:r>
    </w:p>
    <w:p w14:paraId="000000A8" w14:textId="77777777" w:rsidR="004B53A2" w:rsidRDefault="00000000">
      <w:pPr>
        <w:numPr>
          <w:ilvl w:val="0"/>
          <w:numId w:val="7"/>
        </w:numPr>
        <w:rPr>
          <w:rFonts w:ascii="Arial" w:eastAsia="Arial" w:hAnsi="Arial" w:cs="Arial"/>
        </w:rPr>
      </w:pPr>
      <w:proofErr w:type="spellStart"/>
      <w:r>
        <w:rPr>
          <w:rFonts w:ascii="Arial" w:eastAsia="Arial" w:hAnsi="Arial" w:cs="Arial"/>
        </w:rPr>
        <w:lastRenderedPageBreak/>
        <w:t>Tejani</w:t>
      </w:r>
      <w:proofErr w:type="spellEnd"/>
      <w:r>
        <w:rPr>
          <w:rFonts w:ascii="Arial" w:eastAsia="Arial" w:hAnsi="Arial" w:cs="Arial"/>
        </w:rPr>
        <w:t xml:space="preserve"> A, </w:t>
      </w:r>
      <w:proofErr w:type="spellStart"/>
      <w:r>
        <w:rPr>
          <w:rFonts w:ascii="Arial" w:eastAsia="Arial" w:hAnsi="Arial" w:cs="Arial"/>
        </w:rPr>
        <w:t>Hynan</w:t>
      </w:r>
      <w:proofErr w:type="spellEnd"/>
      <w:r>
        <w:rPr>
          <w:rFonts w:ascii="Arial" w:eastAsia="Arial" w:hAnsi="Arial" w:cs="Arial"/>
        </w:rPr>
        <w:t xml:space="preserve"> L, Middleton E, Bell K, Cullum M, Vargas B. Gender differences in post-concussive headache treatment outcomes among pediatric patients from the North Texas Concussion Registry (</w:t>
      </w:r>
      <w:proofErr w:type="spellStart"/>
      <w:r>
        <w:rPr>
          <w:rFonts w:ascii="Arial" w:eastAsia="Arial" w:hAnsi="Arial" w:cs="Arial"/>
        </w:rPr>
        <w:t>ConTex</w:t>
      </w:r>
      <w:proofErr w:type="spellEnd"/>
      <w:r>
        <w:rPr>
          <w:rFonts w:ascii="Arial" w:eastAsia="Arial" w:hAnsi="Arial" w:cs="Arial"/>
        </w:rPr>
        <w:t xml:space="preserve">). </w:t>
      </w:r>
      <w:r>
        <w:rPr>
          <w:rFonts w:ascii="Arial" w:eastAsia="Arial" w:hAnsi="Arial" w:cs="Arial"/>
          <w:i/>
        </w:rPr>
        <w:t>Headache</w:t>
      </w:r>
      <w:r>
        <w:rPr>
          <w:rFonts w:ascii="Arial" w:eastAsia="Arial" w:hAnsi="Arial" w:cs="Arial"/>
        </w:rPr>
        <w:t xml:space="preserve">. </w:t>
      </w:r>
      <w:proofErr w:type="gramStart"/>
      <w:r>
        <w:rPr>
          <w:rFonts w:ascii="Arial" w:eastAsia="Arial" w:hAnsi="Arial" w:cs="Arial"/>
        </w:rPr>
        <w:t>2017;57:1331</w:t>
      </w:r>
      <w:proofErr w:type="gramEnd"/>
      <w:r>
        <w:rPr>
          <w:rFonts w:ascii="Arial" w:eastAsia="Arial" w:hAnsi="Arial" w:cs="Arial"/>
        </w:rPr>
        <w:t>-1332.</w:t>
      </w:r>
    </w:p>
    <w:p w14:paraId="000000A9" w14:textId="77777777" w:rsidR="004B53A2" w:rsidRDefault="00000000">
      <w:pPr>
        <w:numPr>
          <w:ilvl w:val="0"/>
          <w:numId w:val="7"/>
        </w:numPr>
        <w:rPr>
          <w:rFonts w:ascii="Arial" w:eastAsia="Arial" w:hAnsi="Arial" w:cs="Arial"/>
        </w:rPr>
      </w:pPr>
      <w:proofErr w:type="spellStart"/>
      <w:r>
        <w:rPr>
          <w:rFonts w:ascii="Arial" w:eastAsia="Arial" w:hAnsi="Arial" w:cs="Arial"/>
        </w:rPr>
        <w:t>Tejani</w:t>
      </w:r>
      <w:proofErr w:type="spellEnd"/>
      <w:r>
        <w:rPr>
          <w:rFonts w:ascii="Arial" w:eastAsia="Arial" w:hAnsi="Arial" w:cs="Arial"/>
        </w:rPr>
        <w:t xml:space="preserve"> A, Masrour S, Bunt S, Cullum C, Vargas B. Longitudinal pediatric post-traumatic headache treatment outcomes. </w:t>
      </w:r>
      <w:r>
        <w:rPr>
          <w:rFonts w:ascii="Arial" w:eastAsia="Arial" w:hAnsi="Arial" w:cs="Arial"/>
          <w:i/>
        </w:rPr>
        <w:t>Cephalalgia</w:t>
      </w:r>
      <w:r>
        <w:rPr>
          <w:rFonts w:ascii="Arial" w:eastAsia="Arial" w:hAnsi="Arial" w:cs="Arial"/>
        </w:rPr>
        <w:t xml:space="preserve">. </w:t>
      </w:r>
      <w:proofErr w:type="gramStart"/>
      <w:r>
        <w:rPr>
          <w:rFonts w:ascii="Arial" w:eastAsia="Arial" w:hAnsi="Arial" w:cs="Arial"/>
        </w:rPr>
        <w:t>2019;39:317</w:t>
      </w:r>
      <w:proofErr w:type="gramEnd"/>
      <w:r>
        <w:rPr>
          <w:rFonts w:ascii="Arial" w:eastAsia="Arial" w:hAnsi="Arial" w:cs="Arial"/>
        </w:rPr>
        <w:t>-318.</w:t>
      </w:r>
    </w:p>
    <w:p w14:paraId="000000AA" w14:textId="77777777" w:rsidR="004B53A2" w:rsidRDefault="004B53A2">
      <w:pPr>
        <w:rPr>
          <w:rFonts w:ascii="Arial" w:eastAsia="Arial" w:hAnsi="Arial" w:cs="Arial"/>
        </w:rPr>
      </w:pPr>
    </w:p>
    <w:sectPr w:rsidR="004B53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C59"/>
    <w:multiLevelType w:val="multilevel"/>
    <w:tmpl w:val="271CE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FD2542"/>
    <w:multiLevelType w:val="multilevel"/>
    <w:tmpl w:val="2D94DD1E"/>
    <w:lvl w:ilvl="0">
      <w:numFmt w:val="bullet"/>
      <w:lvlText w:val="-"/>
      <w:lvlJc w:val="left"/>
      <w:pPr>
        <w:ind w:left="720" w:hanging="360"/>
      </w:pPr>
      <w:rPr>
        <w:rFonts w:ascii="AppleSystemUIFont" w:eastAsia="AppleSystemUIFont" w:hAnsi="AppleSystemUIFont" w:cs="AppleSystemUIFon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2C0161"/>
    <w:multiLevelType w:val="multilevel"/>
    <w:tmpl w:val="30F469E4"/>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3B7127"/>
    <w:multiLevelType w:val="multilevel"/>
    <w:tmpl w:val="8F123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DC1E3A"/>
    <w:multiLevelType w:val="multilevel"/>
    <w:tmpl w:val="B2CCB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E15CB6"/>
    <w:multiLevelType w:val="multilevel"/>
    <w:tmpl w:val="DFA0B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0A4D78"/>
    <w:multiLevelType w:val="multilevel"/>
    <w:tmpl w:val="991AF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2451902">
    <w:abstractNumId w:val="3"/>
  </w:num>
  <w:num w:numId="2" w16cid:durableId="23481371">
    <w:abstractNumId w:val="2"/>
  </w:num>
  <w:num w:numId="3" w16cid:durableId="303126119">
    <w:abstractNumId w:val="6"/>
  </w:num>
  <w:num w:numId="4" w16cid:durableId="289096582">
    <w:abstractNumId w:val="0"/>
  </w:num>
  <w:num w:numId="5" w16cid:durableId="1371298104">
    <w:abstractNumId w:val="4"/>
  </w:num>
  <w:num w:numId="6" w16cid:durableId="69272789">
    <w:abstractNumId w:val="1"/>
  </w:num>
  <w:num w:numId="7" w16cid:durableId="591428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A2"/>
    <w:rsid w:val="00114F5F"/>
    <w:rsid w:val="004B53A2"/>
    <w:rsid w:val="00D3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9242ED6-BE9C-F146-BAF8-6C8319EC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E02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35167"/>
    <w:pPr>
      <w:ind w:left="720"/>
      <w:contextualSpacing/>
    </w:pPr>
  </w:style>
  <w:style w:type="paragraph" w:customStyle="1" w:styleId="p">
    <w:name w:val="p"/>
    <w:basedOn w:val="Normal"/>
    <w:rsid w:val="00353405"/>
    <w:pPr>
      <w:spacing w:before="100" w:beforeAutospacing="1" w:after="100" w:afterAutospacing="1"/>
    </w:pPr>
  </w:style>
  <w:style w:type="character" w:styleId="Emphasis">
    <w:name w:val="Emphasis"/>
    <w:basedOn w:val="DefaultParagraphFont"/>
    <w:uiPriority w:val="20"/>
    <w:qFormat/>
    <w:rsid w:val="00353405"/>
    <w:rPr>
      <w:i/>
      <w:iCs/>
    </w:rPr>
  </w:style>
  <w:style w:type="paragraph" w:styleId="NormalWeb">
    <w:name w:val="Normal (Web)"/>
    <w:basedOn w:val="Normal"/>
    <w:uiPriority w:val="99"/>
    <w:unhideWhenUsed/>
    <w:rsid w:val="00353405"/>
    <w:pPr>
      <w:spacing w:before="100" w:beforeAutospacing="1" w:after="100" w:afterAutospacing="1"/>
    </w:pPr>
  </w:style>
  <w:style w:type="paragraph" w:styleId="FootnoteText">
    <w:name w:val="footnote text"/>
    <w:basedOn w:val="Normal"/>
    <w:link w:val="FootnoteTextChar"/>
    <w:uiPriority w:val="99"/>
    <w:semiHidden/>
    <w:unhideWhenUsed/>
    <w:rsid w:val="00845BB3"/>
    <w:rPr>
      <w:sz w:val="20"/>
      <w:szCs w:val="20"/>
    </w:rPr>
  </w:style>
  <w:style w:type="character" w:customStyle="1" w:styleId="FootnoteTextChar">
    <w:name w:val="Footnote Text Char"/>
    <w:basedOn w:val="DefaultParagraphFont"/>
    <w:link w:val="FootnoteText"/>
    <w:uiPriority w:val="99"/>
    <w:semiHidden/>
    <w:rsid w:val="00845BB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45BB3"/>
    <w:rPr>
      <w:vertAlign w:val="superscript"/>
    </w:rPr>
  </w:style>
  <w:style w:type="character" w:styleId="CommentReference">
    <w:name w:val="annotation reference"/>
    <w:basedOn w:val="DefaultParagraphFont"/>
    <w:uiPriority w:val="99"/>
    <w:semiHidden/>
    <w:unhideWhenUsed/>
    <w:rsid w:val="0029621C"/>
    <w:rPr>
      <w:sz w:val="16"/>
      <w:szCs w:val="16"/>
    </w:rPr>
  </w:style>
  <w:style w:type="paragraph" w:styleId="CommentText">
    <w:name w:val="annotation text"/>
    <w:basedOn w:val="Normal"/>
    <w:link w:val="CommentTextChar"/>
    <w:uiPriority w:val="99"/>
    <w:semiHidden/>
    <w:unhideWhenUsed/>
    <w:rsid w:val="0029621C"/>
    <w:rPr>
      <w:sz w:val="20"/>
      <w:szCs w:val="20"/>
    </w:rPr>
  </w:style>
  <w:style w:type="character" w:customStyle="1" w:styleId="CommentTextChar">
    <w:name w:val="Comment Text Char"/>
    <w:basedOn w:val="DefaultParagraphFont"/>
    <w:link w:val="CommentText"/>
    <w:uiPriority w:val="99"/>
    <w:semiHidden/>
    <w:rsid w:val="0029621C"/>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817397"/>
    <w:pPr>
      <w:jc w:val="center"/>
    </w:pPr>
  </w:style>
  <w:style w:type="character" w:customStyle="1" w:styleId="EndNoteBibliographyTitleChar">
    <w:name w:val="EndNote Bibliography Title Char"/>
    <w:basedOn w:val="DefaultParagraphFont"/>
    <w:link w:val="EndNoteBibliographyTitle"/>
    <w:rsid w:val="00817397"/>
    <w:rPr>
      <w:rFonts w:ascii="Times New Roman" w:eastAsia="Times New Roman" w:hAnsi="Times New Roman" w:cs="Times New Roman"/>
    </w:rPr>
  </w:style>
  <w:style w:type="paragraph" w:customStyle="1" w:styleId="EndNoteBibliography">
    <w:name w:val="EndNote Bibliography"/>
    <w:basedOn w:val="Normal"/>
    <w:link w:val="EndNoteBibliographyChar"/>
    <w:rsid w:val="00817397"/>
  </w:style>
  <w:style w:type="character" w:customStyle="1" w:styleId="EndNoteBibliographyChar">
    <w:name w:val="EndNote Bibliography Char"/>
    <w:basedOn w:val="DefaultParagraphFont"/>
    <w:link w:val="EndNoteBibliography"/>
    <w:rsid w:val="0081739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87352"/>
    <w:rPr>
      <w:b/>
      <w:bCs/>
    </w:rPr>
  </w:style>
  <w:style w:type="character" w:customStyle="1" w:styleId="CommentSubjectChar">
    <w:name w:val="Comment Subject Char"/>
    <w:basedOn w:val="CommentTextChar"/>
    <w:link w:val="CommentSubject"/>
    <w:uiPriority w:val="99"/>
    <w:semiHidden/>
    <w:rsid w:val="00287352"/>
    <w:rPr>
      <w:rFonts w:ascii="Times New Roman" w:eastAsia="Times New Roman" w:hAnsi="Times New Roman" w:cs="Times New Roman"/>
      <w:b/>
      <w:bCs/>
      <w:sz w:val="20"/>
      <w:szCs w:val="20"/>
    </w:rPr>
  </w:style>
  <w:style w:type="paragraph" w:styleId="Revision">
    <w:name w:val="Revision"/>
    <w:hidden/>
    <w:uiPriority w:val="99"/>
    <w:semiHidden/>
    <w:rsid w:val="000349A0"/>
  </w:style>
  <w:style w:type="character" w:customStyle="1" w:styleId="Heading4Char">
    <w:name w:val="Heading 4 Char"/>
    <w:basedOn w:val="DefaultParagraphFont"/>
    <w:link w:val="Heading4"/>
    <w:uiPriority w:val="9"/>
    <w:semiHidden/>
    <w:rsid w:val="00E02E4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2E42"/>
    <w:rPr>
      <w:color w:val="0563C1" w:themeColor="hyperlink"/>
      <w:u w:val="single"/>
    </w:rPr>
  </w:style>
  <w:style w:type="table" w:styleId="TableGrid">
    <w:name w:val="Table Grid"/>
    <w:basedOn w:val="TableNormal"/>
    <w:uiPriority w:val="39"/>
    <w:rsid w:val="00EA3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JS3j+LbJVHKyLl42wzBFgNlNoA==">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Carlyn Patterson Gentile</dc:creator>
  <cp:lastModifiedBy>Patterson Gentile, Carlyn A</cp:lastModifiedBy>
  <cp:revision>2</cp:revision>
  <dcterms:created xsi:type="dcterms:W3CDTF">2023-02-02T15:10:00Z</dcterms:created>
  <dcterms:modified xsi:type="dcterms:W3CDTF">2023-02-02T15:10:00Z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f3c07bfb-3c8e-393e-ad72-f601f0157f69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http://www.zotero.org/styles/journal-of-neurotrauma</vt:lpwstr>
  </property>
  <property fmtid="{D5CDD505-2E9C-101B-9397-08002B2CF9AE}" pid="16" name="Mendeley Recent Style Name 5_1">
    <vt:lpwstr>Journal of Neurotrauma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http://www.zotero.org/styles/neuroimage</vt:lpwstr>
  </property>
  <property fmtid="{D5CDD505-2E9C-101B-9397-08002B2CF9AE}" pid="20" name="Mendeley Recent Style Name 7_1">
    <vt:lpwstr>NeuroImage</vt:lpwstr>
  </property>
  <property fmtid="{D5CDD505-2E9C-101B-9397-08002B2CF9AE}" pid="21" name="Mendeley Recent Style Id 8_1">
    <vt:lpwstr>http://www.zotero.org/styles/elife</vt:lpwstr>
  </property>
  <property fmtid="{D5CDD505-2E9C-101B-9397-08002B2CF9AE}" pid="22" name="Mendeley Recent Style Name 8_1">
    <vt:lpwstr>eLife</vt:lpwstr>
  </property>
  <property fmtid="{D5CDD505-2E9C-101B-9397-08002B2CF9AE}" pid="23" name="Mendeley Recent Style Id 9_1">
    <vt:lpwstr>http://www.zotero.org/styles/eneuro</vt:lpwstr>
  </property>
  <property fmtid="{D5CDD505-2E9C-101B-9397-08002B2CF9AE}" pid="24" name="Mendeley Recent Style Name 9_1">
    <vt:lpwstr>eNeuro</vt:lpwstr>
  </property>
</Properties>
</file>