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12BB0" w14:textId="77777777" w:rsidR="003F2C2F" w:rsidRDefault="00000000">
      <w:pPr>
        <w:pStyle w:val="Heading0"/>
      </w:pPr>
      <w:r>
        <w:lastRenderedPageBreak/>
        <w:t>References</w:t>
      </w:r>
    </w:p>
    <w:p w14:paraId="5835CFB6" w14:textId="77777777" w:rsidR="003F2C2F" w:rsidRDefault="00000000">
      <w:pPr>
        <w:pStyle w:val="Bibliography"/>
      </w:pPr>
      <w:r>
        <w:t>[1]  S. Santos, P. Costa, and A. Rocha, "IT/OT convergence in Industry 4.0: risks and analysis of the problems," in Proc. 18th Iberian Conf. on Information Systems and Technologies (CISTI), 2023.</w:t>
      </w:r>
    </w:p>
    <w:p w14:paraId="236E4B9E" w14:textId="77777777" w:rsidR="003F2C2F" w:rsidRDefault="00000000">
      <w:pPr>
        <w:pStyle w:val="Bibliography"/>
      </w:pPr>
      <w:r>
        <w:t>[2]  L. D. Xu, E. L. Xu, and L. Li, "Industry 4.0: state of the art and future trends," Int. J. Prod. Res., vol. 56, no. 8, pp. 2941-2962, 2018.</w:t>
      </w:r>
    </w:p>
    <w:p w14:paraId="59579F59" w14:textId="77777777" w:rsidR="003F2C2F" w:rsidRDefault="00000000">
      <w:pPr>
        <w:pStyle w:val="Bibliography"/>
      </w:pPr>
      <w:r>
        <w:t>[3]  Enterprise-Control System Integration - Part 1: Models and Terminology, ISA-95.00.01, 2010.</w:t>
      </w:r>
    </w:p>
    <w:p w14:paraId="118906F5" w14:textId="77777777" w:rsidR="003F2C2F" w:rsidRDefault="00000000">
      <w:pPr>
        <w:pStyle w:val="Bibliography"/>
      </w:pPr>
      <w:r>
        <w:t>[4]  Modbus Organization, Modbus Application Protocol Specification V1.1b3, 2012.</w:t>
      </w:r>
    </w:p>
    <w:p w14:paraId="50DC8E83" w14:textId="77777777" w:rsidR="003F2C2F" w:rsidRDefault="00000000">
      <w:pPr>
        <w:pStyle w:val="Bibliography"/>
      </w:pPr>
      <w:r>
        <w:t>[5]  Information technology - Message Queuing Telemetry Transport (MQTT) v3.1.1, ISO/IEC 20922, 2016.</w:t>
      </w:r>
    </w:p>
    <w:p w14:paraId="3854298E" w14:textId="77777777" w:rsidR="003F2C2F" w:rsidRDefault="00000000">
      <w:pPr>
        <w:pStyle w:val="Bibliography"/>
      </w:pPr>
      <w:r>
        <w:t>[6]  InfluxData, "Telegraf 1.28 documentation," 2024. [Online]. Available: https://docs.influxdata.com/telegraf/. (Accessed: Jun. 2026).</w:t>
      </w:r>
    </w:p>
    <w:p w14:paraId="0FCB10FE" w14:textId="77777777" w:rsidR="003F2C2F" w:rsidRDefault="00000000">
      <w:pPr>
        <w:pStyle w:val="Bibliography"/>
      </w:pPr>
      <w:r>
        <w:t>[7]  InfluxData, "InfluxDB 2.7 documentation," 2024. [Online]. Available: https://docs.influxdata.com/influxdb/v2/. (Accessed: Jun. 2026).</w:t>
      </w:r>
    </w:p>
    <w:p w14:paraId="7C57A308" w14:textId="77777777" w:rsidR="003F2C2F" w:rsidRDefault="00000000">
      <w:pPr>
        <w:pStyle w:val="Bibliography"/>
      </w:pPr>
      <w:r>
        <w:t>[8]  Grafana Labs, "Grafana documentation," 2024. [Online]. Available: https://grafana.com/docs/grafana/latest/. (Accessed: Jun. 2026).</w:t>
      </w:r>
    </w:p>
    <w:p w14:paraId="4916640A" w14:textId="77777777" w:rsidR="003F2C2F" w:rsidRDefault="00000000">
      <w:pPr>
        <w:pStyle w:val="Heading0"/>
      </w:pPr>
      <w:r>
        <w:t>Author Biography</w:t>
      </w:r>
    </w:p>
    <w:p w14:paraId="7B08B051" w14:textId="77777777" w:rsidR="003F2C2F" w:rsidRDefault="00000000">
      <w:pPr>
        <w:pStyle w:val="Biography"/>
      </w:pPr>
      <w:r>
        <w:t>Mr. Patthanan Bhandhumanee, King Mongkut’s University of Technology North Bangkok, Department of Electrical and Computer Engineering. [birthdate, hometown, education, contact]</w:t>
      </w:r>
    </w:p>
    <w:p w14:paraId="176107B8" w14:textId="77777777" w:rsidR="003F2C2F" w:rsidRDefault="00000000">
      <w:pPr>
        <w:pStyle w:val="Heading0"/>
      </w:pPr>
      <w:r>
        <w:t>Appendix A  ESP32-S3 Firmware Design Overview</w:t>
      </w:r>
    </w:p>
    <w:p w14:paraId="0071CDBA" w14:textId="77777777" w:rsidR="003F2C2F" w:rsidRDefault="00000000">
      <w:r>
        <w:rPr>
          <w:sz w:val="32"/>
          <w:szCs w:val="32"/>
        </w:rPr>
        <w:t xml:space="preserve">This appendix summarises the design of the ESP32-S3 gateway firmware at the level of modules and responsibilities; full source code is omitted by design and lives in the project repository. The firmware is an Arduino-core application built with PlatformIO. It is organised as a </w:t>
      </w:r>
      <w:r>
        <w:rPr>
          <w:sz w:val="32"/>
          <w:szCs w:val="32"/>
        </w:rPr>
        <w:lastRenderedPageBreak/>
        <w:t>single cooperative, non-blocking loop that runs on a two-second cycle and never calls delay(), so that no role can starve another.</w:t>
      </w:r>
    </w:p>
    <w:p w14:paraId="28EE0EAC" w14:textId="77777777" w:rsidR="003F2C2F" w:rsidRDefault="00000000">
      <w:r>
        <w:rPr>
          <w:b/>
          <w:bCs/>
          <w:sz w:val="32"/>
          <w:szCs w:val="32"/>
        </w:rPr>
        <w:t>A.1  Concurrent Roles</w:t>
      </w:r>
    </w:p>
    <w:p w14:paraId="4FB59581" w14:textId="77777777" w:rsidR="003F2C2F" w:rsidRDefault="00000000">
      <w:r>
        <w:rPr>
          <w:sz w:val="32"/>
          <w:szCs w:val="32"/>
        </w:rPr>
        <w:t>The loop services four roles in turn, each implemented as a small state object polled once per pass:</w:t>
      </w:r>
    </w:p>
    <w:p w14:paraId="043563F9" w14:textId="77777777" w:rsidR="003F2C2F" w:rsidRDefault="00000000">
      <w:pPr>
        <w:ind w:left="360"/>
      </w:pPr>
      <w:r>
        <w:rPr>
          <w:sz w:val="32"/>
          <w:szCs w:val="32"/>
        </w:rPr>
        <w:t>•  Modbus RTU master - polls the XY-MD02 (FC04) and the SDM230 power meter (FC03/FC04) over RS-485, frames each request with a CRC-16, recognises exception responses (function code with the high bit set), and records a unified per-slave status code rather than throwing on error.</w:t>
      </w:r>
    </w:p>
    <w:p w14:paraId="0F490B1F" w14:textId="77777777" w:rsidR="003F2C2F" w:rsidRDefault="00000000">
      <w:pPr>
        <w:ind w:left="360"/>
      </w:pPr>
      <w:r>
        <w:rPr>
          <w:sz w:val="32"/>
          <w:szCs w:val="32"/>
        </w:rPr>
        <w:t>•  MQTT publisher - serialises the latest readings to a compact JSON document and publishes at QoS 1. On a device-side fault the affected value fields are omitted and only the status code is sent, so a downstream consumer never ingests a fabricated number.</w:t>
      </w:r>
    </w:p>
    <w:p w14:paraId="003C5891" w14:textId="77777777" w:rsidR="003F2C2F" w:rsidRDefault="00000000">
      <w:pPr>
        <w:ind w:left="360"/>
      </w:pPr>
      <w:r>
        <w:rPr>
          <w:sz w:val="32"/>
          <w:szCs w:val="32"/>
        </w:rPr>
        <w:t>•  Modbus TCP slave - serves the same readings on TCP port 502 as holding registers HR0-HR20, so any IP host (including the PLC acting as master) can read them without touching the serial bus.</w:t>
      </w:r>
    </w:p>
    <w:p w14:paraId="261E5DE9" w14:textId="77777777" w:rsidR="003F2C2F" w:rsidRDefault="00000000">
      <w:pPr>
        <w:ind w:left="360"/>
      </w:pPr>
      <w:r>
        <w:rPr>
          <w:sz w:val="32"/>
          <w:szCs w:val="32"/>
        </w:rPr>
        <w:t>•  Watchdog - a software timer that flags a stalled cycle and forces a clean restart, guarding against a wedged transceiver or broker socket.</w:t>
      </w:r>
    </w:p>
    <w:p w14:paraId="76058610" w14:textId="77777777" w:rsidR="003F2C2F" w:rsidRDefault="00000000">
      <w:r>
        <w:rPr>
          <w:b/>
          <w:bCs/>
          <w:sz w:val="32"/>
          <w:szCs w:val="32"/>
        </w:rPr>
        <w:t>A.2  Holding-Register Map (HR0-HR20)</w:t>
      </w:r>
    </w:p>
    <w:p w14:paraId="4CF51AE8" w14:textId="77777777" w:rsidR="003F2C2F" w:rsidRDefault="00000000">
      <w:r>
        <w:rPr>
          <w:sz w:val="32"/>
          <w:szCs w:val="32"/>
        </w:rPr>
        <w:t>The TCP slave exposes a fixed register map. Scaled integers avoid floating-point on the wire for the simple sensor; the SDM230's IEEE-754 floats are published as high/low word pairs.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50"/>
        <w:gridCol w:w="2950"/>
      </w:tblGrid>
      <w:tr w:rsidR="003F2C2F" w14:paraId="5710F81D" w14:textId="77777777">
        <w:trPr>
          <w:cantSplit/>
          <w:tblHeader/>
        </w:trPr>
        <w:tc>
          <w:tcPr>
            <w:tcW w:w="2300" w:type="dxa"/>
          </w:tcPr>
          <w:p w14:paraId="7216234D" w14:textId="77777777" w:rsidR="003F2C2F" w:rsidRDefault="00000000">
            <w:r>
              <w:rPr>
                <w:b/>
                <w:bCs/>
                <w:sz w:val="28"/>
                <w:szCs w:val="28"/>
              </w:rPr>
              <w:t>Register</w:t>
            </w:r>
          </w:p>
        </w:tc>
        <w:tc>
          <w:tcPr>
            <w:tcW w:w="3050" w:type="dxa"/>
          </w:tcPr>
          <w:p w14:paraId="565525D3" w14:textId="77777777" w:rsidR="003F2C2F" w:rsidRDefault="00000000">
            <w:r>
              <w:rPr>
                <w:b/>
                <w:bCs/>
                <w:sz w:val="28"/>
                <w:szCs w:val="28"/>
              </w:rPr>
              <w:t>Contents</w:t>
            </w:r>
          </w:p>
        </w:tc>
        <w:tc>
          <w:tcPr>
            <w:tcW w:w="2950" w:type="dxa"/>
          </w:tcPr>
          <w:p w14:paraId="1B98FC3A" w14:textId="77777777" w:rsidR="003F2C2F" w:rsidRDefault="00000000">
            <w:r>
              <w:rPr>
                <w:b/>
                <w:bCs/>
                <w:sz w:val="28"/>
                <w:szCs w:val="28"/>
              </w:rPr>
              <w:t>Encoding</w:t>
            </w:r>
          </w:p>
        </w:tc>
      </w:tr>
      <w:tr w:rsidR="003F2C2F" w14:paraId="1AE5FD44" w14:textId="77777777">
        <w:trPr>
          <w:cantSplit/>
        </w:trPr>
        <w:tc>
          <w:tcPr>
            <w:tcW w:w="2300" w:type="dxa"/>
          </w:tcPr>
          <w:p w14:paraId="410B4F78" w14:textId="77777777" w:rsidR="003F2C2F" w:rsidRDefault="00000000">
            <w:r>
              <w:rPr>
                <w:sz w:val="28"/>
                <w:szCs w:val="28"/>
              </w:rPr>
              <w:t>HR0</w:t>
            </w:r>
          </w:p>
        </w:tc>
        <w:tc>
          <w:tcPr>
            <w:tcW w:w="3050" w:type="dxa"/>
          </w:tcPr>
          <w:p w14:paraId="69F48DC0" w14:textId="77777777" w:rsidR="003F2C2F" w:rsidRDefault="00000000">
            <w:r>
              <w:rPr>
                <w:sz w:val="28"/>
                <w:szCs w:val="28"/>
              </w:rPr>
              <w:t>Temperature</w:t>
            </w:r>
          </w:p>
        </w:tc>
        <w:tc>
          <w:tcPr>
            <w:tcW w:w="2950" w:type="dxa"/>
          </w:tcPr>
          <w:p w14:paraId="65EEF2D0" w14:textId="77777777" w:rsidR="003F2C2F" w:rsidRDefault="00000000">
            <w:r>
              <w:rPr>
                <w:sz w:val="28"/>
                <w:szCs w:val="28"/>
              </w:rPr>
              <w:t>signed int, x100 degC</w:t>
            </w:r>
          </w:p>
        </w:tc>
      </w:tr>
      <w:tr w:rsidR="003F2C2F" w14:paraId="2BFAD60E" w14:textId="77777777">
        <w:trPr>
          <w:cantSplit/>
        </w:trPr>
        <w:tc>
          <w:tcPr>
            <w:tcW w:w="2300" w:type="dxa"/>
          </w:tcPr>
          <w:p w14:paraId="0431DC2B" w14:textId="77777777" w:rsidR="003F2C2F" w:rsidRDefault="00000000">
            <w:r>
              <w:rPr>
                <w:sz w:val="28"/>
                <w:szCs w:val="28"/>
              </w:rPr>
              <w:t>HR1</w:t>
            </w:r>
          </w:p>
        </w:tc>
        <w:tc>
          <w:tcPr>
            <w:tcW w:w="3050" w:type="dxa"/>
          </w:tcPr>
          <w:p w14:paraId="07D81585" w14:textId="77777777" w:rsidR="003F2C2F" w:rsidRDefault="00000000">
            <w:r>
              <w:rPr>
                <w:sz w:val="28"/>
                <w:szCs w:val="28"/>
              </w:rPr>
              <w:t>Relative humidity</w:t>
            </w:r>
          </w:p>
        </w:tc>
        <w:tc>
          <w:tcPr>
            <w:tcW w:w="2950" w:type="dxa"/>
          </w:tcPr>
          <w:p w14:paraId="07BE5621" w14:textId="77777777" w:rsidR="003F2C2F" w:rsidRDefault="00000000">
            <w:r>
              <w:rPr>
                <w:sz w:val="28"/>
                <w:szCs w:val="28"/>
              </w:rPr>
              <w:t>unsigned int, x100 %RH</w:t>
            </w:r>
          </w:p>
        </w:tc>
      </w:tr>
      <w:tr w:rsidR="003F2C2F" w14:paraId="29964CCD" w14:textId="77777777">
        <w:trPr>
          <w:cantSplit/>
        </w:trPr>
        <w:tc>
          <w:tcPr>
            <w:tcW w:w="2300" w:type="dxa"/>
          </w:tcPr>
          <w:p w14:paraId="50F2950D" w14:textId="77777777" w:rsidR="003F2C2F" w:rsidRDefault="00000000">
            <w:r>
              <w:rPr>
                <w:sz w:val="28"/>
                <w:szCs w:val="28"/>
              </w:rPr>
              <w:lastRenderedPageBreak/>
              <w:t>HR2</w:t>
            </w:r>
          </w:p>
        </w:tc>
        <w:tc>
          <w:tcPr>
            <w:tcW w:w="3050" w:type="dxa"/>
          </w:tcPr>
          <w:p w14:paraId="054CF5E2" w14:textId="77777777" w:rsidR="003F2C2F" w:rsidRDefault="00000000">
            <w:r>
              <w:rPr>
                <w:sz w:val="28"/>
                <w:szCs w:val="28"/>
              </w:rPr>
              <w:t>Per-slave status code</w:t>
            </w:r>
          </w:p>
        </w:tc>
        <w:tc>
          <w:tcPr>
            <w:tcW w:w="2950" w:type="dxa"/>
          </w:tcPr>
          <w:p w14:paraId="748190A0" w14:textId="77777777" w:rsidR="003F2C2F" w:rsidRDefault="00000000">
            <w:r>
              <w:rPr>
                <w:sz w:val="28"/>
                <w:szCs w:val="28"/>
              </w:rPr>
              <w:t>enum (OK / CRC / timeout / exception)</w:t>
            </w:r>
          </w:p>
        </w:tc>
      </w:tr>
      <w:tr w:rsidR="003F2C2F" w14:paraId="3B2A8C74" w14:textId="77777777">
        <w:trPr>
          <w:cantSplit/>
        </w:trPr>
        <w:tc>
          <w:tcPr>
            <w:tcW w:w="2300" w:type="dxa"/>
          </w:tcPr>
          <w:p w14:paraId="060D25EC" w14:textId="77777777" w:rsidR="003F2C2F" w:rsidRDefault="00000000">
            <w:r>
              <w:rPr>
                <w:sz w:val="28"/>
                <w:szCs w:val="28"/>
              </w:rPr>
              <w:t>HR3</w:t>
            </w:r>
          </w:p>
        </w:tc>
        <w:tc>
          <w:tcPr>
            <w:tcW w:w="3050" w:type="dxa"/>
          </w:tcPr>
          <w:p w14:paraId="41749338" w14:textId="77777777" w:rsidR="003F2C2F" w:rsidRDefault="00000000">
            <w:r>
              <w:rPr>
                <w:sz w:val="28"/>
                <w:szCs w:val="28"/>
              </w:rPr>
              <w:t>Poll counter</w:t>
            </w:r>
          </w:p>
        </w:tc>
        <w:tc>
          <w:tcPr>
            <w:tcW w:w="2950" w:type="dxa"/>
          </w:tcPr>
          <w:p w14:paraId="3040A5EF" w14:textId="77777777" w:rsidR="003F2C2F" w:rsidRDefault="00000000">
            <w:r>
              <w:rPr>
                <w:sz w:val="28"/>
                <w:szCs w:val="28"/>
              </w:rPr>
              <w:t>unsigned int, wraps</w:t>
            </w:r>
          </w:p>
        </w:tc>
      </w:tr>
      <w:tr w:rsidR="003F2C2F" w14:paraId="0B740296" w14:textId="77777777">
        <w:trPr>
          <w:cantSplit/>
        </w:trPr>
        <w:tc>
          <w:tcPr>
            <w:tcW w:w="2300" w:type="dxa"/>
          </w:tcPr>
          <w:p w14:paraId="6A5B14AE" w14:textId="77777777" w:rsidR="003F2C2F" w:rsidRDefault="00000000">
            <w:r>
              <w:rPr>
                <w:sz w:val="28"/>
                <w:szCs w:val="28"/>
              </w:rPr>
              <w:t>HR4-HR19</w:t>
            </w:r>
          </w:p>
        </w:tc>
        <w:tc>
          <w:tcPr>
            <w:tcW w:w="3050" w:type="dxa"/>
          </w:tcPr>
          <w:p w14:paraId="43354F8C" w14:textId="77777777" w:rsidR="003F2C2F" w:rsidRDefault="00000000">
            <w:r>
              <w:rPr>
                <w:sz w:val="28"/>
                <w:szCs w:val="28"/>
              </w:rPr>
              <w:t>SDM230 measurements</w:t>
            </w:r>
          </w:p>
        </w:tc>
        <w:tc>
          <w:tcPr>
            <w:tcW w:w="2950" w:type="dxa"/>
          </w:tcPr>
          <w:p w14:paraId="6F397CC2" w14:textId="77777777" w:rsidR="003F2C2F" w:rsidRDefault="00000000">
            <w:r>
              <w:rPr>
                <w:sz w:val="28"/>
                <w:szCs w:val="28"/>
              </w:rPr>
              <w:t>8 x IEEE-754 float, hi/lo word pairs</w:t>
            </w:r>
          </w:p>
        </w:tc>
      </w:tr>
      <w:tr w:rsidR="003F2C2F" w14:paraId="799DE160" w14:textId="77777777">
        <w:trPr>
          <w:cantSplit/>
        </w:trPr>
        <w:tc>
          <w:tcPr>
            <w:tcW w:w="2300" w:type="dxa"/>
          </w:tcPr>
          <w:p w14:paraId="7C93DB60" w14:textId="77777777" w:rsidR="003F2C2F" w:rsidRDefault="00000000">
            <w:r>
              <w:rPr>
                <w:sz w:val="28"/>
                <w:szCs w:val="28"/>
              </w:rPr>
              <w:t>HR20</w:t>
            </w:r>
          </w:p>
        </w:tc>
        <w:tc>
          <w:tcPr>
            <w:tcW w:w="3050" w:type="dxa"/>
          </w:tcPr>
          <w:p w14:paraId="4F53FC7E" w14:textId="77777777" w:rsidR="003F2C2F" w:rsidRDefault="00000000">
            <w:r>
              <w:rPr>
                <w:sz w:val="28"/>
                <w:szCs w:val="28"/>
              </w:rPr>
              <w:t>Gateway uptime</w:t>
            </w:r>
          </w:p>
        </w:tc>
        <w:tc>
          <w:tcPr>
            <w:tcW w:w="2950" w:type="dxa"/>
          </w:tcPr>
          <w:p w14:paraId="640A48F6" w14:textId="77777777" w:rsidR="003F2C2F" w:rsidRDefault="00000000">
            <w:r>
              <w:rPr>
                <w:sz w:val="28"/>
                <w:szCs w:val="28"/>
              </w:rPr>
              <w:t>seconds</w:t>
            </w:r>
          </w:p>
        </w:tc>
      </w:tr>
    </w:tbl>
    <w:p w14:paraId="38DC222D" w14:textId="77777777" w:rsidR="003F2C2F" w:rsidRDefault="003F2C2F"/>
    <w:p w14:paraId="7017ED63" w14:textId="77777777" w:rsidR="003F2C2F" w:rsidRDefault="00000000">
      <w:r>
        <w:rPr>
          <w:b/>
          <w:bCs/>
          <w:sz w:val="32"/>
          <w:szCs w:val="32"/>
        </w:rPr>
        <w:t>A.3  Build and Resource Budget</w:t>
      </w:r>
    </w:p>
    <w:p w14:paraId="60FAF562" w14:textId="77777777" w:rsidR="003F2C2F" w:rsidRDefault="00000000">
      <w:r>
        <w:rPr>
          <w:sz w:val="32"/>
          <w:szCs w:val="32"/>
        </w:rPr>
        <w:t>Built with the Arduino core over FreeRTOS on PlatformIO, the production firmware occupies 946 KB of the 1310 KB application partition (72.2 percent) and 48.5 KB of 327.6 KB RAM (14.8 percent), confirming that a complete dual-protocol gateway fits a low-cost MCU with ample headroom for future features such as an over-the-air update path or a telemetry ring buffer.</w:t>
      </w:r>
    </w:p>
    <w:p w14:paraId="16A4AB90" w14:textId="77777777" w:rsidR="003F2C2F" w:rsidRDefault="00000000">
      <w:pPr>
        <w:pStyle w:val="Heading0"/>
      </w:pPr>
      <w:r>
        <w:t>Appendix B  Docker Compose and Telegraf Configuration</w:t>
      </w:r>
    </w:p>
    <w:p w14:paraId="4656698F" w14:textId="77777777" w:rsidR="003F2C2F" w:rsidRDefault="00000000">
      <w:r>
        <w:rPr>
          <w:sz w:val="32"/>
          <w:szCs w:val="32"/>
        </w:rPr>
        <w:t>This appendix documents the containerised IT layer on the Raspberry Pi 4 at the level of services and intent; the full compose.yml and telegraf.conf are omitted and kept in the repository. Every component is an open-source Docker image, declared in one Docker Compose file with pinned tags and secrets injected through environment variables, so the entire stack is reproducible by another student with a single command.</w:t>
      </w:r>
    </w:p>
    <w:p w14:paraId="7C1C8044" w14:textId="77777777" w:rsidR="003F2C2F" w:rsidRDefault="00000000">
      <w:r>
        <w:rPr>
          <w:b/>
          <w:bCs/>
          <w:sz w:val="32"/>
          <w:szCs w:val="32"/>
        </w:rPr>
        <w:t>B.1  Service Roles</w:t>
      </w:r>
    </w:p>
    <w:p w14:paraId="6C71B16D" w14:textId="77777777" w:rsidR="003F2C2F" w:rsidRDefault="00000000">
      <w:pPr>
        <w:ind w:left="360"/>
      </w:pPr>
      <w:r>
        <w:rPr>
          <w:sz w:val="32"/>
          <w:szCs w:val="32"/>
        </w:rPr>
        <w:lastRenderedPageBreak/>
        <w:t>•  Mosquitto 2.0 (MQTT broker) - terminates publishes from the gateway on TCP 1883 and bridges to browsers on 9001 (WebSockets); Docker log rotation is enabled to bound disk use.</w:t>
      </w:r>
    </w:p>
    <w:p w14:paraId="60B0A50C" w14:textId="77777777" w:rsidR="003F2C2F" w:rsidRDefault="00000000">
      <w:pPr>
        <w:ind w:left="360"/>
      </w:pPr>
      <w:r>
        <w:rPr>
          <w:sz w:val="32"/>
          <w:szCs w:val="32"/>
        </w:rPr>
        <w:t>•  InfluxDB 2.7 (time-series database) - stores telemetry in the bucket 'sensors' under the organisation 'weatherstation'; queried with Flux.</w:t>
      </w:r>
    </w:p>
    <w:p w14:paraId="73B8A056" w14:textId="77777777" w:rsidR="003F2C2F" w:rsidRDefault="00000000">
      <w:pPr>
        <w:ind w:left="360"/>
      </w:pPr>
      <w:r>
        <w:rPr>
          <w:sz w:val="32"/>
          <w:szCs w:val="32"/>
        </w:rPr>
        <w:t>•  Telegraf 1.28 (collection agent) - its mqtt_consumer input subscribes at QoS 1 and parses the JSON, its influxdb_v2 output writes to the database, and additional inputs gather Raspberry Pi host metrics (CPU, memory, disk, temperature) and network reachability.</w:t>
      </w:r>
    </w:p>
    <w:p w14:paraId="0CEC016D" w14:textId="77777777" w:rsidR="003F2C2F" w:rsidRDefault="00000000">
      <w:pPr>
        <w:ind w:left="360"/>
      </w:pPr>
      <w:r>
        <w:rPr>
          <w:sz w:val="32"/>
          <w:szCs w:val="32"/>
        </w:rPr>
        <w:t>•  Grafana (dashboards) - renders the weather, power, host, and network panels, with an anonymous read-only viewer role for an unattended kiosk display.</w:t>
      </w:r>
    </w:p>
    <w:p w14:paraId="54FF6194" w14:textId="77777777" w:rsidR="003F2C2F" w:rsidRDefault="00000000">
      <w:r>
        <w:rPr>
          <w:b/>
          <w:bCs/>
          <w:sz w:val="32"/>
          <w:szCs w:val="32"/>
        </w:rPr>
        <w:t>B.2  Running Services - Port Reference</w:t>
      </w:r>
    </w:p>
    <w:p w14:paraId="644F4055" w14:textId="77777777" w:rsidR="003F2C2F" w:rsidRDefault="00000000">
      <w:r>
        <w:rPr>
          <w:sz w:val="32"/>
          <w:szCs w:val="32"/>
        </w:rPr>
        <w:t>Network-accessible services as deployed on the Raspberry Pi 4. (Remote-access tunnelling was evaluated but is excluded from the on-premises architecture described in this thesis.)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433"/>
        <w:gridCol w:w="1987"/>
        <w:gridCol w:w="2342"/>
      </w:tblGrid>
      <w:tr w:rsidR="003F2C2F" w14:paraId="4EB566D5" w14:textId="77777777">
        <w:trPr>
          <w:cantSplit/>
          <w:tblHeader/>
        </w:trPr>
        <w:tc>
          <w:tcPr>
            <w:tcW w:w="1500" w:type="dxa"/>
          </w:tcPr>
          <w:p w14:paraId="4F63E75A" w14:textId="77777777" w:rsidR="003F2C2F" w:rsidRDefault="00000000">
            <w:r>
              <w:rPr>
                <w:b/>
                <w:bCs/>
                <w:sz w:val="28"/>
                <w:szCs w:val="28"/>
              </w:rPr>
              <w:t>Port</w:t>
            </w:r>
          </w:p>
        </w:tc>
        <w:tc>
          <w:tcPr>
            <w:tcW w:w="2450" w:type="dxa"/>
          </w:tcPr>
          <w:p w14:paraId="46AF45CE" w14:textId="77777777" w:rsidR="003F2C2F" w:rsidRDefault="00000000">
            <w:r>
              <w:rPr>
                <w:b/>
                <w:bCs/>
                <w:sz w:val="28"/>
                <w:szCs w:val="28"/>
              </w:rPr>
              <w:t>Service</w:t>
            </w:r>
          </w:p>
        </w:tc>
        <w:tc>
          <w:tcPr>
            <w:tcW w:w="2000" w:type="dxa"/>
          </w:tcPr>
          <w:p w14:paraId="4D15CF12" w14:textId="77777777" w:rsidR="003F2C2F" w:rsidRDefault="00000000">
            <w:r>
              <w:rPr>
                <w:b/>
                <w:bCs/>
                <w:sz w:val="28"/>
                <w:szCs w:val="28"/>
              </w:rPr>
              <w:t>Type</w:t>
            </w:r>
          </w:p>
        </w:tc>
        <w:tc>
          <w:tcPr>
            <w:tcW w:w="2350" w:type="dxa"/>
          </w:tcPr>
          <w:p w14:paraId="58B5BA35" w14:textId="77777777" w:rsidR="003F2C2F" w:rsidRDefault="00000000">
            <w:r>
              <w:rPr>
                <w:b/>
                <w:bCs/>
                <w:sz w:val="28"/>
                <w:szCs w:val="28"/>
              </w:rPr>
              <w:t>Image / process</w:t>
            </w:r>
          </w:p>
        </w:tc>
      </w:tr>
      <w:tr w:rsidR="003F2C2F" w14:paraId="0DDEBE10" w14:textId="77777777">
        <w:trPr>
          <w:cantSplit/>
        </w:trPr>
        <w:tc>
          <w:tcPr>
            <w:tcW w:w="1500" w:type="dxa"/>
          </w:tcPr>
          <w:p w14:paraId="2036E295" w14:textId="77777777" w:rsidR="003F2C2F" w:rsidRDefault="00000000">
            <w:r>
              <w:rPr>
                <w:sz w:val="28"/>
                <w:szCs w:val="28"/>
              </w:rPr>
              <w:t>TCP 1883</w:t>
            </w:r>
          </w:p>
        </w:tc>
        <w:tc>
          <w:tcPr>
            <w:tcW w:w="2450" w:type="dxa"/>
          </w:tcPr>
          <w:p w14:paraId="749F2280" w14:textId="77777777" w:rsidR="003F2C2F" w:rsidRDefault="00000000">
            <w:r>
              <w:rPr>
                <w:sz w:val="28"/>
                <w:szCs w:val="28"/>
              </w:rPr>
              <w:t>Mosquitto MQTT</w:t>
            </w:r>
          </w:p>
        </w:tc>
        <w:tc>
          <w:tcPr>
            <w:tcW w:w="2000" w:type="dxa"/>
          </w:tcPr>
          <w:p w14:paraId="17FB876E" w14:textId="77777777" w:rsidR="003F2C2F" w:rsidRDefault="00000000">
            <w:r>
              <w:rPr>
                <w:sz w:val="28"/>
                <w:szCs w:val="28"/>
              </w:rPr>
              <w:t>Docker</w:t>
            </w:r>
          </w:p>
        </w:tc>
        <w:tc>
          <w:tcPr>
            <w:tcW w:w="2350" w:type="dxa"/>
          </w:tcPr>
          <w:p w14:paraId="27875543" w14:textId="77777777" w:rsidR="003F2C2F" w:rsidRDefault="00000000">
            <w:r>
              <w:rPr>
                <w:sz w:val="28"/>
                <w:szCs w:val="28"/>
              </w:rPr>
              <w:t>eclipse-mosquitto:2.0</w:t>
            </w:r>
          </w:p>
        </w:tc>
      </w:tr>
      <w:tr w:rsidR="003F2C2F" w14:paraId="22B7747B" w14:textId="77777777">
        <w:trPr>
          <w:cantSplit/>
        </w:trPr>
        <w:tc>
          <w:tcPr>
            <w:tcW w:w="1500" w:type="dxa"/>
          </w:tcPr>
          <w:p w14:paraId="352E33AB" w14:textId="77777777" w:rsidR="003F2C2F" w:rsidRDefault="00000000">
            <w:r>
              <w:rPr>
                <w:sz w:val="28"/>
                <w:szCs w:val="28"/>
              </w:rPr>
              <w:t>TCP 9001</w:t>
            </w:r>
          </w:p>
        </w:tc>
        <w:tc>
          <w:tcPr>
            <w:tcW w:w="2450" w:type="dxa"/>
          </w:tcPr>
          <w:p w14:paraId="48810861" w14:textId="77777777" w:rsidR="003F2C2F" w:rsidRDefault="00000000">
            <w:r>
              <w:rPr>
                <w:sz w:val="28"/>
                <w:szCs w:val="28"/>
              </w:rPr>
              <w:t>Mosquitto WebSocket</w:t>
            </w:r>
          </w:p>
        </w:tc>
        <w:tc>
          <w:tcPr>
            <w:tcW w:w="2000" w:type="dxa"/>
          </w:tcPr>
          <w:p w14:paraId="192B423D" w14:textId="77777777" w:rsidR="003F2C2F" w:rsidRDefault="00000000">
            <w:r>
              <w:rPr>
                <w:sz w:val="28"/>
                <w:szCs w:val="28"/>
              </w:rPr>
              <w:t>Docker</w:t>
            </w:r>
          </w:p>
        </w:tc>
        <w:tc>
          <w:tcPr>
            <w:tcW w:w="2350" w:type="dxa"/>
          </w:tcPr>
          <w:p w14:paraId="2B98DF33" w14:textId="77777777" w:rsidR="003F2C2F" w:rsidRDefault="00000000">
            <w:r>
              <w:rPr>
                <w:sz w:val="28"/>
                <w:szCs w:val="28"/>
              </w:rPr>
              <w:t>WebSocket bridge</w:t>
            </w:r>
          </w:p>
        </w:tc>
      </w:tr>
      <w:tr w:rsidR="003F2C2F" w14:paraId="59B53702" w14:textId="77777777">
        <w:trPr>
          <w:cantSplit/>
        </w:trPr>
        <w:tc>
          <w:tcPr>
            <w:tcW w:w="1500" w:type="dxa"/>
          </w:tcPr>
          <w:p w14:paraId="72FC5B10" w14:textId="77777777" w:rsidR="003F2C2F" w:rsidRDefault="00000000">
            <w:r>
              <w:rPr>
                <w:sz w:val="28"/>
                <w:szCs w:val="28"/>
              </w:rPr>
              <w:t>TCP 8086</w:t>
            </w:r>
          </w:p>
        </w:tc>
        <w:tc>
          <w:tcPr>
            <w:tcW w:w="2450" w:type="dxa"/>
          </w:tcPr>
          <w:p w14:paraId="563E607C" w14:textId="77777777" w:rsidR="003F2C2F" w:rsidRDefault="00000000">
            <w:r>
              <w:rPr>
                <w:sz w:val="28"/>
                <w:szCs w:val="28"/>
              </w:rPr>
              <w:t>InfluxDB</w:t>
            </w:r>
          </w:p>
        </w:tc>
        <w:tc>
          <w:tcPr>
            <w:tcW w:w="2000" w:type="dxa"/>
          </w:tcPr>
          <w:p w14:paraId="32084FA3" w14:textId="77777777" w:rsidR="003F2C2F" w:rsidRDefault="00000000">
            <w:r>
              <w:rPr>
                <w:sz w:val="28"/>
                <w:szCs w:val="28"/>
              </w:rPr>
              <w:t>Docker</w:t>
            </w:r>
          </w:p>
        </w:tc>
        <w:tc>
          <w:tcPr>
            <w:tcW w:w="2350" w:type="dxa"/>
          </w:tcPr>
          <w:p w14:paraId="03E3EAD9" w14:textId="77777777" w:rsidR="003F2C2F" w:rsidRDefault="00000000">
            <w:r>
              <w:rPr>
                <w:sz w:val="28"/>
                <w:szCs w:val="28"/>
              </w:rPr>
              <w:t>influxdb:2.7</w:t>
            </w:r>
          </w:p>
        </w:tc>
      </w:tr>
      <w:tr w:rsidR="003F2C2F" w14:paraId="40137442" w14:textId="77777777">
        <w:trPr>
          <w:cantSplit/>
        </w:trPr>
        <w:tc>
          <w:tcPr>
            <w:tcW w:w="1500" w:type="dxa"/>
          </w:tcPr>
          <w:p w14:paraId="180C4010" w14:textId="77777777" w:rsidR="003F2C2F" w:rsidRDefault="00000000">
            <w:r>
              <w:rPr>
                <w:sz w:val="28"/>
                <w:szCs w:val="28"/>
              </w:rPr>
              <w:t>UDP/TCP 8092/8094</w:t>
            </w:r>
          </w:p>
        </w:tc>
        <w:tc>
          <w:tcPr>
            <w:tcW w:w="2450" w:type="dxa"/>
          </w:tcPr>
          <w:p w14:paraId="290274B7" w14:textId="77777777" w:rsidR="003F2C2F" w:rsidRDefault="00000000">
            <w:r>
              <w:rPr>
                <w:sz w:val="28"/>
                <w:szCs w:val="28"/>
              </w:rPr>
              <w:t>Telegraf inputs</w:t>
            </w:r>
          </w:p>
        </w:tc>
        <w:tc>
          <w:tcPr>
            <w:tcW w:w="2000" w:type="dxa"/>
          </w:tcPr>
          <w:p w14:paraId="5E444E38" w14:textId="77777777" w:rsidR="003F2C2F" w:rsidRDefault="00000000">
            <w:r>
              <w:rPr>
                <w:sz w:val="28"/>
                <w:szCs w:val="28"/>
              </w:rPr>
              <w:t>Docker</w:t>
            </w:r>
          </w:p>
        </w:tc>
        <w:tc>
          <w:tcPr>
            <w:tcW w:w="2350" w:type="dxa"/>
          </w:tcPr>
          <w:p w14:paraId="7D79ADF4" w14:textId="77777777" w:rsidR="003F2C2F" w:rsidRDefault="00000000">
            <w:r>
              <w:rPr>
                <w:sz w:val="28"/>
                <w:szCs w:val="28"/>
              </w:rPr>
              <w:t>telegraf:1.28</w:t>
            </w:r>
          </w:p>
        </w:tc>
      </w:tr>
      <w:tr w:rsidR="003F2C2F" w14:paraId="0965E5F9" w14:textId="77777777">
        <w:trPr>
          <w:cantSplit/>
        </w:trPr>
        <w:tc>
          <w:tcPr>
            <w:tcW w:w="1500" w:type="dxa"/>
          </w:tcPr>
          <w:p w14:paraId="455FE32A" w14:textId="77777777" w:rsidR="003F2C2F" w:rsidRDefault="00000000">
            <w:r>
              <w:rPr>
                <w:sz w:val="28"/>
                <w:szCs w:val="28"/>
              </w:rPr>
              <w:t>TCP 3000</w:t>
            </w:r>
          </w:p>
        </w:tc>
        <w:tc>
          <w:tcPr>
            <w:tcW w:w="2450" w:type="dxa"/>
          </w:tcPr>
          <w:p w14:paraId="0A9A9E46" w14:textId="77777777" w:rsidR="003F2C2F" w:rsidRDefault="00000000">
            <w:r>
              <w:rPr>
                <w:sz w:val="28"/>
                <w:szCs w:val="28"/>
              </w:rPr>
              <w:t>Grafana</w:t>
            </w:r>
          </w:p>
        </w:tc>
        <w:tc>
          <w:tcPr>
            <w:tcW w:w="2000" w:type="dxa"/>
          </w:tcPr>
          <w:p w14:paraId="68B69900" w14:textId="77777777" w:rsidR="003F2C2F" w:rsidRDefault="00000000">
            <w:r>
              <w:rPr>
                <w:sz w:val="28"/>
                <w:szCs w:val="28"/>
              </w:rPr>
              <w:t>Docker</w:t>
            </w:r>
          </w:p>
        </w:tc>
        <w:tc>
          <w:tcPr>
            <w:tcW w:w="2350" w:type="dxa"/>
          </w:tcPr>
          <w:p w14:paraId="40189055" w14:textId="77777777" w:rsidR="003F2C2F" w:rsidRDefault="00000000">
            <w:r>
              <w:rPr>
                <w:sz w:val="28"/>
                <w:szCs w:val="28"/>
              </w:rPr>
              <w:t>grafana/grafana</w:t>
            </w:r>
          </w:p>
        </w:tc>
      </w:tr>
      <w:tr w:rsidR="003F2C2F" w14:paraId="1B331049" w14:textId="77777777">
        <w:trPr>
          <w:cantSplit/>
        </w:trPr>
        <w:tc>
          <w:tcPr>
            <w:tcW w:w="1500" w:type="dxa"/>
          </w:tcPr>
          <w:p w14:paraId="253433D0" w14:textId="77777777" w:rsidR="003F2C2F" w:rsidRDefault="00000000">
            <w:r>
              <w:rPr>
                <w:sz w:val="28"/>
                <w:szCs w:val="28"/>
              </w:rPr>
              <w:lastRenderedPageBreak/>
              <w:t>TCP 1880</w:t>
            </w:r>
          </w:p>
        </w:tc>
        <w:tc>
          <w:tcPr>
            <w:tcW w:w="2450" w:type="dxa"/>
          </w:tcPr>
          <w:p w14:paraId="5EB4686F" w14:textId="77777777" w:rsidR="003F2C2F" w:rsidRDefault="00000000">
            <w:r>
              <w:rPr>
                <w:sz w:val="28"/>
                <w:szCs w:val="28"/>
              </w:rPr>
              <w:t>Node-RED (prototyping)</w:t>
            </w:r>
          </w:p>
        </w:tc>
        <w:tc>
          <w:tcPr>
            <w:tcW w:w="2000" w:type="dxa"/>
          </w:tcPr>
          <w:p w14:paraId="4A175B2A" w14:textId="77777777" w:rsidR="003F2C2F" w:rsidRDefault="00000000">
            <w:r>
              <w:rPr>
                <w:sz w:val="28"/>
                <w:szCs w:val="28"/>
              </w:rPr>
              <w:t>Docker</w:t>
            </w:r>
          </w:p>
        </w:tc>
        <w:tc>
          <w:tcPr>
            <w:tcW w:w="2350" w:type="dxa"/>
          </w:tcPr>
          <w:p w14:paraId="7D114939" w14:textId="77777777" w:rsidR="003F2C2F" w:rsidRDefault="00000000">
            <w:r>
              <w:rPr>
                <w:sz w:val="28"/>
                <w:szCs w:val="28"/>
              </w:rPr>
              <w:t>nodered/node-red</w:t>
            </w:r>
          </w:p>
        </w:tc>
      </w:tr>
      <w:tr w:rsidR="003F2C2F" w14:paraId="6EB0FA1D" w14:textId="77777777">
        <w:trPr>
          <w:cantSplit/>
        </w:trPr>
        <w:tc>
          <w:tcPr>
            <w:tcW w:w="1500" w:type="dxa"/>
          </w:tcPr>
          <w:p w14:paraId="11048EAC" w14:textId="77777777" w:rsidR="003F2C2F" w:rsidRDefault="00000000">
            <w:r>
              <w:rPr>
                <w:sz w:val="28"/>
                <w:szCs w:val="28"/>
              </w:rPr>
              <w:t>TCP 22</w:t>
            </w:r>
          </w:p>
        </w:tc>
        <w:tc>
          <w:tcPr>
            <w:tcW w:w="2450" w:type="dxa"/>
          </w:tcPr>
          <w:p w14:paraId="76E22144" w14:textId="77777777" w:rsidR="003F2C2F" w:rsidRDefault="00000000">
            <w:r>
              <w:rPr>
                <w:sz w:val="28"/>
                <w:szCs w:val="28"/>
              </w:rPr>
              <w:t>SSH</w:t>
            </w:r>
          </w:p>
        </w:tc>
        <w:tc>
          <w:tcPr>
            <w:tcW w:w="2000" w:type="dxa"/>
          </w:tcPr>
          <w:p w14:paraId="5C23242A" w14:textId="77777777" w:rsidR="003F2C2F" w:rsidRDefault="00000000">
            <w:r>
              <w:rPr>
                <w:sz w:val="28"/>
                <w:szCs w:val="28"/>
              </w:rPr>
              <w:t>System</w:t>
            </w:r>
          </w:p>
        </w:tc>
        <w:tc>
          <w:tcPr>
            <w:tcW w:w="2350" w:type="dxa"/>
          </w:tcPr>
          <w:p w14:paraId="4B2F3FD7" w14:textId="77777777" w:rsidR="003F2C2F" w:rsidRDefault="00000000">
            <w:r>
              <w:rPr>
                <w:sz w:val="28"/>
                <w:szCs w:val="28"/>
              </w:rPr>
              <w:t>host management</w:t>
            </w:r>
          </w:p>
        </w:tc>
      </w:tr>
    </w:tbl>
    <w:p w14:paraId="167810AA" w14:textId="77777777" w:rsidR="003F2C2F" w:rsidRDefault="003F2C2F"/>
    <w:p w14:paraId="1724136A" w14:textId="77777777" w:rsidR="003F2C2F" w:rsidRDefault="00000000">
      <w:pPr>
        <w:pStyle w:val="Heading0"/>
      </w:pPr>
      <w:r>
        <w:t>Appendix C  Modbus Library Evaluation Scorecard</w:t>
      </w:r>
    </w:p>
    <w:p w14:paraId="5E099230" w14:textId="77777777" w:rsidR="003F2C2F" w:rsidRDefault="00000000">
      <w:r>
        <w:rPr>
          <w:sz w:val="32"/>
          <w:szCs w:val="32"/>
        </w:rPr>
        <w:t>This appendix records the full evaluation scorecard behind the selection in Section 4.1. Eight open-source Modbus gateway libraries were evaluated on identical hardware. Beyond the latency, flash, RAM, and stress results of Table 4.1, each library was rated on ten qualitative criteria.</w:t>
      </w:r>
    </w:p>
    <w:p w14:paraId="303A1C9F" w14:textId="77777777" w:rsidR="003F2C2F" w:rsidRDefault="00000000">
      <w:r>
        <w:rPr>
          <w:b/>
          <w:bCs/>
          <w:sz w:val="32"/>
          <w:szCs w:val="32"/>
        </w:rPr>
        <w:t>C.1  Qualitative Criteria Matrix</w:t>
      </w:r>
    </w:p>
    <w:p w14:paraId="4068C9CB" w14:textId="77777777" w:rsidR="003F2C2F" w:rsidRDefault="00000000">
      <w:r>
        <w:rPr>
          <w:sz w:val="32"/>
          <w:szCs w:val="32"/>
        </w:rPr>
        <w:t>Ratings: Full = first-class support; Part = partial or workaround; None = unsupported. Maintenance is as of the evaluation date.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379"/>
        <w:gridCol w:w="1118"/>
        <w:gridCol w:w="1335"/>
        <w:gridCol w:w="1023"/>
        <w:gridCol w:w="1267"/>
      </w:tblGrid>
      <w:tr w:rsidR="003F2C2F" w14:paraId="16C50644" w14:textId="77777777">
        <w:trPr>
          <w:cantSplit/>
          <w:tblHeader/>
        </w:trPr>
        <w:tc>
          <w:tcPr>
            <w:tcW w:w="2250" w:type="dxa"/>
          </w:tcPr>
          <w:p w14:paraId="0F1235E9" w14:textId="77777777" w:rsidR="003F2C2F" w:rsidRDefault="00000000">
            <w:r>
              <w:rPr>
                <w:b/>
                <w:bCs/>
                <w:sz w:val="18"/>
                <w:szCs w:val="28"/>
              </w:rPr>
              <w:t>Library</w:t>
            </w:r>
          </w:p>
        </w:tc>
        <w:tc>
          <w:tcPr>
            <w:tcW w:w="1500" w:type="dxa"/>
          </w:tcPr>
          <w:p w14:paraId="48AAD1DC" w14:textId="77777777" w:rsidR="003F2C2F" w:rsidRDefault="00000000">
            <w:r>
              <w:rPr>
                <w:b/>
                <w:bCs/>
                <w:sz w:val="18"/>
                <w:szCs w:val="28"/>
              </w:rPr>
              <w:t>Framework</w:t>
            </w:r>
          </w:p>
        </w:tc>
        <w:tc>
          <w:tcPr>
            <w:tcW w:w="900" w:type="dxa"/>
          </w:tcPr>
          <w:p w14:paraId="5C41B0D3" w14:textId="77777777" w:rsidR="003F2C2F" w:rsidRDefault="00000000">
            <w:r>
              <w:rPr>
                <w:b/>
                <w:bCs/>
                <w:sz w:val="18"/>
                <w:szCs w:val="28"/>
              </w:rPr>
              <w:t>Maint.</w:t>
            </w:r>
          </w:p>
        </w:tc>
        <w:tc>
          <w:tcPr>
            <w:tcW w:w="950" w:type="dxa"/>
          </w:tcPr>
          <w:p w14:paraId="5F296891" w14:textId="77777777" w:rsidR="003F2C2F" w:rsidRDefault="00000000">
            <w:r>
              <w:rPr>
                <w:b/>
                <w:bCs/>
                <w:sz w:val="18"/>
                <w:szCs w:val="28"/>
              </w:rPr>
              <w:t>RTU+TCP</w:t>
            </w:r>
          </w:p>
        </w:tc>
        <w:tc>
          <w:tcPr>
            <w:tcW w:w="900" w:type="dxa"/>
          </w:tcPr>
          <w:p w14:paraId="529D5B51" w14:textId="77777777" w:rsidR="003F2C2F" w:rsidRDefault="00000000">
            <w:r>
              <w:rPr>
                <w:b/>
                <w:bCs/>
                <w:sz w:val="18"/>
                <w:szCs w:val="28"/>
              </w:rPr>
              <w:t>Docs</w:t>
            </w:r>
          </w:p>
        </w:tc>
        <w:tc>
          <w:tcPr>
            <w:tcW w:w="1800" w:type="dxa"/>
          </w:tcPr>
          <w:p w14:paraId="79C507B1" w14:textId="77777777" w:rsidR="003F2C2F" w:rsidRDefault="00000000">
            <w:r>
              <w:rPr>
                <w:b/>
                <w:bCs/>
                <w:sz w:val="18"/>
                <w:szCs w:val="28"/>
              </w:rPr>
              <w:t>Footprint</w:t>
            </w:r>
          </w:p>
        </w:tc>
      </w:tr>
      <w:tr w:rsidR="003F2C2F" w14:paraId="71E6D9AD" w14:textId="77777777">
        <w:trPr>
          <w:cantSplit/>
        </w:trPr>
        <w:tc>
          <w:tcPr>
            <w:tcW w:w="2250" w:type="dxa"/>
          </w:tcPr>
          <w:p w14:paraId="1F8E2703" w14:textId="77777777" w:rsidR="003F2C2F" w:rsidRDefault="00000000">
            <w:r>
              <w:rPr>
                <w:sz w:val="18"/>
                <w:szCs w:val="28"/>
              </w:rPr>
              <w:t>emelianov/modbus-esp8266</w:t>
            </w:r>
          </w:p>
        </w:tc>
        <w:tc>
          <w:tcPr>
            <w:tcW w:w="1500" w:type="dxa"/>
          </w:tcPr>
          <w:p w14:paraId="2B7B5C6F" w14:textId="77777777" w:rsidR="003F2C2F" w:rsidRDefault="00000000">
            <w:r>
              <w:rPr>
                <w:sz w:val="18"/>
                <w:szCs w:val="28"/>
              </w:rPr>
              <w:t>Arduino</w:t>
            </w:r>
          </w:p>
        </w:tc>
        <w:tc>
          <w:tcPr>
            <w:tcW w:w="900" w:type="dxa"/>
          </w:tcPr>
          <w:p w14:paraId="3695C699" w14:textId="77777777" w:rsidR="003F2C2F" w:rsidRDefault="00000000">
            <w:r>
              <w:rPr>
                <w:sz w:val="18"/>
                <w:szCs w:val="28"/>
              </w:rPr>
              <w:t>Full</w:t>
            </w:r>
          </w:p>
        </w:tc>
        <w:tc>
          <w:tcPr>
            <w:tcW w:w="950" w:type="dxa"/>
          </w:tcPr>
          <w:p w14:paraId="2AF09EDF" w14:textId="77777777" w:rsidR="003F2C2F" w:rsidRDefault="00000000">
            <w:r>
              <w:rPr>
                <w:sz w:val="18"/>
                <w:szCs w:val="28"/>
              </w:rPr>
              <w:t>Full</w:t>
            </w:r>
          </w:p>
        </w:tc>
        <w:tc>
          <w:tcPr>
            <w:tcW w:w="900" w:type="dxa"/>
          </w:tcPr>
          <w:p w14:paraId="6C0B88D5" w14:textId="77777777" w:rsidR="003F2C2F" w:rsidRDefault="00000000">
            <w:r>
              <w:rPr>
                <w:sz w:val="18"/>
                <w:szCs w:val="28"/>
              </w:rPr>
              <w:t>Full</w:t>
            </w:r>
          </w:p>
        </w:tc>
        <w:tc>
          <w:tcPr>
            <w:tcW w:w="1800" w:type="dxa"/>
          </w:tcPr>
          <w:p w14:paraId="118D3996" w14:textId="77777777" w:rsidR="003F2C2F" w:rsidRDefault="00000000">
            <w:r>
              <w:rPr>
                <w:sz w:val="18"/>
                <w:szCs w:val="28"/>
              </w:rPr>
              <w:t>Small (rec.)</w:t>
            </w:r>
          </w:p>
        </w:tc>
      </w:tr>
      <w:tr w:rsidR="003F2C2F" w14:paraId="4A539149" w14:textId="77777777">
        <w:trPr>
          <w:cantSplit/>
        </w:trPr>
        <w:tc>
          <w:tcPr>
            <w:tcW w:w="2250" w:type="dxa"/>
          </w:tcPr>
          <w:p w14:paraId="4039A5CD" w14:textId="77777777" w:rsidR="003F2C2F" w:rsidRDefault="00000000">
            <w:r>
              <w:rPr>
                <w:sz w:val="18"/>
                <w:szCs w:val="28"/>
              </w:rPr>
              <w:t>eModbus/eModbus</w:t>
            </w:r>
          </w:p>
        </w:tc>
        <w:tc>
          <w:tcPr>
            <w:tcW w:w="1500" w:type="dxa"/>
          </w:tcPr>
          <w:p w14:paraId="7E9A8F26" w14:textId="77777777" w:rsidR="003F2C2F" w:rsidRDefault="00000000">
            <w:r>
              <w:rPr>
                <w:sz w:val="18"/>
                <w:szCs w:val="28"/>
              </w:rPr>
              <w:t>Arduino</w:t>
            </w:r>
          </w:p>
        </w:tc>
        <w:tc>
          <w:tcPr>
            <w:tcW w:w="900" w:type="dxa"/>
          </w:tcPr>
          <w:p w14:paraId="0A72914E" w14:textId="77777777" w:rsidR="003F2C2F" w:rsidRDefault="00000000">
            <w:r>
              <w:rPr>
                <w:sz w:val="18"/>
                <w:szCs w:val="28"/>
              </w:rPr>
              <w:t>Part</w:t>
            </w:r>
          </w:p>
        </w:tc>
        <w:tc>
          <w:tcPr>
            <w:tcW w:w="950" w:type="dxa"/>
          </w:tcPr>
          <w:p w14:paraId="683D1169" w14:textId="77777777" w:rsidR="003F2C2F" w:rsidRDefault="00000000">
            <w:r>
              <w:rPr>
                <w:sz w:val="18"/>
                <w:szCs w:val="28"/>
              </w:rPr>
              <w:t>Full</w:t>
            </w:r>
          </w:p>
        </w:tc>
        <w:tc>
          <w:tcPr>
            <w:tcW w:w="900" w:type="dxa"/>
          </w:tcPr>
          <w:p w14:paraId="09D1CC34" w14:textId="77777777" w:rsidR="003F2C2F" w:rsidRDefault="00000000">
            <w:r>
              <w:rPr>
                <w:sz w:val="18"/>
                <w:szCs w:val="28"/>
              </w:rPr>
              <w:t>Full</w:t>
            </w:r>
          </w:p>
        </w:tc>
        <w:tc>
          <w:tcPr>
            <w:tcW w:w="1800" w:type="dxa"/>
          </w:tcPr>
          <w:p w14:paraId="50939F50" w14:textId="77777777" w:rsidR="003F2C2F" w:rsidRDefault="00000000">
            <w:r>
              <w:rPr>
                <w:sz w:val="18"/>
                <w:szCs w:val="28"/>
              </w:rPr>
              <w:t>Medium</w:t>
            </w:r>
          </w:p>
        </w:tc>
      </w:tr>
      <w:tr w:rsidR="003F2C2F" w14:paraId="6E439672" w14:textId="77777777">
        <w:trPr>
          <w:cantSplit/>
        </w:trPr>
        <w:tc>
          <w:tcPr>
            <w:tcW w:w="2250" w:type="dxa"/>
          </w:tcPr>
          <w:p w14:paraId="02F97377" w14:textId="77777777" w:rsidR="003F2C2F" w:rsidRDefault="00000000">
            <w:r>
              <w:rPr>
                <w:sz w:val="18"/>
                <w:szCs w:val="28"/>
              </w:rPr>
              <w:t>espressif/esp-modbus</w:t>
            </w:r>
          </w:p>
        </w:tc>
        <w:tc>
          <w:tcPr>
            <w:tcW w:w="1500" w:type="dxa"/>
          </w:tcPr>
          <w:p w14:paraId="36CF5CD2" w14:textId="77777777" w:rsidR="003F2C2F" w:rsidRDefault="00000000">
            <w:r>
              <w:rPr>
                <w:sz w:val="18"/>
                <w:szCs w:val="28"/>
              </w:rPr>
              <w:t>ESP-IDF</w:t>
            </w:r>
          </w:p>
        </w:tc>
        <w:tc>
          <w:tcPr>
            <w:tcW w:w="900" w:type="dxa"/>
          </w:tcPr>
          <w:p w14:paraId="4C28ADCC" w14:textId="77777777" w:rsidR="003F2C2F" w:rsidRDefault="00000000">
            <w:r>
              <w:rPr>
                <w:sz w:val="18"/>
                <w:szCs w:val="28"/>
              </w:rPr>
              <w:t>Full</w:t>
            </w:r>
          </w:p>
        </w:tc>
        <w:tc>
          <w:tcPr>
            <w:tcW w:w="950" w:type="dxa"/>
          </w:tcPr>
          <w:p w14:paraId="4FA03CDB" w14:textId="77777777" w:rsidR="003F2C2F" w:rsidRDefault="00000000">
            <w:r>
              <w:rPr>
                <w:sz w:val="18"/>
                <w:szCs w:val="28"/>
              </w:rPr>
              <w:t>Full</w:t>
            </w:r>
          </w:p>
        </w:tc>
        <w:tc>
          <w:tcPr>
            <w:tcW w:w="900" w:type="dxa"/>
          </w:tcPr>
          <w:p w14:paraId="514B7DEA" w14:textId="77777777" w:rsidR="003F2C2F" w:rsidRDefault="00000000">
            <w:r>
              <w:rPr>
                <w:sz w:val="18"/>
                <w:szCs w:val="28"/>
              </w:rPr>
              <w:t>Full</w:t>
            </w:r>
          </w:p>
        </w:tc>
        <w:tc>
          <w:tcPr>
            <w:tcW w:w="1800" w:type="dxa"/>
          </w:tcPr>
          <w:p w14:paraId="582A6A79" w14:textId="77777777" w:rsidR="003F2C2F" w:rsidRDefault="00000000">
            <w:r>
              <w:rPr>
                <w:sz w:val="18"/>
                <w:szCs w:val="28"/>
              </w:rPr>
              <w:t>Small</w:t>
            </w:r>
          </w:p>
        </w:tc>
      </w:tr>
      <w:tr w:rsidR="003F2C2F" w14:paraId="0AD6F1C0" w14:textId="77777777">
        <w:trPr>
          <w:cantSplit/>
        </w:trPr>
        <w:tc>
          <w:tcPr>
            <w:tcW w:w="2250" w:type="dxa"/>
          </w:tcPr>
          <w:p w14:paraId="31EF823C" w14:textId="77777777" w:rsidR="003F2C2F" w:rsidRDefault="00000000">
            <w:r>
              <w:rPr>
                <w:sz w:val="18"/>
                <w:szCs w:val="28"/>
              </w:rPr>
              <w:lastRenderedPageBreak/>
              <w:t>maxx-ukoo/esp32-modbus-tcp2rtu</w:t>
            </w:r>
          </w:p>
        </w:tc>
        <w:tc>
          <w:tcPr>
            <w:tcW w:w="1500" w:type="dxa"/>
          </w:tcPr>
          <w:p w14:paraId="4C640426" w14:textId="77777777" w:rsidR="003F2C2F" w:rsidRDefault="00000000">
            <w:r>
              <w:rPr>
                <w:sz w:val="18"/>
                <w:szCs w:val="28"/>
              </w:rPr>
              <w:t>ESP-IDF</w:t>
            </w:r>
          </w:p>
        </w:tc>
        <w:tc>
          <w:tcPr>
            <w:tcW w:w="900" w:type="dxa"/>
          </w:tcPr>
          <w:p w14:paraId="3400032B" w14:textId="77777777" w:rsidR="003F2C2F" w:rsidRDefault="00000000">
            <w:r>
              <w:rPr>
                <w:sz w:val="18"/>
                <w:szCs w:val="28"/>
              </w:rPr>
              <w:t>None</w:t>
            </w:r>
          </w:p>
        </w:tc>
        <w:tc>
          <w:tcPr>
            <w:tcW w:w="950" w:type="dxa"/>
          </w:tcPr>
          <w:p w14:paraId="7F864888" w14:textId="77777777" w:rsidR="003F2C2F" w:rsidRDefault="00000000">
            <w:r>
              <w:rPr>
                <w:sz w:val="18"/>
                <w:szCs w:val="28"/>
              </w:rPr>
              <w:t>Full</w:t>
            </w:r>
          </w:p>
        </w:tc>
        <w:tc>
          <w:tcPr>
            <w:tcW w:w="900" w:type="dxa"/>
          </w:tcPr>
          <w:p w14:paraId="5D998749" w14:textId="77777777" w:rsidR="003F2C2F" w:rsidRDefault="00000000">
            <w:r>
              <w:rPr>
                <w:sz w:val="18"/>
                <w:szCs w:val="28"/>
              </w:rPr>
              <w:t>Part</w:t>
            </w:r>
          </w:p>
        </w:tc>
        <w:tc>
          <w:tcPr>
            <w:tcW w:w="1800" w:type="dxa"/>
          </w:tcPr>
          <w:p w14:paraId="65E7DB5A" w14:textId="77777777" w:rsidR="003F2C2F" w:rsidRDefault="00000000">
            <w:r>
              <w:rPr>
                <w:sz w:val="18"/>
                <w:szCs w:val="28"/>
              </w:rPr>
              <w:t>Small</w:t>
            </w:r>
          </w:p>
        </w:tc>
      </w:tr>
      <w:tr w:rsidR="003F2C2F" w14:paraId="0EE442FC" w14:textId="77777777">
        <w:trPr>
          <w:cantSplit/>
        </w:trPr>
        <w:tc>
          <w:tcPr>
            <w:tcW w:w="2250" w:type="dxa"/>
          </w:tcPr>
          <w:p w14:paraId="7305155C" w14:textId="77777777" w:rsidR="003F2C2F" w:rsidRDefault="00000000">
            <w:r>
              <w:rPr>
                <w:sz w:val="18"/>
                <w:szCs w:val="28"/>
              </w:rPr>
              <w:t>tobiasfaust/SolaxModbusGateway</w:t>
            </w:r>
          </w:p>
        </w:tc>
        <w:tc>
          <w:tcPr>
            <w:tcW w:w="1500" w:type="dxa"/>
          </w:tcPr>
          <w:p w14:paraId="2511569F" w14:textId="77777777" w:rsidR="003F2C2F" w:rsidRDefault="00000000">
            <w:r>
              <w:rPr>
                <w:sz w:val="18"/>
                <w:szCs w:val="28"/>
              </w:rPr>
              <w:t>Arduino</w:t>
            </w:r>
          </w:p>
        </w:tc>
        <w:tc>
          <w:tcPr>
            <w:tcW w:w="900" w:type="dxa"/>
          </w:tcPr>
          <w:p w14:paraId="2534D054" w14:textId="77777777" w:rsidR="003F2C2F" w:rsidRDefault="00000000">
            <w:r>
              <w:rPr>
                <w:sz w:val="18"/>
                <w:szCs w:val="28"/>
              </w:rPr>
              <w:t>Part</w:t>
            </w:r>
          </w:p>
        </w:tc>
        <w:tc>
          <w:tcPr>
            <w:tcW w:w="950" w:type="dxa"/>
          </w:tcPr>
          <w:p w14:paraId="7628F3B0" w14:textId="77777777" w:rsidR="003F2C2F" w:rsidRDefault="00000000">
            <w:r>
              <w:rPr>
                <w:sz w:val="18"/>
                <w:szCs w:val="28"/>
              </w:rPr>
              <w:t>Full</w:t>
            </w:r>
          </w:p>
        </w:tc>
        <w:tc>
          <w:tcPr>
            <w:tcW w:w="900" w:type="dxa"/>
          </w:tcPr>
          <w:p w14:paraId="1C19AA97" w14:textId="77777777" w:rsidR="003F2C2F" w:rsidRDefault="00000000">
            <w:r>
              <w:rPr>
                <w:sz w:val="18"/>
                <w:szCs w:val="28"/>
              </w:rPr>
              <w:t>Part</w:t>
            </w:r>
          </w:p>
        </w:tc>
        <w:tc>
          <w:tcPr>
            <w:tcW w:w="1800" w:type="dxa"/>
          </w:tcPr>
          <w:p w14:paraId="1FB21BE1" w14:textId="77777777" w:rsidR="003F2C2F" w:rsidRDefault="00000000">
            <w:r>
              <w:rPr>
                <w:sz w:val="18"/>
                <w:szCs w:val="28"/>
              </w:rPr>
              <w:t>Large</w:t>
            </w:r>
          </w:p>
        </w:tc>
      </w:tr>
      <w:tr w:rsidR="003F2C2F" w14:paraId="2ADCAF04" w14:textId="77777777">
        <w:trPr>
          <w:cantSplit/>
        </w:trPr>
        <w:tc>
          <w:tcPr>
            <w:tcW w:w="2250" w:type="dxa"/>
          </w:tcPr>
          <w:p w14:paraId="65EA7285" w14:textId="77777777" w:rsidR="003F2C2F" w:rsidRDefault="00000000">
            <w:r>
              <w:rPr>
                <w:sz w:val="18"/>
                <w:szCs w:val="28"/>
              </w:rPr>
              <w:t>vwetter/esp32-modbus-gateway</w:t>
            </w:r>
          </w:p>
        </w:tc>
        <w:tc>
          <w:tcPr>
            <w:tcW w:w="1500" w:type="dxa"/>
          </w:tcPr>
          <w:p w14:paraId="6E384243" w14:textId="77777777" w:rsidR="003F2C2F" w:rsidRDefault="00000000">
            <w:r>
              <w:rPr>
                <w:sz w:val="18"/>
                <w:szCs w:val="28"/>
              </w:rPr>
              <w:t>Arduino</w:t>
            </w:r>
          </w:p>
        </w:tc>
        <w:tc>
          <w:tcPr>
            <w:tcW w:w="900" w:type="dxa"/>
          </w:tcPr>
          <w:p w14:paraId="7F52FE65" w14:textId="77777777" w:rsidR="003F2C2F" w:rsidRDefault="00000000">
            <w:r>
              <w:rPr>
                <w:sz w:val="18"/>
                <w:szCs w:val="28"/>
              </w:rPr>
              <w:t>Part</w:t>
            </w:r>
          </w:p>
        </w:tc>
        <w:tc>
          <w:tcPr>
            <w:tcW w:w="950" w:type="dxa"/>
          </w:tcPr>
          <w:p w14:paraId="2DF664D9" w14:textId="77777777" w:rsidR="003F2C2F" w:rsidRDefault="00000000">
            <w:r>
              <w:rPr>
                <w:sz w:val="18"/>
                <w:szCs w:val="28"/>
              </w:rPr>
              <w:t>Full</w:t>
            </w:r>
          </w:p>
        </w:tc>
        <w:tc>
          <w:tcPr>
            <w:tcW w:w="900" w:type="dxa"/>
          </w:tcPr>
          <w:p w14:paraId="6087B1EC" w14:textId="77777777" w:rsidR="003F2C2F" w:rsidRDefault="00000000">
            <w:r>
              <w:rPr>
                <w:sz w:val="18"/>
                <w:szCs w:val="28"/>
              </w:rPr>
              <w:t>Part</w:t>
            </w:r>
          </w:p>
        </w:tc>
        <w:tc>
          <w:tcPr>
            <w:tcW w:w="1800" w:type="dxa"/>
          </w:tcPr>
          <w:p w14:paraId="50C18373" w14:textId="77777777" w:rsidR="003F2C2F" w:rsidRDefault="00000000">
            <w:r>
              <w:rPr>
                <w:sz w:val="18"/>
                <w:szCs w:val="28"/>
              </w:rPr>
              <w:t>Medium</w:t>
            </w:r>
          </w:p>
        </w:tc>
      </w:tr>
      <w:tr w:rsidR="003F2C2F" w14:paraId="7CE86D24" w14:textId="77777777">
        <w:trPr>
          <w:cantSplit/>
        </w:trPr>
        <w:tc>
          <w:tcPr>
            <w:tcW w:w="2250" w:type="dxa"/>
          </w:tcPr>
          <w:p w14:paraId="6F32F6EE" w14:textId="77777777" w:rsidR="003F2C2F" w:rsidRDefault="00000000">
            <w:r>
              <w:rPr>
                <w:sz w:val="18"/>
                <w:szCs w:val="28"/>
              </w:rPr>
              <w:t>harihanv/esp32-modbus-gateway</w:t>
            </w:r>
          </w:p>
        </w:tc>
        <w:tc>
          <w:tcPr>
            <w:tcW w:w="1500" w:type="dxa"/>
          </w:tcPr>
          <w:p w14:paraId="1137F76F" w14:textId="77777777" w:rsidR="003F2C2F" w:rsidRDefault="00000000">
            <w:r>
              <w:rPr>
                <w:sz w:val="18"/>
                <w:szCs w:val="28"/>
              </w:rPr>
              <w:t>Arduino</w:t>
            </w:r>
          </w:p>
        </w:tc>
        <w:tc>
          <w:tcPr>
            <w:tcW w:w="900" w:type="dxa"/>
          </w:tcPr>
          <w:p w14:paraId="2B1C1140" w14:textId="77777777" w:rsidR="003F2C2F" w:rsidRDefault="00000000">
            <w:r>
              <w:rPr>
                <w:sz w:val="18"/>
                <w:szCs w:val="28"/>
              </w:rPr>
              <w:t>None</w:t>
            </w:r>
          </w:p>
        </w:tc>
        <w:tc>
          <w:tcPr>
            <w:tcW w:w="950" w:type="dxa"/>
          </w:tcPr>
          <w:p w14:paraId="6ECE995E" w14:textId="77777777" w:rsidR="003F2C2F" w:rsidRDefault="00000000">
            <w:r>
              <w:rPr>
                <w:sz w:val="18"/>
                <w:szCs w:val="28"/>
              </w:rPr>
              <w:t>Full</w:t>
            </w:r>
          </w:p>
        </w:tc>
        <w:tc>
          <w:tcPr>
            <w:tcW w:w="900" w:type="dxa"/>
          </w:tcPr>
          <w:p w14:paraId="06DE922E" w14:textId="77777777" w:rsidR="003F2C2F" w:rsidRDefault="00000000">
            <w:r>
              <w:rPr>
                <w:sz w:val="18"/>
                <w:szCs w:val="28"/>
              </w:rPr>
              <w:t>Part</w:t>
            </w:r>
          </w:p>
        </w:tc>
        <w:tc>
          <w:tcPr>
            <w:tcW w:w="1800" w:type="dxa"/>
          </w:tcPr>
          <w:p w14:paraId="239A98E6" w14:textId="77777777" w:rsidR="003F2C2F" w:rsidRDefault="00000000">
            <w:r>
              <w:rPr>
                <w:sz w:val="18"/>
                <w:szCs w:val="28"/>
              </w:rPr>
              <w:t>Medium</w:t>
            </w:r>
          </w:p>
        </w:tc>
      </w:tr>
      <w:tr w:rsidR="003F2C2F" w14:paraId="7FDB0FF4" w14:textId="77777777">
        <w:trPr>
          <w:cantSplit/>
        </w:trPr>
        <w:tc>
          <w:tcPr>
            <w:tcW w:w="2250" w:type="dxa"/>
          </w:tcPr>
          <w:p w14:paraId="7BB00A1E" w14:textId="77777777" w:rsidR="003F2C2F" w:rsidRDefault="00000000">
            <w:r>
              <w:rPr>
                <w:sz w:val="18"/>
                <w:szCs w:val="28"/>
              </w:rPr>
              <w:t>zivillian/esp32-modbus-gateway</w:t>
            </w:r>
          </w:p>
        </w:tc>
        <w:tc>
          <w:tcPr>
            <w:tcW w:w="1500" w:type="dxa"/>
          </w:tcPr>
          <w:p w14:paraId="2B810D79" w14:textId="77777777" w:rsidR="003F2C2F" w:rsidRDefault="00000000">
            <w:r>
              <w:rPr>
                <w:sz w:val="18"/>
                <w:szCs w:val="28"/>
              </w:rPr>
              <w:t>Arduino</w:t>
            </w:r>
          </w:p>
        </w:tc>
        <w:tc>
          <w:tcPr>
            <w:tcW w:w="900" w:type="dxa"/>
          </w:tcPr>
          <w:p w14:paraId="10EE9614" w14:textId="77777777" w:rsidR="003F2C2F" w:rsidRDefault="00000000">
            <w:r>
              <w:rPr>
                <w:sz w:val="18"/>
                <w:szCs w:val="28"/>
              </w:rPr>
              <w:t>Part</w:t>
            </w:r>
          </w:p>
        </w:tc>
        <w:tc>
          <w:tcPr>
            <w:tcW w:w="950" w:type="dxa"/>
          </w:tcPr>
          <w:p w14:paraId="2C003CCE" w14:textId="77777777" w:rsidR="003F2C2F" w:rsidRDefault="00000000">
            <w:r>
              <w:rPr>
                <w:sz w:val="18"/>
                <w:szCs w:val="28"/>
              </w:rPr>
              <w:t>Full</w:t>
            </w:r>
          </w:p>
        </w:tc>
        <w:tc>
          <w:tcPr>
            <w:tcW w:w="900" w:type="dxa"/>
          </w:tcPr>
          <w:p w14:paraId="202985E0" w14:textId="77777777" w:rsidR="003F2C2F" w:rsidRDefault="00000000">
            <w:r>
              <w:rPr>
                <w:sz w:val="18"/>
                <w:szCs w:val="28"/>
              </w:rPr>
              <w:t>Part</w:t>
            </w:r>
          </w:p>
        </w:tc>
        <w:tc>
          <w:tcPr>
            <w:tcW w:w="1800" w:type="dxa"/>
          </w:tcPr>
          <w:p w14:paraId="7401B073" w14:textId="77777777" w:rsidR="003F2C2F" w:rsidRDefault="00000000">
            <w:r>
              <w:rPr>
                <w:sz w:val="18"/>
                <w:szCs w:val="28"/>
              </w:rPr>
              <w:t>Large</w:t>
            </w:r>
          </w:p>
        </w:tc>
      </w:tr>
    </w:tbl>
    <w:p w14:paraId="11FFFE4D" w14:textId="77777777" w:rsidR="003F2C2F" w:rsidRDefault="003F2C2F"/>
    <w:p w14:paraId="24CB90CA" w14:textId="77777777" w:rsidR="003F2C2F" w:rsidRDefault="00000000">
      <w:r>
        <w:rPr>
          <w:b/>
          <w:bCs/>
          <w:sz w:val="32"/>
          <w:szCs w:val="32"/>
        </w:rPr>
        <w:t>C.2  Selection Rationale</w:t>
      </w:r>
    </w:p>
    <w:p w14:paraId="307E4D6E" w14:textId="77777777" w:rsidR="003F2C2F" w:rsidRDefault="00000000">
      <w:r>
        <w:rPr>
          <w:sz w:val="32"/>
          <w:szCs w:val="32"/>
        </w:rPr>
        <w:t>Latency was not the deciding criterion: every candidate sits within about 10 ms of the ~24 ms round-trip wire-time floor, far below the platform's two-second telemetry cycle. The choice therefore weighted maintenance, the three roles the platform needs (RTU master, Modbus TCP slave, multi-client TCP), footprint, and stress robustness. emelianov/modbus-esp8266 wins on the combination of active maintenance, full role coverage, the smallest binary among the TCP-capable libraries, and a clean pass of the stress suite.</w:t>
      </w:r>
    </w:p>
    <w:p w14:paraId="786D49B4" w14:textId="77777777" w:rsidR="003F2C2F" w:rsidRDefault="00000000">
      <w:pPr>
        <w:pStyle w:val="Heading0"/>
      </w:pPr>
      <w:r>
        <w:t>Appendix D  IoT-Sniffer Tool and Verification Use</w:t>
      </w:r>
    </w:p>
    <w:p w14:paraId="13B168F1" w14:textId="77777777" w:rsidR="003F2C2F" w:rsidRDefault="00000000">
      <w:r>
        <w:rPr>
          <w:sz w:val="32"/>
          <w:szCs w:val="32"/>
        </w:rPr>
        <w:t>IoT-Sniffer is a passive, real-time protocol analyser written in Python and used in this project as a wire-level verification instrument for the gateway and the benchmark. Unlike a general-purpose tool it needs no tap or port-mirror: it runs scapy's AsyncSniffer directly on the host NIC behind a kernel BPF pre-filter and decodes Modbus TCP (port 502) and MQTT (port 1883, and over WebSockets after stripping the RFC 6455 framing) at the application layer.</w:t>
      </w:r>
    </w:p>
    <w:p w14:paraId="1813A445" w14:textId="77777777" w:rsidR="003F2C2F" w:rsidRDefault="00000000">
      <w:r>
        <w:rPr>
          <w:b/>
          <w:bCs/>
          <w:sz w:val="32"/>
          <w:szCs w:val="32"/>
        </w:rPr>
        <w:lastRenderedPageBreak/>
        <w:t>D.1  Architecture</w:t>
      </w:r>
    </w:p>
    <w:p w14:paraId="44919FD1" w14:textId="77777777" w:rsidR="003F2C2F" w:rsidRDefault="00000000">
      <w:r>
        <w:rPr>
          <w:sz w:val="32"/>
          <w:szCs w:val="32"/>
        </w:rPr>
        <w:t>A capture thread dispatches each packet by its (src, dst) flow tuple to a TCP reassembler that handles out-of-order segments; reassembled bytes feed pure-Python parsers. The Modbus parser decodes the seven-byte MBAP header (transaction id, protocol id, length, unit id) and the function code, flagging exception responses when the high bit of the function code is set. The MQTT parser decodes the fixed-header type and flags nibbles and the variable-length remaining-length field, covering CONNECT, PUBLISH, PUBACK, SUBSCRIBE, and the keep-alive packets. Frames are persisted to SQLite in write-ahead-log mode and pushed to a browser dashboard over WebSocket, alongside a one-hertz metrics snapshot.</w:t>
      </w:r>
    </w:p>
    <w:p w14:paraId="21ACE9F9" w14:textId="77777777" w:rsidR="003F2C2F" w:rsidRDefault="00000000">
      <w:r>
        <w:rPr>
          <w:b/>
          <w:bCs/>
          <w:sz w:val="32"/>
          <w:szCs w:val="32"/>
        </w:rPr>
        <w:t>D.2  Role in This Project</w:t>
      </w:r>
    </w:p>
    <w:p w14:paraId="0198AF28" w14:textId="77777777" w:rsidR="003F2C2F" w:rsidRDefault="00000000">
      <w:r>
        <w:rPr>
          <w:sz w:val="32"/>
          <w:szCs w:val="32"/>
        </w:rPr>
        <w:t>The tool was used to confirm that the bytes on the wire matched the firmware's intent: that MBAP fields and unit ids were correct, that the SDM230 IEEE-754 floats were transmitted in the expected word order, and that each FC03 request from a client was paired with exactly one response from the gateway. Reading the decoded request/response pairing on the wire provided an independent check on the host-side timing used in the library benchmark of Section 4.1, and helped diagnose framing and byte-order issues during development before they could corrupt the stored telemetry.</w:t>
      </w:r>
    </w:p>
    <w:p w14:paraId="59843FC3" w14:textId="77777777" w:rsidR="003F2C2F" w:rsidRDefault="00000000">
      <w:r>
        <w:rPr>
          <w:b/>
          <w:bCs/>
          <w:sz w:val="32"/>
          <w:szCs w:val="32"/>
        </w:rPr>
        <w:t>D.3  Dashboard Views</w:t>
      </w:r>
    </w:p>
    <w:p w14:paraId="418EF874" w14:textId="77777777" w:rsidR="003F2C2F" w:rsidRDefault="00000000">
      <w:pPr>
        <w:ind w:left="360"/>
      </w:pPr>
      <w:r>
        <w:rPr>
          <w:sz w:val="32"/>
          <w:szCs w:val="32"/>
        </w:rPr>
        <w:t>•  Packet inspector - a protocol-coloured frame rail; clicking a frame expands a field map showing each MBAP and PDU byte range with its decoded value.</w:t>
      </w:r>
    </w:p>
    <w:p w14:paraId="24DE4C90" w14:textId="77777777" w:rsidR="003F2C2F" w:rsidRDefault="00000000">
      <w:pPr>
        <w:ind w:left="360"/>
      </w:pPr>
      <w:r>
        <w:rPr>
          <w:sz w:val="32"/>
          <w:szCs w:val="32"/>
        </w:rPr>
        <w:t>•  Sequence view - a UML-style message-sequence chart with device lifelines and time flowing downward, used to confirm request/response pairing.</w:t>
      </w:r>
    </w:p>
    <w:p w14:paraId="7F2C02A8" w14:textId="77777777" w:rsidR="003F2C2F" w:rsidRDefault="00000000">
      <w:pPr>
        <w:ind w:left="360"/>
      </w:pPr>
      <w:r>
        <w:rPr>
          <w:sz w:val="32"/>
          <w:szCs w:val="32"/>
        </w:rPr>
        <w:t>•  Topology and matrix views - device-to-device graphs with edge weight scaled by packet count, used to see which flows dominate a capture.</w:t>
      </w:r>
    </w:p>
    <w:p w14:paraId="566ED8C5" w14:textId="77777777" w:rsidR="003F2C2F" w:rsidRDefault="00000000">
      <w:pPr>
        <w:ind w:left="360"/>
      </w:pPr>
      <w:r>
        <w:rPr>
          <w:sz w:val="32"/>
          <w:szCs w:val="32"/>
        </w:rPr>
        <w:lastRenderedPageBreak/>
        <w:t>•  Performance tab - p50/p95/p99 latency, inter-arrival jitter, and frame-size distributions per protocol, with one-click CSV export for offline analysis.</w:t>
      </w:r>
    </w:p>
    <w:p w14:paraId="757EF36D" w14:textId="77777777" w:rsidR="003F2C2F" w:rsidRDefault="00000000">
      <w:pPr>
        <w:pStyle w:val="Heading0"/>
      </w:pPr>
      <w:r>
        <w:t>Appendix E  Hardware Reference</w:t>
      </w:r>
    </w:p>
    <w:p w14:paraId="224D9216" w14:textId="77777777" w:rsidR="003F2C2F" w:rsidRDefault="00000000">
      <w:r>
        <w:rPr>
          <w:sz w:val="32"/>
          <w:szCs w:val="32"/>
        </w:rPr>
        <w:t>This appendix lists the key electrical, mechanical, and communication specifications of the platform's hardware. Figures referenced here appear in the List of Figures.</w:t>
      </w:r>
    </w:p>
    <w:p w14:paraId="14EA28A4" w14:textId="77777777" w:rsidR="003F2C2F" w:rsidRDefault="00000000">
      <w:r>
        <w:rPr>
          <w:b/>
          <w:bCs/>
          <w:sz w:val="32"/>
          <w:szCs w:val="32"/>
        </w:rPr>
        <w:t>E.1  Waveshare ESP32-S3-Relay-6CH (MCU)</w:t>
      </w:r>
    </w:p>
    <w:p w14:paraId="7625DC77" w14:textId="77777777" w:rsidR="003F2C2F" w:rsidRDefault="00000000">
      <w:r>
        <w:rPr>
          <w:sz w:val="32"/>
          <w:szCs w:val="32"/>
        </w:rPr>
        <w:t>A compact industrial relay board built around the Espressif ESP32-S3-WROOM-1 module, chosen as the edge gateway for its on-board RS-485 transceiver, six relays, PSRAM, and PlatformIO support.</w:t>
      </w:r>
    </w:p>
    <w:p w14:paraId="2587A69C" w14:textId="77777777" w:rsidR="003F2C2F" w:rsidRDefault="00000000">
      <w:pPr>
        <w:ind w:left="360"/>
      </w:pPr>
      <w:r>
        <w:rPr>
          <w:sz w:val="32"/>
          <w:szCs w:val="32"/>
        </w:rPr>
        <w:t>•  SoC: ESP32-S3 (Xtensa LX7 dual-core, up to 240 MHz), Wi-Fi 802.11 b/g/n + BLE 5</w:t>
      </w:r>
    </w:p>
    <w:p w14:paraId="600F7F5E" w14:textId="77777777" w:rsidR="003F2C2F" w:rsidRDefault="00000000">
      <w:pPr>
        <w:ind w:left="360"/>
      </w:pPr>
      <w:r>
        <w:rPr>
          <w:sz w:val="32"/>
          <w:szCs w:val="32"/>
        </w:rPr>
        <w:t>•  Memory: 16 MB Quad-SPI flash + 8 MB PSRAM, 512 KB on-chip SRAM</w:t>
      </w:r>
    </w:p>
    <w:p w14:paraId="4D962B0A" w14:textId="77777777" w:rsidR="003F2C2F" w:rsidRDefault="00000000">
      <w:pPr>
        <w:ind w:left="360"/>
      </w:pPr>
      <w:r>
        <w:rPr>
          <w:sz w:val="32"/>
          <w:szCs w:val="32"/>
        </w:rPr>
        <w:t>•  Relays: 6 x SPDT, 250 VAC/10 A or 30 VDC/10 A, GPIO-driven through optocoupler isolation</w:t>
      </w:r>
    </w:p>
    <w:p w14:paraId="14FDFC12" w14:textId="77777777" w:rsidR="003F2C2F" w:rsidRDefault="00000000">
      <w:pPr>
        <w:ind w:left="360"/>
      </w:pPr>
      <w:r>
        <w:rPr>
          <w:sz w:val="32"/>
          <w:szCs w:val="32"/>
        </w:rPr>
        <w:t>•  Field bus: on-board RS-485 (half-duplex) transceiver on a hardware UART</w:t>
      </w:r>
    </w:p>
    <w:p w14:paraId="6EBC056B" w14:textId="77777777" w:rsidR="003F2C2F" w:rsidRDefault="00000000">
      <w:pPr>
        <w:ind w:left="360"/>
      </w:pPr>
      <w:r>
        <w:rPr>
          <w:sz w:val="32"/>
          <w:szCs w:val="32"/>
        </w:rPr>
        <w:t>•  Supply: 7-36 V DC via screw terminal, or 5 V via USB-C (also used for flashing/debug); logic 3.3 V</w:t>
      </w:r>
    </w:p>
    <w:p w14:paraId="3E28D3A1" w14:textId="77777777" w:rsidR="003F2C2F" w:rsidRDefault="00000000">
      <w:pPr>
        <w:ind w:left="360"/>
      </w:pPr>
      <w:r>
        <w:rPr>
          <w:sz w:val="32"/>
          <w:szCs w:val="32"/>
        </w:rPr>
        <w:t>•  Power draw: ~0.6-1.7 W depending on relay load</w:t>
      </w:r>
    </w:p>
    <w:p w14:paraId="3F4BA7C6" w14:textId="77777777" w:rsidR="003F2C2F" w:rsidRDefault="00000000">
      <w:pPr>
        <w:ind w:left="360"/>
      </w:pPr>
      <w:r>
        <w:rPr>
          <w:sz w:val="32"/>
          <w:szCs w:val="32"/>
        </w:rPr>
        <w:t>•  Dimensions: 65 x 56 mm; toolchain: Arduino core / ESP-IDF via PlatformIO</w:t>
      </w:r>
    </w:p>
    <w:p w14:paraId="54701A11" w14:textId="77777777" w:rsidR="003F2C2F" w:rsidRDefault="00000000">
      <w:r>
        <w:rPr>
          <w:b/>
          <w:bCs/>
          <w:sz w:val="32"/>
          <w:szCs w:val="32"/>
        </w:rPr>
        <w:t>E.2  Siemens LOGO! 24CE - firmware V8.4 (PLC)</w:t>
      </w:r>
    </w:p>
    <w:p w14:paraId="6BA4CE6C" w14:textId="77777777" w:rsidR="003F2C2F" w:rsidRDefault="00000000">
      <w:r>
        <w:rPr>
          <w:sz w:val="32"/>
          <w:szCs w:val="32"/>
        </w:rPr>
        <w:t>A compact 24 V DC micro-PLC with a native Modbus TCP server, programmed only through the proprietary LOGO! Soft Comfort in IEC 61131-3 ladder or function-block diagrams.</w:t>
      </w:r>
    </w:p>
    <w:p w14:paraId="2C8FF3AE" w14:textId="77777777" w:rsidR="003F2C2F" w:rsidRDefault="00000000">
      <w:pPr>
        <w:ind w:left="360"/>
      </w:pPr>
      <w:r>
        <w:rPr>
          <w:sz w:val="32"/>
          <w:szCs w:val="32"/>
        </w:rPr>
        <w:lastRenderedPageBreak/>
        <w:t>•  Part number: 6ED1052-1CC08-0BA2; supply 24 V DC; power consumption &lt;= 4.5 W</w:t>
      </w:r>
    </w:p>
    <w:p w14:paraId="29842A03" w14:textId="77777777" w:rsidR="003F2C2F" w:rsidRDefault="00000000">
      <w:pPr>
        <w:ind w:left="360"/>
      </w:pPr>
      <w:r>
        <w:rPr>
          <w:sz w:val="32"/>
          <w:szCs w:val="32"/>
        </w:rPr>
        <w:t>•  I/O: 8 x 24 V DC digital inputs (I1-I4 usable as 0-10 V analogue), 4 x transistor outputs 24 V DC / 0.3 A</w:t>
      </w:r>
    </w:p>
    <w:p w14:paraId="4E4C79B9" w14:textId="77777777" w:rsidR="003F2C2F" w:rsidRDefault="00000000">
      <w:pPr>
        <w:ind w:left="360"/>
      </w:pPr>
      <w:r>
        <w:rPr>
          <w:sz w:val="32"/>
          <w:szCs w:val="32"/>
        </w:rPr>
        <w:t>•  Network: 1 x 10/100 Mbit/s Ethernet; Modbus TCP server and client on port 502, up to 8 connections</w:t>
      </w:r>
    </w:p>
    <w:p w14:paraId="66E696BB" w14:textId="77777777" w:rsidR="003F2C2F" w:rsidRDefault="00000000">
      <w:pPr>
        <w:ind w:left="360"/>
      </w:pPr>
      <w:r>
        <w:rPr>
          <w:sz w:val="32"/>
          <w:szCs w:val="32"/>
        </w:rPr>
        <w:t>•  Modbus functions: FC01/02/03/05/06/15/16; V-memory word-mapped to holding registers, coils mapped to Q1-Q4</w:t>
      </w:r>
    </w:p>
    <w:p w14:paraId="37316CAF" w14:textId="77777777" w:rsidR="003F2C2F" w:rsidRDefault="00000000">
      <w:pPr>
        <w:ind w:left="360"/>
      </w:pPr>
      <w:r>
        <w:rPr>
          <w:sz w:val="32"/>
          <w:szCs w:val="32"/>
        </w:rPr>
        <w:t>•  Memory: 400 function blocks, 4000-byte retentive V-memory; battery-backed real-time clock</w:t>
      </w:r>
    </w:p>
    <w:p w14:paraId="7E234CDD" w14:textId="77777777" w:rsidR="003F2C2F" w:rsidRDefault="00000000">
      <w:pPr>
        <w:ind w:left="360"/>
      </w:pPr>
      <w:r>
        <w:rPr>
          <w:sz w:val="32"/>
          <w:szCs w:val="32"/>
        </w:rPr>
        <w:t>•  Certifications: CE, UL, cUL, FM, ATEX Zone 2; DIN-rail mount; 72 x 90 x 55 mm</w:t>
      </w:r>
    </w:p>
    <w:p w14:paraId="2B48AB94" w14:textId="77777777" w:rsidR="003F2C2F" w:rsidRDefault="00000000">
      <w:r>
        <w:rPr>
          <w:b/>
          <w:bCs/>
          <w:sz w:val="32"/>
          <w:szCs w:val="32"/>
        </w:rPr>
        <w:t>E.3  Raspberry Pi 4 Model B, 2 GB (SBC)</w:t>
      </w:r>
    </w:p>
    <w:p w14:paraId="1DEB18D2" w14:textId="77777777" w:rsidR="003F2C2F" w:rsidRDefault="00000000">
      <w:r>
        <w:rPr>
          <w:sz w:val="32"/>
          <w:szCs w:val="32"/>
        </w:rPr>
        <w:t>The IT-layer host running the TIG stack and Mosquitto under Docker Compose, driving a Grafana kiosk display.</w:t>
      </w:r>
    </w:p>
    <w:p w14:paraId="5F23F1C6" w14:textId="77777777" w:rsidR="003F2C2F" w:rsidRDefault="00000000">
      <w:pPr>
        <w:ind w:left="360"/>
      </w:pPr>
      <w:r>
        <w:rPr>
          <w:sz w:val="32"/>
          <w:szCs w:val="32"/>
        </w:rPr>
        <w:t>•  SoC: Broadcom BCM2711 (quad-core Cortex-A72, 1.5 GHz); RAM: 2 GB LPDDR4</w:t>
      </w:r>
    </w:p>
    <w:p w14:paraId="00FF2FB2" w14:textId="77777777" w:rsidR="003F2C2F" w:rsidRDefault="00000000">
      <w:pPr>
        <w:ind w:left="360"/>
      </w:pPr>
      <w:r>
        <w:rPr>
          <w:sz w:val="32"/>
          <w:szCs w:val="32"/>
        </w:rPr>
        <w:t>•  Network: Gigabit Ethernet; OS: Raspberry Pi OS Lite 64-bit (Debian Bookworm)</w:t>
      </w:r>
    </w:p>
    <w:p w14:paraId="58D56F51" w14:textId="77777777" w:rsidR="003F2C2F" w:rsidRDefault="00000000">
      <w:pPr>
        <w:ind w:left="360"/>
      </w:pPr>
      <w:r>
        <w:rPr>
          <w:sz w:val="32"/>
          <w:szCs w:val="32"/>
        </w:rPr>
        <w:t>•  Supply: 5.1 V / 3 A via USB-C; idle ~3.4 W, peak ~7.6 W under display + Docker load</w:t>
      </w:r>
    </w:p>
    <w:p w14:paraId="0F1C645A" w14:textId="77777777" w:rsidR="003F2C2F" w:rsidRDefault="00000000">
      <w:pPr>
        <w:ind w:left="360"/>
      </w:pPr>
      <w:r>
        <w:rPr>
          <w:sz w:val="32"/>
          <w:szCs w:val="32"/>
        </w:rPr>
        <w:t>•  Runtime: Docker Engine 24.x + Compose v2; 85 x 56 mm</w:t>
      </w:r>
    </w:p>
    <w:p w14:paraId="4F427B2E" w14:textId="77777777" w:rsidR="003F2C2F" w:rsidRDefault="00000000">
      <w:r>
        <w:rPr>
          <w:b/>
          <w:bCs/>
          <w:sz w:val="32"/>
          <w:szCs w:val="32"/>
        </w:rPr>
        <w:t>E.4  XY-MD02 Temperature / Humidity Transmitter (field instrument)</w:t>
      </w:r>
    </w:p>
    <w:p w14:paraId="447C6D2D" w14:textId="77777777" w:rsidR="003F2C2F" w:rsidRDefault="00000000">
      <w:r>
        <w:rPr>
          <w:sz w:val="32"/>
          <w:szCs w:val="32"/>
        </w:rPr>
        <w:t>A DIN-rail temperature and humidity transmitter based on the Sensirion SHT20, a pure Modbus RTU field device with no IP stack.</w:t>
      </w:r>
    </w:p>
    <w:p w14:paraId="74752C8A" w14:textId="77777777" w:rsidR="003F2C2F" w:rsidRDefault="00000000">
      <w:pPr>
        <w:ind w:left="360"/>
      </w:pPr>
      <w:r>
        <w:rPr>
          <w:sz w:val="32"/>
          <w:szCs w:val="32"/>
        </w:rPr>
        <w:t>•  Sensing: SHT20; temperature +/-0.3 degC, humidity +/-3 %RH</w:t>
      </w:r>
    </w:p>
    <w:p w14:paraId="4E3A9821" w14:textId="77777777" w:rsidR="003F2C2F" w:rsidRDefault="00000000">
      <w:pPr>
        <w:ind w:left="360"/>
      </w:pPr>
      <w:r>
        <w:rPr>
          <w:sz w:val="32"/>
          <w:szCs w:val="32"/>
        </w:rPr>
        <w:lastRenderedPageBreak/>
        <w:t>•  Protocol: Modbus RTU over RS-485, 9600 baud 8-N-1, slave address 0x01</w:t>
      </w:r>
    </w:p>
    <w:p w14:paraId="38EAF657" w14:textId="77777777" w:rsidR="003F2C2F" w:rsidRDefault="00000000">
      <w:pPr>
        <w:ind w:left="360"/>
      </w:pPr>
      <w:r>
        <w:rPr>
          <w:sz w:val="32"/>
          <w:szCs w:val="32"/>
        </w:rPr>
        <w:t>•  Registers (FC04): temperature x10 and humidity x10 as 16-bit integers</w:t>
      </w:r>
    </w:p>
    <w:p w14:paraId="28F944F8" w14:textId="77777777" w:rsidR="003F2C2F" w:rsidRDefault="00000000">
      <w:pPr>
        <w:ind w:left="360"/>
      </w:pPr>
      <w:r>
        <w:rPr>
          <w:sz w:val="32"/>
          <w:szCs w:val="32"/>
        </w:rPr>
        <w:t>•  Supply: 10-30 V DC, &lt; 30 mA</w:t>
      </w:r>
    </w:p>
    <w:p w14:paraId="7DD79E01" w14:textId="77777777" w:rsidR="003F2C2F" w:rsidRDefault="00000000">
      <w:r>
        <w:rPr>
          <w:b/>
          <w:bCs/>
          <w:sz w:val="32"/>
          <w:szCs w:val="32"/>
        </w:rPr>
        <w:t>E.5  Eastron SDM230-Modbus Single-Phase Power Meter (field instrument)</w:t>
      </w:r>
    </w:p>
    <w:p w14:paraId="53D58A3E" w14:textId="77777777" w:rsidR="003F2C2F" w:rsidRDefault="00000000">
      <w:r>
        <w:rPr>
          <w:sz w:val="32"/>
          <w:szCs w:val="32"/>
        </w:rPr>
        <w:t>A DIN-rail single-phase digital energy meter (Eastron SDM230-Modbus), direct-connected up to 100 A, in a two-module DIN-rail form factor with a backlit LCD, providing real industrial measurement semantics and exposing values as IEEE-754 float register pairs.</w:t>
      </w:r>
    </w:p>
    <w:p w14:paraId="42254C5B" w14:textId="77777777" w:rsidR="003F2C2F" w:rsidRDefault="00000000">
      <w:pPr>
        <w:ind w:left="360"/>
      </w:pPr>
      <w:r>
        <w:rPr>
          <w:sz w:val="32"/>
          <w:szCs w:val="32"/>
        </w:rPr>
        <w:t>•  Measurements (15 parameters): voltage, current, frequency, power factor, active/apparent/reactive power, and imported/exported/total active and reactive energy</w:t>
      </w:r>
    </w:p>
    <w:p w14:paraId="2BEF251D" w14:textId="77777777" w:rsidR="003F2C2F" w:rsidRDefault="00000000">
      <w:pPr>
        <w:ind w:left="360"/>
      </w:pPr>
      <w:r>
        <w:rPr>
          <w:sz w:val="32"/>
          <w:szCs w:val="32"/>
        </w:rPr>
        <w:t>•  Encoding: 32-bit IEEE-754 floats across paired input registers (big-endian word order)</w:t>
      </w:r>
    </w:p>
    <w:p w14:paraId="106F8C26" w14:textId="77777777" w:rsidR="003F2C2F" w:rsidRDefault="00000000">
      <w:pPr>
        <w:ind w:left="360"/>
      </w:pPr>
      <w:r>
        <w:rPr>
          <w:sz w:val="32"/>
          <w:szCs w:val="32"/>
        </w:rPr>
        <w:t>•  Protocol: Modbus RTU over RS-485 (2400/4800/9600 baud); reads issued by the ESP32-S3 with FC03/FC04; configurable pulsed energy output</w:t>
      </w:r>
    </w:p>
    <w:p w14:paraId="226053A4" w14:textId="77777777" w:rsidR="003F2C2F" w:rsidRDefault="00000000">
      <w:pPr>
        <w:ind w:left="360"/>
      </w:pPr>
      <w:r>
        <w:rPr>
          <w:sz w:val="32"/>
          <w:szCs w:val="32"/>
        </w:rPr>
        <w:t>•  Rating: single-phase 230 V, direct connection up to 100 A; MID Class B certified (EN50470-3); two-module DIN-rail mount</w:t>
      </w:r>
    </w:p>
    <w:p w14:paraId="64757924" w14:textId="77777777" w:rsidR="003F2C2F" w:rsidRDefault="00000000">
      <w:pPr>
        <w:pStyle w:val="Heading0"/>
      </w:pPr>
      <w:r>
        <w:t>Appendix F  IIoT Platform Comparison Matrix</w:t>
      </w:r>
    </w:p>
    <w:p w14:paraId="09B54D9F" w14:textId="77777777" w:rsidR="003F2C2F" w:rsidRDefault="00000000">
      <w:r>
        <w:rPr>
          <w:sz w:val="32"/>
          <w:szCs w:val="32"/>
        </w:rPr>
        <w:t>This appendix places the platform's three controller classes side by side across six engineering dimensions, expanding the summary of Table 5.1. Alternative microcontrollers surveyed but not adopted (STM32 F7-series, Arduino Mega) are noted in the discussion; the matrix below is restricted to the devices actually used so every rating is grounded in this build. Ratings: Full = first-class native support, Part = partial or add-on, None = unsupported.</w:t>
      </w:r>
    </w:p>
    <w:p w14:paraId="0B6F83B0" w14:textId="77777777" w:rsidR="003F2C2F" w:rsidRDefault="00000000">
      <w:r>
        <w:rPr>
          <w:b/>
          <w:bCs/>
          <w:sz w:val="32"/>
          <w:szCs w:val="32"/>
        </w:rPr>
        <w:t>F.1  Comparison Matrix (MCU vs SBC vs PLC)</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166"/>
        <w:gridCol w:w="1833"/>
        <w:gridCol w:w="1875"/>
      </w:tblGrid>
      <w:tr w:rsidR="003F2C2F" w14:paraId="7E987F2C" w14:textId="77777777">
        <w:trPr>
          <w:cantSplit/>
          <w:tblHeader/>
        </w:trPr>
        <w:tc>
          <w:tcPr>
            <w:tcW w:w="2450" w:type="dxa"/>
          </w:tcPr>
          <w:p w14:paraId="501BAFE2" w14:textId="77777777" w:rsidR="003F2C2F" w:rsidRDefault="00000000">
            <w:r>
              <w:rPr>
                <w:b/>
                <w:bCs/>
                <w:sz w:val="22"/>
                <w:szCs w:val="28"/>
              </w:rPr>
              <w:lastRenderedPageBreak/>
              <w:t>Dimension</w:t>
            </w:r>
          </w:p>
        </w:tc>
        <w:tc>
          <w:tcPr>
            <w:tcW w:w="2150" w:type="dxa"/>
          </w:tcPr>
          <w:p w14:paraId="51374CBD" w14:textId="77777777" w:rsidR="003F2C2F" w:rsidRDefault="00000000">
            <w:r>
              <w:rPr>
                <w:b/>
                <w:bCs/>
                <w:sz w:val="22"/>
                <w:szCs w:val="28"/>
              </w:rPr>
              <w:t>ESP32-S3 (MCU)</w:t>
            </w:r>
          </w:p>
        </w:tc>
        <w:tc>
          <w:tcPr>
            <w:tcW w:w="1850" w:type="dxa"/>
          </w:tcPr>
          <w:p w14:paraId="5187CE1E" w14:textId="77777777" w:rsidR="003F2C2F" w:rsidRDefault="00000000">
            <w:r>
              <w:rPr>
                <w:b/>
                <w:bCs/>
                <w:sz w:val="22"/>
                <w:szCs w:val="28"/>
              </w:rPr>
              <w:t>RPi 4 (SBC)</w:t>
            </w:r>
          </w:p>
        </w:tc>
        <w:tc>
          <w:tcPr>
            <w:tcW w:w="1850" w:type="dxa"/>
          </w:tcPr>
          <w:p w14:paraId="61FB3E78" w14:textId="77777777" w:rsidR="003F2C2F" w:rsidRDefault="00000000">
            <w:r>
              <w:rPr>
                <w:b/>
                <w:bCs/>
                <w:sz w:val="22"/>
                <w:szCs w:val="28"/>
              </w:rPr>
              <w:t>LOGO! 24CE (PLC)</w:t>
            </w:r>
          </w:p>
        </w:tc>
      </w:tr>
      <w:tr w:rsidR="003F2C2F" w14:paraId="31D71958" w14:textId="77777777">
        <w:trPr>
          <w:cantSplit/>
        </w:trPr>
        <w:tc>
          <w:tcPr>
            <w:tcW w:w="2450" w:type="dxa"/>
          </w:tcPr>
          <w:p w14:paraId="3B53A54F" w14:textId="77777777" w:rsidR="003F2C2F" w:rsidRDefault="00000000">
            <w:r>
              <w:rPr>
                <w:sz w:val="22"/>
                <w:szCs w:val="28"/>
              </w:rPr>
              <w:t>Modbus RTU (RS-485)</w:t>
            </w:r>
          </w:p>
        </w:tc>
        <w:tc>
          <w:tcPr>
            <w:tcW w:w="2150" w:type="dxa"/>
          </w:tcPr>
          <w:p w14:paraId="12F997F3" w14:textId="77777777" w:rsidR="003F2C2F" w:rsidRDefault="00000000">
            <w:r>
              <w:rPr>
                <w:sz w:val="22"/>
                <w:szCs w:val="28"/>
              </w:rPr>
              <w:t>Full (on-board)</w:t>
            </w:r>
          </w:p>
        </w:tc>
        <w:tc>
          <w:tcPr>
            <w:tcW w:w="1850" w:type="dxa"/>
          </w:tcPr>
          <w:p w14:paraId="0C470D5D" w14:textId="77777777" w:rsidR="003F2C2F" w:rsidRDefault="00000000">
            <w:r>
              <w:rPr>
                <w:sz w:val="22"/>
                <w:szCs w:val="28"/>
              </w:rPr>
              <w:t>Part (USB adapter)</w:t>
            </w:r>
          </w:p>
        </w:tc>
        <w:tc>
          <w:tcPr>
            <w:tcW w:w="1850" w:type="dxa"/>
          </w:tcPr>
          <w:p w14:paraId="1CD85239" w14:textId="77777777" w:rsidR="003F2C2F" w:rsidRDefault="00000000">
            <w:r>
              <w:rPr>
                <w:sz w:val="22"/>
                <w:szCs w:val="28"/>
              </w:rPr>
              <w:t>Full (native)</w:t>
            </w:r>
          </w:p>
        </w:tc>
      </w:tr>
      <w:tr w:rsidR="003F2C2F" w14:paraId="2DDCE618" w14:textId="77777777">
        <w:trPr>
          <w:cantSplit/>
        </w:trPr>
        <w:tc>
          <w:tcPr>
            <w:tcW w:w="2450" w:type="dxa"/>
          </w:tcPr>
          <w:p w14:paraId="23F40722" w14:textId="77777777" w:rsidR="003F2C2F" w:rsidRDefault="00000000">
            <w:r>
              <w:rPr>
                <w:sz w:val="22"/>
                <w:szCs w:val="28"/>
              </w:rPr>
              <w:t>Modbus TCP</w:t>
            </w:r>
          </w:p>
        </w:tc>
        <w:tc>
          <w:tcPr>
            <w:tcW w:w="2150" w:type="dxa"/>
          </w:tcPr>
          <w:p w14:paraId="63C265BC" w14:textId="77777777" w:rsidR="003F2C2F" w:rsidRDefault="00000000">
            <w:r>
              <w:rPr>
                <w:sz w:val="22"/>
                <w:szCs w:val="28"/>
              </w:rPr>
              <w:t>Full (Wi-Fi/IP)</w:t>
            </w:r>
          </w:p>
        </w:tc>
        <w:tc>
          <w:tcPr>
            <w:tcW w:w="1850" w:type="dxa"/>
          </w:tcPr>
          <w:p w14:paraId="33C5DAF4" w14:textId="77777777" w:rsidR="003F2C2F" w:rsidRDefault="00000000">
            <w:r>
              <w:rPr>
                <w:sz w:val="22"/>
                <w:szCs w:val="28"/>
              </w:rPr>
              <w:t>Full (Linux stack)</w:t>
            </w:r>
          </w:p>
        </w:tc>
        <w:tc>
          <w:tcPr>
            <w:tcW w:w="1850" w:type="dxa"/>
          </w:tcPr>
          <w:p w14:paraId="486D8D92" w14:textId="77777777" w:rsidR="003F2C2F" w:rsidRDefault="00000000">
            <w:r>
              <w:rPr>
                <w:sz w:val="22"/>
                <w:szCs w:val="28"/>
              </w:rPr>
              <w:t>Full (native server)</w:t>
            </w:r>
          </w:p>
        </w:tc>
      </w:tr>
      <w:tr w:rsidR="003F2C2F" w14:paraId="7070E185" w14:textId="77777777">
        <w:trPr>
          <w:cantSplit/>
        </w:trPr>
        <w:tc>
          <w:tcPr>
            <w:tcW w:w="2450" w:type="dxa"/>
          </w:tcPr>
          <w:p w14:paraId="0E73E836" w14:textId="77777777" w:rsidR="003F2C2F" w:rsidRDefault="00000000">
            <w:r>
              <w:rPr>
                <w:sz w:val="22"/>
                <w:szCs w:val="28"/>
              </w:rPr>
              <w:t>MQTT</w:t>
            </w:r>
          </w:p>
        </w:tc>
        <w:tc>
          <w:tcPr>
            <w:tcW w:w="2150" w:type="dxa"/>
          </w:tcPr>
          <w:p w14:paraId="0FA009A8" w14:textId="77777777" w:rsidR="003F2C2F" w:rsidRDefault="00000000">
            <w:r>
              <w:rPr>
                <w:sz w:val="22"/>
                <w:szCs w:val="28"/>
              </w:rPr>
              <w:t>Full (native client)</w:t>
            </w:r>
          </w:p>
        </w:tc>
        <w:tc>
          <w:tcPr>
            <w:tcW w:w="1850" w:type="dxa"/>
          </w:tcPr>
          <w:p w14:paraId="099F21B0" w14:textId="77777777" w:rsidR="003F2C2F" w:rsidRDefault="00000000">
            <w:r>
              <w:rPr>
                <w:sz w:val="22"/>
                <w:szCs w:val="28"/>
              </w:rPr>
              <w:t>Full (broker host)</w:t>
            </w:r>
          </w:p>
        </w:tc>
        <w:tc>
          <w:tcPr>
            <w:tcW w:w="1850" w:type="dxa"/>
          </w:tcPr>
          <w:p w14:paraId="38DC247F" w14:textId="77777777" w:rsidR="003F2C2F" w:rsidRDefault="00000000">
            <w:r>
              <w:rPr>
                <w:sz w:val="22"/>
                <w:szCs w:val="28"/>
              </w:rPr>
              <w:t>None</w:t>
            </w:r>
          </w:p>
        </w:tc>
      </w:tr>
      <w:tr w:rsidR="003F2C2F" w14:paraId="62BE3C31" w14:textId="77777777">
        <w:trPr>
          <w:cantSplit/>
        </w:trPr>
        <w:tc>
          <w:tcPr>
            <w:tcW w:w="2450" w:type="dxa"/>
          </w:tcPr>
          <w:p w14:paraId="35888CCD" w14:textId="77777777" w:rsidR="003F2C2F" w:rsidRDefault="00000000">
            <w:r>
              <w:rPr>
                <w:sz w:val="22"/>
                <w:szCs w:val="28"/>
              </w:rPr>
              <w:t>Determinism</w:t>
            </w:r>
          </w:p>
        </w:tc>
        <w:tc>
          <w:tcPr>
            <w:tcW w:w="2150" w:type="dxa"/>
          </w:tcPr>
          <w:p w14:paraId="528E5416" w14:textId="77777777" w:rsidR="003F2C2F" w:rsidRDefault="00000000">
            <w:r>
              <w:rPr>
                <w:sz w:val="22"/>
                <w:szCs w:val="28"/>
              </w:rPr>
              <w:t>Soft real-time</w:t>
            </w:r>
          </w:p>
        </w:tc>
        <w:tc>
          <w:tcPr>
            <w:tcW w:w="1850" w:type="dxa"/>
          </w:tcPr>
          <w:p w14:paraId="393CB200" w14:textId="77777777" w:rsidR="003F2C2F" w:rsidRDefault="00000000">
            <w:r>
              <w:rPr>
                <w:sz w:val="22"/>
                <w:szCs w:val="28"/>
              </w:rPr>
              <w:t>Non-deterministic</w:t>
            </w:r>
          </w:p>
        </w:tc>
        <w:tc>
          <w:tcPr>
            <w:tcW w:w="1850" w:type="dxa"/>
          </w:tcPr>
          <w:p w14:paraId="688573F4" w14:textId="77777777" w:rsidR="003F2C2F" w:rsidRDefault="00000000">
            <w:r>
              <w:rPr>
                <w:sz w:val="22"/>
                <w:szCs w:val="28"/>
              </w:rPr>
              <w:t>Hard real-time</w:t>
            </w:r>
          </w:p>
        </w:tc>
      </w:tr>
      <w:tr w:rsidR="003F2C2F" w14:paraId="417F777F" w14:textId="77777777">
        <w:trPr>
          <w:cantSplit/>
        </w:trPr>
        <w:tc>
          <w:tcPr>
            <w:tcW w:w="2450" w:type="dxa"/>
          </w:tcPr>
          <w:p w14:paraId="37181ADD" w14:textId="77777777" w:rsidR="003F2C2F" w:rsidRDefault="00000000">
            <w:r>
              <w:rPr>
                <w:sz w:val="22"/>
                <w:szCs w:val="28"/>
              </w:rPr>
              <w:t>Field I/O</w:t>
            </w:r>
          </w:p>
        </w:tc>
        <w:tc>
          <w:tcPr>
            <w:tcW w:w="2150" w:type="dxa"/>
          </w:tcPr>
          <w:p w14:paraId="32CB5BD0" w14:textId="77777777" w:rsidR="003F2C2F" w:rsidRDefault="00000000">
            <w:r>
              <w:rPr>
                <w:sz w:val="22"/>
                <w:szCs w:val="28"/>
              </w:rPr>
              <w:t>GPIO/ADC/UART/RS-485</w:t>
            </w:r>
          </w:p>
        </w:tc>
        <w:tc>
          <w:tcPr>
            <w:tcW w:w="1850" w:type="dxa"/>
          </w:tcPr>
          <w:p w14:paraId="3E8E1800" w14:textId="77777777" w:rsidR="003F2C2F" w:rsidRDefault="00000000">
            <w:r>
              <w:rPr>
                <w:sz w:val="22"/>
                <w:szCs w:val="28"/>
              </w:rPr>
              <w:t>GPIO; no analogue</w:t>
            </w:r>
          </w:p>
        </w:tc>
        <w:tc>
          <w:tcPr>
            <w:tcW w:w="1850" w:type="dxa"/>
          </w:tcPr>
          <w:p w14:paraId="6C3B7EE1" w14:textId="77777777" w:rsidR="003F2C2F" w:rsidRDefault="00000000">
            <w:r>
              <w:rPr>
                <w:sz w:val="22"/>
                <w:szCs w:val="28"/>
              </w:rPr>
              <w:t>24 V DI, 0-10 V AI, relays</w:t>
            </w:r>
          </w:p>
        </w:tc>
      </w:tr>
      <w:tr w:rsidR="003F2C2F" w14:paraId="1FF4FD8A" w14:textId="77777777">
        <w:trPr>
          <w:cantSplit/>
        </w:trPr>
        <w:tc>
          <w:tcPr>
            <w:tcW w:w="2450" w:type="dxa"/>
          </w:tcPr>
          <w:p w14:paraId="5218236B" w14:textId="77777777" w:rsidR="003F2C2F" w:rsidRDefault="00000000">
            <w:r>
              <w:rPr>
                <w:sz w:val="22"/>
                <w:szCs w:val="28"/>
              </w:rPr>
              <w:t>Edge compute</w:t>
            </w:r>
          </w:p>
        </w:tc>
        <w:tc>
          <w:tcPr>
            <w:tcW w:w="2150" w:type="dxa"/>
          </w:tcPr>
          <w:p w14:paraId="0313A960" w14:textId="77777777" w:rsidR="003F2C2F" w:rsidRDefault="00000000">
            <w:r>
              <w:rPr>
                <w:sz w:val="22"/>
                <w:szCs w:val="28"/>
              </w:rPr>
              <w:t>Constrained (KB RAM)</w:t>
            </w:r>
          </w:p>
        </w:tc>
        <w:tc>
          <w:tcPr>
            <w:tcW w:w="1850" w:type="dxa"/>
          </w:tcPr>
          <w:p w14:paraId="245571C3" w14:textId="77777777" w:rsidR="003F2C2F" w:rsidRDefault="00000000">
            <w:r>
              <w:rPr>
                <w:sz w:val="22"/>
                <w:szCs w:val="28"/>
              </w:rPr>
              <w:t>Full (Linux/Docker)</w:t>
            </w:r>
          </w:p>
        </w:tc>
        <w:tc>
          <w:tcPr>
            <w:tcW w:w="1850" w:type="dxa"/>
          </w:tcPr>
          <w:p w14:paraId="7CFA0DEB" w14:textId="77777777" w:rsidR="003F2C2F" w:rsidRDefault="00000000">
            <w:r>
              <w:rPr>
                <w:sz w:val="22"/>
                <w:szCs w:val="28"/>
              </w:rPr>
              <w:t>Fixed scan logic</w:t>
            </w:r>
          </w:p>
        </w:tc>
      </w:tr>
      <w:tr w:rsidR="003F2C2F" w14:paraId="17CFD7E9" w14:textId="77777777">
        <w:trPr>
          <w:cantSplit/>
        </w:trPr>
        <w:tc>
          <w:tcPr>
            <w:tcW w:w="2450" w:type="dxa"/>
          </w:tcPr>
          <w:p w14:paraId="14AF52B4" w14:textId="77777777" w:rsidR="003F2C2F" w:rsidRDefault="00000000">
            <w:r>
              <w:rPr>
                <w:sz w:val="22"/>
                <w:szCs w:val="28"/>
              </w:rPr>
              <w:t>Toolchain</w:t>
            </w:r>
          </w:p>
        </w:tc>
        <w:tc>
          <w:tcPr>
            <w:tcW w:w="2150" w:type="dxa"/>
          </w:tcPr>
          <w:p w14:paraId="25048661" w14:textId="77777777" w:rsidR="003F2C2F" w:rsidRDefault="00000000">
            <w:r>
              <w:rPr>
                <w:sz w:val="22"/>
                <w:szCs w:val="28"/>
              </w:rPr>
              <w:t>Open (Arduino/PIO)</w:t>
            </w:r>
          </w:p>
        </w:tc>
        <w:tc>
          <w:tcPr>
            <w:tcW w:w="1850" w:type="dxa"/>
          </w:tcPr>
          <w:p w14:paraId="39A3F98D" w14:textId="77777777" w:rsidR="003F2C2F" w:rsidRDefault="00000000">
            <w:r>
              <w:rPr>
                <w:sz w:val="22"/>
                <w:szCs w:val="28"/>
              </w:rPr>
              <w:t>Open (Linux/Docker)</w:t>
            </w:r>
          </w:p>
        </w:tc>
        <w:tc>
          <w:tcPr>
            <w:tcW w:w="1850" w:type="dxa"/>
          </w:tcPr>
          <w:p w14:paraId="62A9668B" w14:textId="77777777" w:rsidR="003F2C2F" w:rsidRDefault="00000000">
            <w:r>
              <w:rPr>
                <w:sz w:val="22"/>
                <w:szCs w:val="28"/>
              </w:rPr>
              <w:t>Proprietary (Soft Comfort)</w:t>
            </w:r>
          </w:p>
        </w:tc>
      </w:tr>
      <w:tr w:rsidR="003F2C2F" w14:paraId="6270A631" w14:textId="77777777">
        <w:trPr>
          <w:cantSplit/>
        </w:trPr>
        <w:tc>
          <w:tcPr>
            <w:tcW w:w="2450" w:type="dxa"/>
          </w:tcPr>
          <w:p w14:paraId="1B9AD153" w14:textId="77777777" w:rsidR="003F2C2F" w:rsidRDefault="00000000">
            <w:r>
              <w:rPr>
                <w:sz w:val="22"/>
                <w:szCs w:val="28"/>
              </w:rPr>
              <w:t>Certification</w:t>
            </w:r>
          </w:p>
        </w:tc>
        <w:tc>
          <w:tcPr>
            <w:tcW w:w="2150" w:type="dxa"/>
          </w:tcPr>
          <w:p w14:paraId="1D5D222A" w14:textId="77777777" w:rsidR="003F2C2F" w:rsidRDefault="00000000">
            <w:r>
              <w:rPr>
                <w:sz w:val="22"/>
                <w:szCs w:val="28"/>
              </w:rPr>
              <w:t>None</w:t>
            </w:r>
          </w:p>
        </w:tc>
        <w:tc>
          <w:tcPr>
            <w:tcW w:w="1850" w:type="dxa"/>
          </w:tcPr>
          <w:p w14:paraId="18F463E7" w14:textId="77777777" w:rsidR="003F2C2F" w:rsidRDefault="00000000">
            <w:r>
              <w:rPr>
                <w:sz w:val="22"/>
                <w:szCs w:val="28"/>
              </w:rPr>
              <w:t>None</w:t>
            </w:r>
          </w:p>
        </w:tc>
        <w:tc>
          <w:tcPr>
            <w:tcW w:w="1850" w:type="dxa"/>
          </w:tcPr>
          <w:p w14:paraId="72A942B2" w14:textId="77777777" w:rsidR="003F2C2F" w:rsidRDefault="00000000">
            <w:r>
              <w:rPr>
                <w:sz w:val="22"/>
                <w:szCs w:val="28"/>
              </w:rPr>
              <w:t>CE/UL/FM/ATEX</w:t>
            </w:r>
          </w:p>
        </w:tc>
      </w:tr>
      <w:tr w:rsidR="003F2C2F" w14:paraId="777D1E5E" w14:textId="77777777">
        <w:trPr>
          <w:cantSplit/>
        </w:trPr>
        <w:tc>
          <w:tcPr>
            <w:tcW w:w="2450" w:type="dxa"/>
          </w:tcPr>
          <w:p w14:paraId="16A4857D" w14:textId="77777777" w:rsidR="003F2C2F" w:rsidRDefault="00000000">
            <w:r>
              <w:rPr>
                <w:sz w:val="22"/>
                <w:szCs w:val="28"/>
              </w:rPr>
              <w:t>Indicative cost</w:t>
            </w:r>
          </w:p>
        </w:tc>
        <w:tc>
          <w:tcPr>
            <w:tcW w:w="2150" w:type="dxa"/>
          </w:tcPr>
          <w:p w14:paraId="40A1BE2A" w14:textId="77777777" w:rsidR="003F2C2F" w:rsidRDefault="00000000">
            <w:r>
              <w:rPr>
                <w:sz w:val="22"/>
                <w:szCs w:val="28"/>
              </w:rPr>
              <w:t>~1,895 THB</w:t>
            </w:r>
          </w:p>
        </w:tc>
        <w:tc>
          <w:tcPr>
            <w:tcW w:w="1850" w:type="dxa"/>
          </w:tcPr>
          <w:p w14:paraId="18091C1D" w14:textId="77777777" w:rsidR="003F2C2F" w:rsidRDefault="00000000">
            <w:r>
              <w:rPr>
                <w:sz w:val="22"/>
                <w:szCs w:val="28"/>
              </w:rPr>
              <w:t>~1,900-3,200 THB</w:t>
            </w:r>
          </w:p>
        </w:tc>
        <w:tc>
          <w:tcPr>
            <w:tcW w:w="1850" w:type="dxa"/>
          </w:tcPr>
          <w:p w14:paraId="3088499F" w14:textId="77777777" w:rsidR="003F2C2F" w:rsidRDefault="00000000">
            <w:r>
              <w:rPr>
                <w:sz w:val="22"/>
                <w:szCs w:val="28"/>
              </w:rPr>
              <w:t>~5,000-6,500 THB</w:t>
            </w:r>
          </w:p>
        </w:tc>
      </w:tr>
    </w:tbl>
    <w:p w14:paraId="1602F28A" w14:textId="77777777" w:rsidR="003F2C2F" w:rsidRDefault="003F2C2F"/>
    <w:p w14:paraId="0A1F4B50" w14:textId="77777777" w:rsidR="003F2C2F" w:rsidRDefault="00000000">
      <w:r>
        <w:rPr>
          <w:b/>
          <w:bCs/>
          <w:sz w:val="32"/>
          <w:szCs w:val="32"/>
        </w:rPr>
        <w:t>F.2  Reading the Matrix</w:t>
      </w:r>
    </w:p>
    <w:p w14:paraId="6D98F1DC" w14:textId="77777777" w:rsidR="003F2C2F" w:rsidRDefault="00000000">
      <w:r>
        <w:rPr>
          <w:sz w:val="32"/>
          <w:szCs w:val="32"/>
        </w:rPr>
        <w:t xml:space="preserve">No single device dominates: the MCU leads on cost-per-channel, native field interfaces, and an open toolchain but lacks an operating system and certification; the SBC leads on edge compute </w:t>
      </w:r>
      <w:r>
        <w:rPr>
          <w:sz w:val="32"/>
          <w:szCs w:val="32"/>
        </w:rPr>
        <w:lastRenderedPageBreak/>
        <w:t>and software richness but cannot guarantee hard real-time; the PLC alone offers certified, bounded-scan control of mains-level actuators but is the most expensive and the most closed. The matrix is therefore the evidence behind the thesis claim that the three classes are complementary layers, not competing alternatives.</w:t>
      </w: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