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Architecture document</w:t>
      </w:r>
    </w:p>
    <w:p>
      <w:pPr>
        <w:pStyle w:val="Date"/>
      </w:pPr>
      <w:r>
        <w:t xml:space="preserve">2024-10-08</w:t>
      </w:r>
    </w:p>
    <w:p>
      <w:pPr>
        <w:pStyle w:val="FirstParagraph"/>
      </w:pPr>
      <w:r>
        <w:t xml:space="preserve">Last modified: 2024-10-09 12:01:52 +0200</w:t>
      </w:r>
    </w:p>
    <w:p>
      <w:pPr>
        <w:pStyle w:val="BodyText"/>
      </w:pPr>
      <w:r>
        <w:t xml:space="preserve">Model version :</w:t>
      </w:r>
      <w:r>
        <w:t xml:space="preserve"> </w:t>
      </w:r>
      <w:r>
        <w:rPr>
          <w:i/>
          <w:iCs/>
        </w:rPr>
        <w:t xml:space="preserve">&lt;</w:t>
      </w:r>
      <w:hyperlink r:id="rId20">
        <w:r>
          <w:rPr>
            <w:rStyle w:val="Hyperlink"/>
            <w:i/>
            <w:iCs/>
          </w:rPr>
          <w:t xml:space="preserve">commit id</w:t>
        </w:r>
      </w:hyperlink>
      <w:r>
        <w:rPr>
          <w:i/>
          <w:iCs/>
        </w:rPr>
        <w:t xml:space="preserve">, ex: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b523b6a</w:t>
      </w:r>
      <w:r>
        <w:rPr>
          <w:i/>
          <w:iCs/>
        </w:rPr>
        <w:t xml:space="preserve">&gt;</w:t>
      </w:r>
    </w:p>
    <w:p>
      <w:pPr>
        <w:pStyle w:val="BodyText"/>
      </w:pPr>
      <w:r>
        <w:rPr>
          <w:b/>
          <w:bCs/>
        </w:rPr>
        <w:t xml:space="preserve">Status</w:t>
      </w:r>
      <w:r>
        <w:t xml:space="preserve">: …​</w:t>
      </w:r>
    </w:p>
    <w:p>
      <w:pPr>
        <w:pStyle w:val="BodyText"/>
      </w:pPr>
      <w:r>
        <w:t xml:space="preserve">This document is made up of:</w:t>
      </w:r>
    </w:p>
    <w:p>
      <w:pPr>
        <w:numPr>
          <w:ilvl w:val="0"/>
          <w:numId w:val="1001"/>
        </w:numPr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application view</w:t>
        </w:r>
      </w:hyperlink>
      <w:r>
        <w:t xml:space="preserve"> </w:t>
      </w:r>
      <w:r>
        <w:t xml:space="preserve">presenting the general context and the application architecture;</w:t>
      </w:r>
    </w:p>
    <w:p>
      <w:pPr>
        <w:numPr>
          <w:ilvl w:val="0"/>
          <w:numId w:val="1001"/>
        </w:numPr>
      </w:pP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development view</w:t>
        </w:r>
      </w:hyperlink>
      <w:r>
        <w:t xml:space="preserve"> </w:t>
      </w:r>
      <w:r>
        <w:t xml:space="preserve">presenting the software architecture and its environment;</w:t>
      </w:r>
    </w:p>
    <w:p>
      <w:pPr>
        <w:numPr>
          <w:ilvl w:val="0"/>
          <w:numId w:val="1001"/>
        </w:numPr>
      </w:pP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sizing view</w:t>
        </w:r>
      </w:hyperlink>
      <w:r>
        <w:t xml:space="preserve"> </w:t>
      </w:r>
      <w:r>
        <w:t xml:space="preserve">presenting aspects related to the performance and sizing of the infrastructure;</w:t>
      </w:r>
    </w:p>
    <w:p>
      <w:pPr>
        <w:numPr>
          <w:ilvl w:val="0"/>
          <w:numId w:val="1001"/>
        </w:numPr>
      </w:pPr>
      <w:r>
        <w:t xml:space="preserve">an</w:t>
      </w:r>
      <w:r>
        <w:t xml:space="preserve"> </w:t>
      </w:r>
      <w:hyperlink r:id="rId24">
        <w:r>
          <w:rPr>
            <w:rStyle w:val="Hyperlink"/>
          </w:rPr>
          <w:t xml:space="preserve">infrastructure view</w:t>
        </w:r>
      </w:hyperlink>
      <w:r>
        <w:t xml:space="preserve"> </w:t>
      </w:r>
      <w:r>
        <w:t xml:space="preserve">presenting the servers, middleware, operations, etc.;</w:t>
      </w:r>
    </w:p>
    <w:p>
      <w:pPr>
        <w:numPr>
          <w:ilvl w:val="0"/>
          <w:numId w:val="1001"/>
        </w:numPr>
      </w:pP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security view</w:t>
        </w:r>
      </w:hyperlink>
      <w:r>
        <w:t xml:space="preserve">.</w:t>
      </w:r>
    </w:p>
    <w:p>
      <w:pPr>
        <w:pStyle w:val="FirstParagraph"/>
      </w:pPr>
      <w:r>
        <w:t xml:space="preserve">Each section sets out the constraints, requirements and then solutions implemented.</w:t>
      </w:r>
    </w:p>
    <w:p>
      <w:pPr>
        <w:pStyle w:val="BodyText"/>
      </w:pPr>
      <w:r>
        <w:t xml:space="preserve">To be read first according to your role:</w:t>
      </w:r>
    </w:p>
    <w:p>
      <w:pPr>
        <w:pStyle w:val="BodyText"/>
      </w:pPr>
      <w:r>
        <w:drawing>
          <wp:inline>
            <wp:extent cx="2104037" cy="1883847"/>
            <wp:effectExtent b="0" l="0" r="0" t="0"/>
            <wp:docPr descr="Read this first" title="" id="27" name="Picture"/>
            <a:graphic>
              <a:graphicData uri="http://schemas.openxmlformats.org/drawingml/2006/picture">
                <pic:pic>
                  <pic:nvPicPr>
                    <pic:cNvPr descr="./resources/view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7" cy="188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X3c2bb1dfc47dd8a343cd90562074b5458616ecb"/>
    <w:p>
      <w:pPr>
        <w:pStyle w:val="Heading1"/>
      </w:pPr>
      <w:r>
        <w:t xml:space="preserve">Architectural subjects remaining</w:t>
      </w:r>
    </w:p>
    <w:p>
      <w:pPr>
        <w:numPr>
          <w:ilvl w:val="0"/>
          <w:numId w:val="1002"/>
        </w:numPr>
      </w:pPr>
      <w:r>
        <w:t xml:space="preserve">…​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https://github.com/bflorat/modele-da/commits/master" TargetMode="External" /><Relationship Type="http://schemas.openxmlformats.org/officeDocument/2006/relationships/hyperlink" Id="rId21" Target="view-application.adoc" TargetMode="External" /><Relationship Type="http://schemas.openxmlformats.org/officeDocument/2006/relationships/hyperlink" Id="rId22" Target="view-development.adoc" TargetMode="External" /><Relationship Type="http://schemas.openxmlformats.org/officeDocument/2006/relationships/hyperlink" Id="rId24" Target="view-infrastructure.adoc" TargetMode="External" /><Relationship Type="http://schemas.openxmlformats.org/officeDocument/2006/relationships/hyperlink" Id="rId25" Target="view-security.adoc" TargetMode="External" /><Relationship Type="http://schemas.openxmlformats.org/officeDocument/2006/relationships/hyperlink" Id="rId23" Target="view-sizing.a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bflorat/modele-da/commits/master" TargetMode="External" /><Relationship Type="http://schemas.openxmlformats.org/officeDocument/2006/relationships/hyperlink" Id="rId21" Target="view-application.adoc" TargetMode="External" /><Relationship Type="http://schemas.openxmlformats.org/officeDocument/2006/relationships/hyperlink" Id="rId22" Target="view-development.adoc" TargetMode="External" /><Relationship Type="http://schemas.openxmlformats.org/officeDocument/2006/relationships/hyperlink" Id="rId24" Target="view-infrastructure.adoc" TargetMode="External" /><Relationship Type="http://schemas.openxmlformats.org/officeDocument/2006/relationships/hyperlink" Id="rId25" Target="view-security.adoc" TargetMode="External" /><Relationship Type="http://schemas.openxmlformats.org/officeDocument/2006/relationships/hyperlink" Id="rId23" Target="view-sizing.a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document</dc:title>
  <dc:creator/>
  <cp:keywords/>
  <dcterms:created xsi:type="dcterms:W3CDTF">2024-10-09T10:01:52Z</dcterms:created>
  <dcterms:modified xsi:type="dcterms:W3CDTF">2024-10-09T10:01:52Z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2024-10-08</vt:lpwstr>
  </property>
</Properties>
</file>