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33.png" ContentType="image/png"/>
  <Override PartName="/word/media/rId63.png" ContentType="image/png"/>
  <Override PartName="/word/media/rId37.png" ContentType="image/png"/>
  <Override PartName="/word/media/rId38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34.png" ContentType="image/png"/>
  <Override PartName="/word/media/rId64.png" ContentType="image/png"/>
  <Override PartName="/word/media/rId39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50.png" ContentType="image/png"/>
  <Override PartName="/word/media/rId44.png" ContentType="image/png"/>
  <Override PartName="/word/media/rId35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rotated-2nd-moments-of-momentum"/>
      <w:r>
        <w:t xml:space="preserve">Rotated 2nd moments of momentum</w:t>
      </w:r>
      <w:bookmarkEnd w:id="6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2018-10-08T15:48:22Z</dcterms:created>
  <dcterms:modified xsi:type="dcterms:W3CDTF">2018-10-08T15:48:22Z</dcterms:modified>
</cp:coreProperties>
</file>