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BA74E" w14:textId="77777777" w:rsidR="007A3445" w:rsidRDefault="00000000">
      <w:pPr>
        <w:spacing w:after="0"/>
        <w:jc w:val="center"/>
        <w:rPr>
          <w:b/>
          <w:bCs/>
          <w:color w:val="555555"/>
        </w:rPr>
      </w:pPr>
      <w:r>
        <w:rPr>
          <w:b/>
          <w:bCs/>
          <w:color w:val="555555"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5D9D506" wp14:editId="60CE1015">
            <wp:simplePos x="0" y="0"/>
            <wp:positionH relativeFrom="column">
              <wp:posOffset>2526030</wp:posOffset>
            </wp:positionH>
            <wp:positionV relativeFrom="paragraph">
              <wp:posOffset>-490219</wp:posOffset>
            </wp:positionV>
            <wp:extent cx="1524000" cy="944880"/>
            <wp:effectExtent l="0" t="0" r="0" b="0"/>
            <wp:wrapSquare wrapText="bothSides" distT="0" distB="0" distL="114300" distR="11430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44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BE13D5" w14:textId="77777777" w:rsidR="007A3445" w:rsidRDefault="007A3445">
      <w:pPr>
        <w:spacing w:after="0"/>
        <w:jc w:val="center"/>
        <w:rPr>
          <w:b/>
          <w:bCs/>
          <w:color w:val="555555"/>
        </w:rPr>
      </w:pPr>
    </w:p>
    <w:p w14:paraId="060BAA93" w14:textId="77777777" w:rsidR="007A3445" w:rsidRDefault="007A3445">
      <w:pPr>
        <w:spacing w:after="0"/>
        <w:jc w:val="center"/>
        <w:rPr>
          <w:b/>
          <w:bCs/>
          <w:color w:val="555555"/>
        </w:rPr>
      </w:pPr>
    </w:p>
    <w:p w14:paraId="089B74DD" w14:textId="77777777" w:rsidR="007A3445" w:rsidRDefault="00000000">
      <w:pPr>
        <w:spacing w:after="0"/>
        <w:jc w:val="center"/>
      </w:pPr>
      <w:r>
        <w:rPr>
          <w:b/>
          <w:bCs/>
          <w:color w:val="555555"/>
        </w:rPr>
        <w:t>MINISTRY OF HEALTH — UGANDA</w:t>
      </w:r>
    </w:p>
    <w:p w14:paraId="4EDF033F" w14:textId="77777777" w:rsidR="007A3445" w:rsidRDefault="00000000">
      <w:pPr>
        <w:spacing w:after="160"/>
        <w:jc w:val="center"/>
      </w:pPr>
      <w:r>
        <w:rPr>
          <w:color w:val="555555"/>
          <w:sz w:val="19"/>
          <w:szCs w:val="19"/>
        </w:rPr>
        <w:t>Integrated Service Delivery — Sentinel Learning &amp; Adaptation Sites</w:t>
      </w:r>
    </w:p>
    <w:p w14:paraId="5C8C743B" w14:textId="77777777" w:rsidR="007A3445" w:rsidRDefault="00000000">
      <w:pPr>
        <w:pBdr>
          <w:bottom w:val="single" w:sz="16" w:space="4" w:color="3E75A6"/>
        </w:pBdr>
        <w:spacing w:after="240"/>
        <w:jc w:val="center"/>
        <w:rPr>
          <w:b/>
          <w:bCs/>
          <w:color w:val="3E75A6"/>
          <w:sz w:val="33"/>
          <w:szCs w:val="33"/>
        </w:rPr>
      </w:pPr>
      <w:r>
        <w:rPr>
          <w:b/>
          <w:bCs/>
          <w:color w:val="3E75A6"/>
          <w:sz w:val="33"/>
          <w:szCs w:val="33"/>
        </w:rPr>
        <w:t>SENTINEL SITE FACILITY ACTIVATION SUMMARY &amp; AGREED ACTIONS</w:t>
      </w:r>
    </w:p>
    <w:p w14:paraId="1353EE4D" w14:textId="77777777" w:rsidR="007A3445" w:rsidRDefault="00000000">
      <w:r>
        <w:rPr>
          <w:i/>
          <w:iCs/>
          <w:color w:val="6B551A"/>
          <w:sz w:val="19"/>
          <w:szCs w:val="19"/>
        </w:rPr>
        <w:t>Detailed facility-level staging results, KPIs, priority gaps, action plans and action trackers are captured in the online Sentinel Site Support Supervision Tool and are therefore not duplicated in this report.</w:t>
      </w:r>
    </w:p>
    <w:tbl>
      <w:tblPr>
        <w:tblStyle w:val="a"/>
        <w:tblW w:w="96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12"/>
        <w:gridCol w:w="6336"/>
      </w:tblGrid>
      <w:tr w:rsidR="007A3445" w14:paraId="13B1B9B2" w14:textId="77777777">
        <w:trPr>
          <w:jc w:val="center"/>
        </w:trPr>
        <w:tc>
          <w:tcPr>
            <w:tcW w:w="3312" w:type="dxa"/>
            <w:shd w:val="clear" w:color="auto" w:fill="EAF1F8"/>
          </w:tcPr>
          <w:p w14:paraId="15E9C4E9" w14:textId="77777777" w:rsidR="007A3445" w:rsidRDefault="00000000">
            <w:r>
              <w:rPr>
                <w:b/>
                <w:bCs/>
                <w:sz w:val="20"/>
                <w:szCs w:val="20"/>
              </w:rPr>
              <w:t>Facility</w:t>
            </w:r>
          </w:p>
        </w:tc>
        <w:tc>
          <w:tcPr>
            <w:tcW w:w="6336" w:type="dxa"/>
          </w:tcPr>
          <w:p w14:paraId="4433D651" w14:textId="190CD29D" w:rsidR="007A3445" w:rsidRDefault="007A3445"/>
        </w:tc>
      </w:tr>
      <w:tr w:rsidR="007A3445" w14:paraId="56BC6FAB" w14:textId="77777777">
        <w:trPr>
          <w:jc w:val="center"/>
        </w:trPr>
        <w:tc>
          <w:tcPr>
            <w:tcW w:w="3312" w:type="dxa"/>
            <w:shd w:val="clear" w:color="auto" w:fill="EAF1F8"/>
          </w:tcPr>
          <w:p w14:paraId="242D9418" w14:textId="77777777" w:rsidR="007A3445" w:rsidRDefault="00000000">
            <w:r>
              <w:rPr>
                <w:b/>
                <w:bCs/>
                <w:sz w:val="20"/>
                <w:szCs w:val="20"/>
              </w:rPr>
              <w:t>District/City</w:t>
            </w:r>
          </w:p>
        </w:tc>
        <w:tc>
          <w:tcPr>
            <w:tcW w:w="6336" w:type="dxa"/>
          </w:tcPr>
          <w:p w14:paraId="03971991" w14:textId="1BF89958" w:rsidR="007A3445" w:rsidRDefault="007A3445"/>
        </w:tc>
      </w:tr>
      <w:tr w:rsidR="007A3445" w14:paraId="61F5CEA4" w14:textId="77777777">
        <w:trPr>
          <w:jc w:val="center"/>
        </w:trPr>
        <w:tc>
          <w:tcPr>
            <w:tcW w:w="3312" w:type="dxa"/>
            <w:shd w:val="clear" w:color="auto" w:fill="EAF1F8"/>
          </w:tcPr>
          <w:p w14:paraId="1614E278" w14:textId="77777777" w:rsidR="007A3445" w:rsidRDefault="00000000">
            <w:r>
              <w:rPr>
                <w:b/>
                <w:bCs/>
                <w:sz w:val="20"/>
                <w:szCs w:val="20"/>
              </w:rPr>
              <w:t>Level/Ownership</w:t>
            </w:r>
          </w:p>
        </w:tc>
        <w:tc>
          <w:tcPr>
            <w:tcW w:w="6336" w:type="dxa"/>
          </w:tcPr>
          <w:p w14:paraId="3A40C5EC" w14:textId="2B1F8350" w:rsidR="007A3445" w:rsidRDefault="007A3445"/>
        </w:tc>
      </w:tr>
      <w:tr w:rsidR="007A3445" w14:paraId="04FB5EE6" w14:textId="77777777">
        <w:trPr>
          <w:jc w:val="center"/>
        </w:trPr>
        <w:tc>
          <w:tcPr>
            <w:tcW w:w="3312" w:type="dxa"/>
            <w:shd w:val="clear" w:color="auto" w:fill="EAF1F8"/>
          </w:tcPr>
          <w:p w14:paraId="2E05569A" w14:textId="77777777" w:rsidR="007A3445" w:rsidRDefault="00000000">
            <w:r>
              <w:rPr>
                <w:b/>
                <w:bCs/>
                <w:sz w:val="20"/>
                <w:szCs w:val="20"/>
              </w:rPr>
              <w:t>Date of activation</w:t>
            </w:r>
          </w:p>
        </w:tc>
        <w:tc>
          <w:tcPr>
            <w:tcW w:w="6336" w:type="dxa"/>
          </w:tcPr>
          <w:p w14:paraId="1DD81070" w14:textId="72FD4C55" w:rsidR="007A3445" w:rsidRDefault="007A3445"/>
        </w:tc>
      </w:tr>
      <w:tr w:rsidR="007A3445" w14:paraId="39BADB1D" w14:textId="77777777">
        <w:trPr>
          <w:jc w:val="center"/>
        </w:trPr>
        <w:tc>
          <w:tcPr>
            <w:tcW w:w="3312" w:type="dxa"/>
            <w:shd w:val="clear" w:color="auto" w:fill="EAF1F8"/>
          </w:tcPr>
          <w:p w14:paraId="3A745899" w14:textId="77777777" w:rsidR="007A3445" w:rsidRDefault="00000000">
            <w:r>
              <w:rPr>
                <w:b/>
                <w:bCs/>
                <w:sz w:val="20"/>
                <w:szCs w:val="20"/>
              </w:rPr>
              <w:t>Facility In-charge</w:t>
            </w:r>
          </w:p>
        </w:tc>
        <w:tc>
          <w:tcPr>
            <w:tcW w:w="6336" w:type="dxa"/>
          </w:tcPr>
          <w:p w14:paraId="1C77C485" w14:textId="7A664286" w:rsidR="007A3445" w:rsidRDefault="007A3445"/>
        </w:tc>
      </w:tr>
      <w:tr w:rsidR="007A3445" w14:paraId="12553EF7" w14:textId="77777777">
        <w:trPr>
          <w:jc w:val="center"/>
        </w:trPr>
        <w:tc>
          <w:tcPr>
            <w:tcW w:w="3312" w:type="dxa"/>
            <w:shd w:val="clear" w:color="auto" w:fill="EAF1F8"/>
          </w:tcPr>
          <w:p w14:paraId="5074B53C" w14:textId="77777777" w:rsidR="007A3445" w:rsidRDefault="00000000">
            <w:r>
              <w:rPr>
                <w:b/>
                <w:bCs/>
                <w:sz w:val="20"/>
                <w:szCs w:val="20"/>
              </w:rPr>
              <w:t xml:space="preserve">Integration Coordinator </w:t>
            </w:r>
            <w:proofErr w:type="spellStart"/>
            <w:r>
              <w:rPr>
                <w:b/>
                <w:bCs/>
                <w:sz w:val="20"/>
                <w:szCs w:val="20"/>
              </w:rPr>
              <w:t>Coordinator</w:t>
            </w:r>
            <w:proofErr w:type="spellEnd"/>
          </w:p>
        </w:tc>
        <w:tc>
          <w:tcPr>
            <w:tcW w:w="6336" w:type="dxa"/>
          </w:tcPr>
          <w:p w14:paraId="2859A680" w14:textId="40131361" w:rsidR="007A3445" w:rsidRDefault="007A3445"/>
        </w:tc>
      </w:tr>
      <w:tr w:rsidR="007A3445" w14:paraId="15FF241D" w14:textId="77777777">
        <w:trPr>
          <w:jc w:val="center"/>
        </w:trPr>
        <w:tc>
          <w:tcPr>
            <w:tcW w:w="3312" w:type="dxa"/>
            <w:shd w:val="clear" w:color="auto" w:fill="EAF1F8"/>
          </w:tcPr>
          <w:p w14:paraId="6B5D41A0" w14:textId="77777777" w:rsidR="007A3445" w:rsidRDefault="00000000">
            <w:r>
              <w:rPr>
                <w:b/>
                <w:bCs/>
                <w:sz w:val="20"/>
                <w:szCs w:val="20"/>
              </w:rPr>
              <w:t>Mentorship Team Lead</w:t>
            </w:r>
          </w:p>
        </w:tc>
        <w:tc>
          <w:tcPr>
            <w:tcW w:w="6336" w:type="dxa"/>
          </w:tcPr>
          <w:p w14:paraId="73AB844B" w14:textId="77777777" w:rsidR="007A3445" w:rsidRDefault="007A3445"/>
        </w:tc>
      </w:tr>
    </w:tbl>
    <w:p w14:paraId="7819318B" w14:textId="77777777" w:rsidR="007A3445" w:rsidRDefault="00000000">
      <w:pPr>
        <w:pBdr>
          <w:bottom w:val="single" w:sz="8" w:space="4" w:color="3E75A6"/>
        </w:pBdr>
        <w:spacing w:before="180" w:after="80"/>
      </w:pPr>
      <w:r>
        <w:rPr>
          <w:b/>
          <w:bCs/>
          <w:color w:val="3E75A6"/>
          <w:sz w:val="25"/>
          <w:szCs w:val="25"/>
        </w:rPr>
        <w:t>1. Activation Completed</w:t>
      </w:r>
    </w:p>
    <w:tbl>
      <w:tblPr>
        <w:tblStyle w:val="a0"/>
        <w:tblW w:w="96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00"/>
        <w:gridCol w:w="2448"/>
        <w:gridCol w:w="3600"/>
      </w:tblGrid>
      <w:tr w:rsidR="007A3445" w14:paraId="21A06271" w14:textId="77777777">
        <w:trPr>
          <w:jc w:val="center"/>
        </w:trPr>
        <w:tc>
          <w:tcPr>
            <w:tcW w:w="3600" w:type="dxa"/>
            <w:shd w:val="clear" w:color="auto" w:fill="EAF1F8"/>
          </w:tcPr>
          <w:p w14:paraId="798E867F" w14:textId="77777777" w:rsidR="007A3445" w:rsidRDefault="00000000">
            <w:r>
              <w:rPr>
                <w:b/>
                <w:bCs/>
                <w:sz w:val="19"/>
                <w:szCs w:val="19"/>
              </w:rPr>
              <w:t>Component</w:t>
            </w:r>
          </w:p>
        </w:tc>
        <w:tc>
          <w:tcPr>
            <w:tcW w:w="2448" w:type="dxa"/>
            <w:shd w:val="clear" w:color="auto" w:fill="EAF1F8"/>
          </w:tcPr>
          <w:p w14:paraId="6BCAB0A4" w14:textId="77777777" w:rsidR="007A3445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3600" w:type="dxa"/>
            <w:shd w:val="clear" w:color="auto" w:fill="EAF1F8"/>
          </w:tcPr>
          <w:p w14:paraId="59E7832E" w14:textId="77777777" w:rsidR="007A3445" w:rsidRDefault="00000000">
            <w:r>
              <w:rPr>
                <w:b/>
                <w:bCs/>
                <w:sz w:val="19"/>
                <w:szCs w:val="19"/>
              </w:rPr>
              <w:t>Comment</w:t>
            </w:r>
          </w:p>
        </w:tc>
      </w:tr>
      <w:tr w:rsidR="007A3445" w14:paraId="3AD69547" w14:textId="77777777">
        <w:trPr>
          <w:jc w:val="center"/>
        </w:trPr>
        <w:tc>
          <w:tcPr>
            <w:tcW w:w="3600" w:type="dxa"/>
          </w:tcPr>
          <w:p w14:paraId="20ED3DA7" w14:textId="77777777" w:rsidR="007A3445" w:rsidRDefault="00000000">
            <w:r>
              <w:rPr>
                <w:sz w:val="19"/>
                <w:szCs w:val="19"/>
              </w:rPr>
              <w:t>Sentinel Site orientation completed</w:t>
            </w:r>
          </w:p>
        </w:tc>
        <w:tc>
          <w:tcPr>
            <w:tcW w:w="2448" w:type="dxa"/>
          </w:tcPr>
          <w:p w14:paraId="4862F6C6" w14:textId="77777777" w:rsidR="007A3445" w:rsidRDefault="00000000">
            <w:r>
              <w:rPr>
                <w:sz w:val="17"/>
                <w:szCs w:val="17"/>
              </w:rPr>
              <w:t>☐ Yes   ☐ Partial   ☐ No</w:t>
            </w:r>
          </w:p>
        </w:tc>
        <w:tc>
          <w:tcPr>
            <w:tcW w:w="3600" w:type="dxa"/>
          </w:tcPr>
          <w:p w14:paraId="17A1F23C" w14:textId="77777777" w:rsidR="007A3445" w:rsidRDefault="007A3445"/>
        </w:tc>
      </w:tr>
      <w:tr w:rsidR="007A3445" w14:paraId="0B7EEF55" w14:textId="77777777">
        <w:trPr>
          <w:jc w:val="center"/>
        </w:trPr>
        <w:tc>
          <w:tcPr>
            <w:tcW w:w="3600" w:type="dxa"/>
          </w:tcPr>
          <w:p w14:paraId="5529A872" w14:textId="77777777" w:rsidR="007A3445" w:rsidRDefault="00000000">
            <w:r>
              <w:rPr>
                <w:sz w:val="19"/>
                <w:szCs w:val="19"/>
              </w:rPr>
              <w:t>Online staging assessment completed</w:t>
            </w:r>
          </w:p>
        </w:tc>
        <w:tc>
          <w:tcPr>
            <w:tcW w:w="2448" w:type="dxa"/>
          </w:tcPr>
          <w:p w14:paraId="3A300D95" w14:textId="77777777" w:rsidR="007A3445" w:rsidRDefault="00000000">
            <w:r>
              <w:rPr>
                <w:sz w:val="17"/>
                <w:szCs w:val="17"/>
              </w:rPr>
              <w:t>☐ Yes   ☐ Partial   ☐ No</w:t>
            </w:r>
          </w:p>
        </w:tc>
        <w:tc>
          <w:tcPr>
            <w:tcW w:w="3600" w:type="dxa"/>
          </w:tcPr>
          <w:p w14:paraId="6085E3BF" w14:textId="77777777" w:rsidR="007A3445" w:rsidRDefault="007A3445"/>
        </w:tc>
      </w:tr>
      <w:tr w:rsidR="007A3445" w14:paraId="5A53AB9F" w14:textId="77777777">
        <w:trPr>
          <w:jc w:val="center"/>
        </w:trPr>
        <w:tc>
          <w:tcPr>
            <w:tcW w:w="3600" w:type="dxa"/>
          </w:tcPr>
          <w:p w14:paraId="1FB0344C" w14:textId="77777777" w:rsidR="007A3445" w:rsidRDefault="0000000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Key Performance Indicators reviewed/entered in online tool </w:t>
            </w:r>
          </w:p>
        </w:tc>
        <w:tc>
          <w:tcPr>
            <w:tcW w:w="2448" w:type="dxa"/>
          </w:tcPr>
          <w:p w14:paraId="45D305BA" w14:textId="77777777" w:rsidR="007A3445" w:rsidRDefault="00000000">
            <w:pPr>
              <w:rPr>
                <w:sz w:val="17"/>
                <w:szCs w:val="17"/>
              </w:rPr>
            </w:pPr>
            <w:sdt>
              <w:sdtPr>
                <w:tag w:val="goog_rdk_0"/>
                <w:id w:val="1960807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Yes   </w:t>
            </w:r>
            <w:sdt>
              <w:sdtPr>
                <w:tag w:val="goog_rdk_1"/>
                <w:id w:val="-172894847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Partial   </w:t>
            </w:r>
            <w:sdt>
              <w:sdtPr>
                <w:tag w:val="goog_rdk_2"/>
                <w:id w:val="190501593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No</w:t>
            </w:r>
          </w:p>
        </w:tc>
        <w:tc>
          <w:tcPr>
            <w:tcW w:w="3600" w:type="dxa"/>
          </w:tcPr>
          <w:p w14:paraId="4B8F7A4D" w14:textId="77777777" w:rsidR="007A3445" w:rsidRDefault="007A3445"/>
        </w:tc>
      </w:tr>
      <w:tr w:rsidR="007A3445" w14:paraId="29600354" w14:textId="77777777">
        <w:trPr>
          <w:jc w:val="center"/>
        </w:trPr>
        <w:tc>
          <w:tcPr>
            <w:tcW w:w="3600" w:type="dxa"/>
          </w:tcPr>
          <w:p w14:paraId="56EBCFD2" w14:textId="77777777" w:rsidR="007A3445" w:rsidRDefault="00000000">
            <w:r>
              <w:rPr>
                <w:sz w:val="19"/>
                <w:szCs w:val="19"/>
              </w:rPr>
              <w:t>SOP orientation completed</w:t>
            </w:r>
          </w:p>
        </w:tc>
        <w:tc>
          <w:tcPr>
            <w:tcW w:w="2448" w:type="dxa"/>
          </w:tcPr>
          <w:p w14:paraId="2F909C0F" w14:textId="77777777" w:rsidR="007A3445" w:rsidRDefault="00000000">
            <w:sdt>
              <w:sdtPr>
                <w:tag w:val="goog_rdk_3"/>
                <w:id w:val="-191401241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Yes   </w:t>
            </w:r>
            <w:sdt>
              <w:sdtPr>
                <w:tag w:val="goog_rdk_4"/>
                <w:id w:val="100336573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Partial   </w:t>
            </w:r>
            <w:sdt>
              <w:sdtPr>
                <w:tag w:val="goog_rdk_5"/>
                <w:id w:val="33422535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No</w:t>
            </w:r>
          </w:p>
        </w:tc>
        <w:tc>
          <w:tcPr>
            <w:tcW w:w="3600" w:type="dxa"/>
          </w:tcPr>
          <w:p w14:paraId="59BFAD16" w14:textId="77777777" w:rsidR="007A3445" w:rsidRDefault="007A3445"/>
        </w:tc>
      </w:tr>
      <w:tr w:rsidR="007A3445" w14:paraId="520D87BB" w14:textId="77777777">
        <w:trPr>
          <w:jc w:val="center"/>
        </w:trPr>
        <w:tc>
          <w:tcPr>
            <w:tcW w:w="3600" w:type="dxa"/>
          </w:tcPr>
          <w:p w14:paraId="636C7B4A" w14:textId="77777777" w:rsidR="007A3445" w:rsidRDefault="00000000">
            <w:r>
              <w:rPr>
                <w:sz w:val="19"/>
                <w:szCs w:val="19"/>
              </w:rPr>
              <w:t>Priority gaps agreed</w:t>
            </w:r>
          </w:p>
        </w:tc>
        <w:tc>
          <w:tcPr>
            <w:tcW w:w="2448" w:type="dxa"/>
          </w:tcPr>
          <w:p w14:paraId="53C2B48D" w14:textId="77777777" w:rsidR="007A3445" w:rsidRDefault="00000000">
            <w:sdt>
              <w:sdtPr>
                <w:tag w:val="goog_rdk_6"/>
                <w:id w:val="17090257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Yes   </w:t>
            </w:r>
            <w:sdt>
              <w:sdtPr>
                <w:tag w:val="goog_rdk_7"/>
                <w:id w:val="212502842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No</w:t>
            </w:r>
          </w:p>
        </w:tc>
        <w:tc>
          <w:tcPr>
            <w:tcW w:w="3600" w:type="dxa"/>
          </w:tcPr>
          <w:p w14:paraId="6F9569EC" w14:textId="77777777" w:rsidR="007A3445" w:rsidRDefault="007A3445"/>
        </w:tc>
      </w:tr>
      <w:tr w:rsidR="007A3445" w14:paraId="0E92AC33" w14:textId="77777777">
        <w:trPr>
          <w:jc w:val="center"/>
        </w:trPr>
        <w:tc>
          <w:tcPr>
            <w:tcW w:w="3600" w:type="dxa"/>
          </w:tcPr>
          <w:p w14:paraId="6C1CFAA8" w14:textId="77777777" w:rsidR="007A3445" w:rsidRDefault="00000000">
            <w:r>
              <w:rPr>
                <w:sz w:val="19"/>
                <w:szCs w:val="19"/>
              </w:rPr>
              <w:t>Action Tracker completed online</w:t>
            </w:r>
          </w:p>
        </w:tc>
        <w:tc>
          <w:tcPr>
            <w:tcW w:w="2448" w:type="dxa"/>
          </w:tcPr>
          <w:p w14:paraId="2EC8E430" w14:textId="77777777" w:rsidR="007A3445" w:rsidRDefault="00000000">
            <w:sdt>
              <w:sdtPr>
                <w:tag w:val="goog_rdk_8"/>
                <w:id w:val="-178844419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Yes   </w:t>
            </w:r>
            <w:sdt>
              <w:sdtPr>
                <w:tag w:val="goog_rdk_9"/>
                <w:id w:val="23035252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No</w:t>
            </w:r>
          </w:p>
        </w:tc>
        <w:tc>
          <w:tcPr>
            <w:tcW w:w="3600" w:type="dxa"/>
          </w:tcPr>
          <w:p w14:paraId="6BE6C14E" w14:textId="77777777" w:rsidR="007A3445" w:rsidRDefault="007A3445"/>
        </w:tc>
      </w:tr>
      <w:tr w:rsidR="007A3445" w14:paraId="7E22E390" w14:textId="77777777">
        <w:trPr>
          <w:jc w:val="center"/>
        </w:trPr>
        <w:tc>
          <w:tcPr>
            <w:tcW w:w="3600" w:type="dxa"/>
          </w:tcPr>
          <w:p w14:paraId="2BE4D282" w14:textId="77777777" w:rsidR="007A3445" w:rsidRDefault="00000000">
            <w:r>
              <w:rPr>
                <w:sz w:val="19"/>
                <w:szCs w:val="19"/>
              </w:rPr>
              <w:t>Initial CQI priority agreed</w:t>
            </w:r>
          </w:p>
        </w:tc>
        <w:tc>
          <w:tcPr>
            <w:tcW w:w="2448" w:type="dxa"/>
          </w:tcPr>
          <w:p w14:paraId="046C7EA0" w14:textId="77777777" w:rsidR="007A3445" w:rsidRDefault="00000000">
            <w:sdt>
              <w:sdtPr>
                <w:tag w:val="goog_rdk_10"/>
                <w:id w:val="-188865353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Yes   </w:t>
            </w:r>
            <w:sdt>
              <w:sdtPr>
                <w:tag w:val="goog_rdk_11"/>
                <w:id w:val="45043108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No</w:t>
            </w:r>
          </w:p>
        </w:tc>
        <w:tc>
          <w:tcPr>
            <w:tcW w:w="3600" w:type="dxa"/>
          </w:tcPr>
          <w:p w14:paraId="514278D8" w14:textId="77777777" w:rsidR="007A3445" w:rsidRDefault="007A3445"/>
        </w:tc>
      </w:tr>
      <w:tr w:rsidR="007A3445" w14:paraId="4BAEC7EB" w14:textId="77777777">
        <w:trPr>
          <w:jc w:val="center"/>
        </w:trPr>
        <w:tc>
          <w:tcPr>
            <w:tcW w:w="3600" w:type="dxa"/>
          </w:tcPr>
          <w:p w14:paraId="1B80F723" w14:textId="77777777" w:rsidR="007A3445" w:rsidRDefault="00000000">
            <w:r>
              <w:rPr>
                <w:sz w:val="19"/>
                <w:szCs w:val="19"/>
              </w:rPr>
              <w:t>Follow-up arrangements agreed</w:t>
            </w:r>
          </w:p>
        </w:tc>
        <w:tc>
          <w:tcPr>
            <w:tcW w:w="2448" w:type="dxa"/>
          </w:tcPr>
          <w:p w14:paraId="3D95BBE1" w14:textId="77777777" w:rsidR="007A3445" w:rsidRDefault="00000000">
            <w:sdt>
              <w:sdtPr>
                <w:tag w:val="goog_rdk_12"/>
                <w:id w:val="-105479346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Yes   </w:t>
            </w:r>
            <w:sdt>
              <w:sdtPr>
                <w:tag w:val="goog_rdk_13"/>
                <w:id w:val="181101554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7"/>
                    <w:szCs w:val="17"/>
                  </w:rPr>
                  <w:t>☐</w:t>
                </w:r>
              </w:sdtContent>
            </w:sdt>
            <w:r>
              <w:rPr>
                <w:sz w:val="17"/>
                <w:szCs w:val="17"/>
              </w:rPr>
              <w:t xml:space="preserve"> No</w:t>
            </w:r>
          </w:p>
        </w:tc>
        <w:tc>
          <w:tcPr>
            <w:tcW w:w="3600" w:type="dxa"/>
          </w:tcPr>
          <w:p w14:paraId="34556920" w14:textId="77777777" w:rsidR="007A3445" w:rsidRDefault="007A3445"/>
        </w:tc>
      </w:tr>
    </w:tbl>
    <w:p w14:paraId="0B384D4E" w14:textId="77777777" w:rsidR="007A3445" w:rsidRDefault="00000000">
      <w:pPr>
        <w:pBdr>
          <w:bottom w:val="single" w:sz="8" w:space="4" w:color="3E75A6"/>
        </w:pBdr>
        <w:spacing w:before="180" w:after="80"/>
      </w:pPr>
      <w:r>
        <w:rPr>
          <w:b/>
          <w:bCs/>
          <w:color w:val="3E75A6"/>
          <w:sz w:val="25"/>
          <w:szCs w:val="25"/>
        </w:rPr>
        <w:t>2. Key Strengths / Good Practices</w:t>
      </w:r>
    </w:p>
    <w:p w14:paraId="09FA4F07" w14:textId="77777777" w:rsidR="007A3445" w:rsidRDefault="00000000">
      <w:pPr>
        <w:spacing w:after="120"/>
      </w:pPr>
      <w:r>
        <w:rPr>
          <w:i/>
          <w:iCs/>
          <w:color w:val="777777"/>
          <w:sz w:val="18"/>
          <w:szCs w:val="18"/>
        </w:rPr>
        <w:t>Only 3–5 bullets. Summarize the most important things working well at the facility — do not reproduce all nine domains.</w:t>
      </w:r>
    </w:p>
    <w:p w14:paraId="62B68107" w14:textId="77777777" w:rsidR="007A3445" w:rsidRDefault="007A34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E80E04F" w14:textId="77777777" w:rsidR="007A3445" w:rsidRDefault="007A34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129E65C" w14:textId="77777777" w:rsidR="007A3445" w:rsidRDefault="007A34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3F76F89E" w14:textId="77777777" w:rsidR="007A3445" w:rsidRDefault="007A34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22C8AC8" w14:textId="77777777" w:rsidR="007A3445" w:rsidRDefault="007A344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11D5079B" w14:textId="77777777" w:rsidR="007A3445" w:rsidRDefault="00000000">
      <w:pPr>
        <w:pBdr>
          <w:bottom w:val="single" w:sz="8" w:space="4" w:color="3E75A6"/>
        </w:pBdr>
        <w:spacing w:before="180" w:after="80"/>
        <w:rPr>
          <w:b/>
          <w:bCs/>
          <w:color w:val="3E75A6"/>
          <w:sz w:val="25"/>
          <w:szCs w:val="25"/>
        </w:rPr>
      </w:pPr>
      <w:r>
        <w:rPr>
          <w:b/>
          <w:bCs/>
          <w:color w:val="3E75A6"/>
          <w:sz w:val="25"/>
          <w:szCs w:val="25"/>
        </w:rPr>
        <w:t>3. Key KPI Findings</w:t>
      </w:r>
    </w:p>
    <w:p w14:paraId="34917CD5" w14:textId="77777777" w:rsidR="007A3445" w:rsidRDefault="00000000">
      <w:pPr>
        <w:spacing w:after="120"/>
        <w:rPr>
          <w:i/>
          <w:iCs/>
          <w:color w:val="777777"/>
          <w:sz w:val="18"/>
          <w:szCs w:val="18"/>
        </w:rPr>
      </w:pPr>
      <w:r>
        <w:rPr>
          <w:i/>
          <w:iCs/>
          <w:color w:val="777777"/>
          <w:sz w:val="18"/>
          <w:szCs w:val="18"/>
        </w:rPr>
        <w:t>Summarize only the most important KPI findings from the online tool — do not reproduce the full indicator table.</w:t>
      </w:r>
    </w:p>
    <w:tbl>
      <w:tblPr>
        <w:tblStyle w:val="a1"/>
        <w:tblW w:w="1015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37"/>
        <w:gridCol w:w="3385"/>
        <w:gridCol w:w="2030"/>
      </w:tblGrid>
      <w:tr w:rsidR="007A3445" w14:paraId="4E3E37B8" w14:textId="77777777">
        <w:trPr>
          <w:jc w:val="center"/>
        </w:trPr>
        <w:tc>
          <w:tcPr>
            <w:tcW w:w="4737" w:type="dxa"/>
            <w:shd w:val="clear" w:color="auto" w:fill="EAF1F8"/>
          </w:tcPr>
          <w:p w14:paraId="4C6EC1B5" w14:textId="77777777" w:rsidR="007A3445" w:rsidRDefault="00000000">
            <w:r>
              <w:rPr>
                <w:b/>
                <w:bCs/>
                <w:sz w:val="19"/>
                <w:szCs w:val="19"/>
              </w:rPr>
              <w:t>Key indicator / KPI</w:t>
            </w:r>
          </w:p>
        </w:tc>
        <w:tc>
          <w:tcPr>
            <w:tcW w:w="3385" w:type="dxa"/>
            <w:shd w:val="clear" w:color="auto" w:fill="EAF1F8"/>
          </w:tcPr>
          <w:p w14:paraId="500A1DC9" w14:textId="77777777" w:rsidR="007A3445" w:rsidRDefault="00000000">
            <w:r>
              <w:rPr>
                <w:b/>
                <w:bCs/>
                <w:sz w:val="19"/>
                <w:szCs w:val="19"/>
              </w:rPr>
              <w:t>Current finding</w:t>
            </w:r>
          </w:p>
        </w:tc>
        <w:tc>
          <w:tcPr>
            <w:tcW w:w="2030" w:type="dxa"/>
            <w:shd w:val="clear" w:color="auto" w:fill="EAF1F8"/>
          </w:tcPr>
          <w:p w14:paraId="2F258A7A" w14:textId="77777777" w:rsidR="007A3445" w:rsidRDefault="00000000">
            <w:r>
              <w:rPr>
                <w:b/>
                <w:bCs/>
                <w:sz w:val="19"/>
                <w:szCs w:val="19"/>
              </w:rPr>
              <w:t>Implication / action needed</w:t>
            </w:r>
          </w:p>
        </w:tc>
      </w:tr>
      <w:tr w:rsidR="007A3445" w14:paraId="33EACBEB" w14:textId="77777777">
        <w:trPr>
          <w:jc w:val="center"/>
        </w:trPr>
        <w:tc>
          <w:tcPr>
            <w:tcW w:w="4737" w:type="dxa"/>
          </w:tcPr>
          <w:p w14:paraId="43EC8009" w14:textId="77777777" w:rsidR="007A3445" w:rsidRDefault="007A3445"/>
        </w:tc>
        <w:tc>
          <w:tcPr>
            <w:tcW w:w="3385" w:type="dxa"/>
          </w:tcPr>
          <w:p w14:paraId="62F8AC37" w14:textId="77777777" w:rsidR="007A3445" w:rsidRDefault="007A3445"/>
        </w:tc>
        <w:tc>
          <w:tcPr>
            <w:tcW w:w="2030" w:type="dxa"/>
          </w:tcPr>
          <w:p w14:paraId="78F396BD" w14:textId="77777777" w:rsidR="007A3445" w:rsidRDefault="007A3445"/>
        </w:tc>
      </w:tr>
      <w:tr w:rsidR="007A3445" w14:paraId="0D0687FA" w14:textId="77777777">
        <w:trPr>
          <w:jc w:val="center"/>
        </w:trPr>
        <w:tc>
          <w:tcPr>
            <w:tcW w:w="4737" w:type="dxa"/>
          </w:tcPr>
          <w:p w14:paraId="519DC891" w14:textId="77777777" w:rsidR="007A3445" w:rsidRDefault="007A3445"/>
        </w:tc>
        <w:tc>
          <w:tcPr>
            <w:tcW w:w="3385" w:type="dxa"/>
          </w:tcPr>
          <w:p w14:paraId="2D24467B" w14:textId="77777777" w:rsidR="007A3445" w:rsidRDefault="007A3445"/>
        </w:tc>
        <w:tc>
          <w:tcPr>
            <w:tcW w:w="2030" w:type="dxa"/>
          </w:tcPr>
          <w:p w14:paraId="63B0B46C" w14:textId="77777777" w:rsidR="007A3445" w:rsidRDefault="007A3445"/>
        </w:tc>
      </w:tr>
      <w:tr w:rsidR="007A3445" w14:paraId="17E405AF" w14:textId="77777777">
        <w:trPr>
          <w:jc w:val="center"/>
        </w:trPr>
        <w:tc>
          <w:tcPr>
            <w:tcW w:w="4737" w:type="dxa"/>
          </w:tcPr>
          <w:p w14:paraId="4E9B3525" w14:textId="77777777" w:rsidR="007A3445" w:rsidRDefault="007A3445"/>
        </w:tc>
        <w:tc>
          <w:tcPr>
            <w:tcW w:w="3385" w:type="dxa"/>
          </w:tcPr>
          <w:p w14:paraId="3352B68A" w14:textId="77777777" w:rsidR="007A3445" w:rsidRDefault="007A3445"/>
        </w:tc>
        <w:tc>
          <w:tcPr>
            <w:tcW w:w="2030" w:type="dxa"/>
          </w:tcPr>
          <w:p w14:paraId="0731ADC5" w14:textId="77777777" w:rsidR="007A3445" w:rsidRDefault="007A3445"/>
        </w:tc>
      </w:tr>
    </w:tbl>
    <w:p w14:paraId="21BAB702" w14:textId="77777777" w:rsidR="007A3445" w:rsidRDefault="00000000">
      <w:pPr>
        <w:pBdr>
          <w:bottom w:val="single" w:sz="8" w:space="4" w:color="3E75A6"/>
        </w:pBdr>
        <w:spacing w:before="180" w:after="80"/>
      </w:pPr>
      <w:r>
        <w:rPr>
          <w:b/>
          <w:bCs/>
          <w:color w:val="3E75A6"/>
          <w:sz w:val="25"/>
          <w:szCs w:val="25"/>
        </w:rPr>
        <w:lastRenderedPageBreak/>
        <w:t>4. Top Priority Gaps</w:t>
      </w:r>
    </w:p>
    <w:p w14:paraId="130B968E" w14:textId="77777777" w:rsidR="007A3445" w:rsidRDefault="00000000">
      <w:pPr>
        <w:spacing w:after="120"/>
      </w:pPr>
      <w:r>
        <w:rPr>
          <w:i/>
          <w:iCs/>
          <w:color w:val="777777"/>
          <w:sz w:val="18"/>
          <w:szCs w:val="18"/>
        </w:rPr>
        <w:t>No more than five.</w:t>
      </w:r>
    </w:p>
    <w:tbl>
      <w:tblPr>
        <w:tblStyle w:val="a2"/>
        <w:tblW w:w="96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08"/>
        <w:gridCol w:w="5040"/>
      </w:tblGrid>
      <w:tr w:rsidR="007A3445" w14:paraId="5D519DA0" w14:textId="77777777">
        <w:trPr>
          <w:jc w:val="center"/>
        </w:trPr>
        <w:tc>
          <w:tcPr>
            <w:tcW w:w="4608" w:type="dxa"/>
            <w:shd w:val="clear" w:color="auto" w:fill="EAF1F8"/>
          </w:tcPr>
          <w:p w14:paraId="3E9B7C5C" w14:textId="77777777" w:rsidR="007A3445" w:rsidRDefault="00000000">
            <w:r>
              <w:rPr>
                <w:b/>
                <w:bCs/>
                <w:sz w:val="19"/>
                <w:szCs w:val="19"/>
              </w:rPr>
              <w:t>Priority gap</w:t>
            </w:r>
          </w:p>
        </w:tc>
        <w:tc>
          <w:tcPr>
            <w:tcW w:w="5040" w:type="dxa"/>
            <w:shd w:val="clear" w:color="auto" w:fill="EAF1F8"/>
          </w:tcPr>
          <w:p w14:paraId="6DFEA6CB" w14:textId="77777777" w:rsidR="007A3445" w:rsidRDefault="00000000">
            <w:r>
              <w:rPr>
                <w:b/>
                <w:bCs/>
                <w:sz w:val="19"/>
                <w:szCs w:val="19"/>
              </w:rPr>
              <w:t>Why it matters</w:t>
            </w:r>
          </w:p>
        </w:tc>
      </w:tr>
      <w:tr w:rsidR="007A3445" w14:paraId="38ECB298" w14:textId="77777777">
        <w:trPr>
          <w:jc w:val="center"/>
        </w:trPr>
        <w:tc>
          <w:tcPr>
            <w:tcW w:w="4608" w:type="dxa"/>
          </w:tcPr>
          <w:p w14:paraId="1F18E1E9" w14:textId="77777777" w:rsidR="007A3445" w:rsidRDefault="007A3445"/>
        </w:tc>
        <w:tc>
          <w:tcPr>
            <w:tcW w:w="5040" w:type="dxa"/>
          </w:tcPr>
          <w:p w14:paraId="189F78DF" w14:textId="77777777" w:rsidR="007A3445" w:rsidRDefault="007A3445"/>
        </w:tc>
      </w:tr>
      <w:tr w:rsidR="007A3445" w14:paraId="7AE52992" w14:textId="77777777">
        <w:trPr>
          <w:jc w:val="center"/>
        </w:trPr>
        <w:tc>
          <w:tcPr>
            <w:tcW w:w="4608" w:type="dxa"/>
          </w:tcPr>
          <w:p w14:paraId="6B8C31CE" w14:textId="77777777" w:rsidR="007A3445" w:rsidRDefault="007A3445"/>
        </w:tc>
        <w:tc>
          <w:tcPr>
            <w:tcW w:w="5040" w:type="dxa"/>
          </w:tcPr>
          <w:p w14:paraId="7C5F9BB3" w14:textId="77777777" w:rsidR="007A3445" w:rsidRDefault="007A3445"/>
        </w:tc>
      </w:tr>
      <w:tr w:rsidR="007A3445" w14:paraId="6B85FC62" w14:textId="77777777">
        <w:trPr>
          <w:jc w:val="center"/>
        </w:trPr>
        <w:tc>
          <w:tcPr>
            <w:tcW w:w="4608" w:type="dxa"/>
          </w:tcPr>
          <w:p w14:paraId="4478B682" w14:textId="77777777" w:rsidR="007A3445" w:rsidRDefault="007A3445"/>
        </w:tc>
        <w:tc>
          <w:tcPr>
            <w:tcW w:w="5040" w:type="dxa"/>
          </w:tcPr>
          <w:p w14:paraId="65FE656D" w14:textId="77777777" w:rsidR="007A3445" w:rsidRDefault="007A3445"/>
        </w:tc>
      </w:tr>
      <w:tr w:rsidR="007A3445" w14:paraId="11A5D94B" w14:textId="77777777">
        <w:trPr>
          <w:jc w:val="center"/>
        </w:trPr>
        <w:tc>
          <w:tcPr>
            <w:tcW w:w="4608" w:type="dxa"/>
          </w:tcPr>
          <w:p w14:paraId="0E302A20" w14:textId="77777777" w:rsidR="007A3445" w:rsidRDefault="007A3445"/>
        </w:tc>
        <w:tc>
          <w:tcPr>
            <w:tcW w:w="5040" w:type="dxa"/>
          </w:tcPr>
          <w:p w14:paraId="68CCBE1A" w14:textId="77777777" w:rsidR="007A3445" w:rsidRDefault="007A3445"/>
        </w:tc>
      </w:tr>
      <w:tr w:rsidR="007A3445" w14:paraId="284DC42B" w14:textId="77777777">
        <w:trPr>
          <w:jc w:val="center"/>
        </w:trPr>
        <w:tc>
          <w:tcPr>
            <w:tcW w:w="4608" w:type="dxa"/>
          </w:tcPr>
          <w:p w14:paraId="228DD0AA" w14:textId="77777777" w:rsidR="007A3445" w:rsidRDefault="007A3445"/>
        </w:tc>
        <w:tc>
          <w:tcPr>
            <w:tcW w:w="5040" w:type="dxa"/>
          </w:tcPr>
          <w:p w14:paraId="358AC900" w14:textId="77777777" w:rsidR="007A3445" w:rsidRDefault="007A3445"/>
        </w:tc>
      </w:tr>
    </w:tbl>
    <w:p w14:paraId="4A6B5DD1" w14:textId="77777777" w:rsidR="007A3445" w:rsidRDefault="00000000">
      <w:pPr>
        <w:pBdr>
          <w:bottom w:val="single" w:sz="8" w:space="4" w:color="3E75A6"/>
        </w:pBdr>
        <w:spacing w:before="180" w:after="80"/>
      </w:pPr>
      <w:r>
        <w:rPr>
          <w:b/>
          <w:bCs/>
          <w:color w:val="3E75A6"/>
          <w:sz w:val="25"/>
          <w:szCs w:val="25"/>
        </w:rPr>
        <w:t>5. Agreed Priority Actions</w:t>
      </w:r>
    </w:p>
    <w:tbl>
      <w:tblPr>
        <w:tblStyle w:val="a3"/>
        <w:tblW w:w="96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4"/>
        <w:gridCol w:w="2160"/>
        <w:gridCol w:w="1296"/>
        <w:gridCol w:w="3168"/>
      </w:tblGrid>
      <w:tr w:rsidR="007A3445" w14:paraId="51544441" w14:textId="77777777">
        <w:trPr>
          <w:jc w:val="center"/>
        </w:trPr>
        <w:tc>
          <w:tcPr>
            <w:tcW w:w="3024" w:type="dxa"/>
            <w:shd w:val="clear" w:color="auto" w:fill="EAF1F8"/>
          </w:tcPr>
          <w:p w14:paraId="13FAFD9C" w14:textId="77777777" w:rsidR="007A3445" w:rsidRDefault="00000000">
            <w:r>
              <w:rPr>
                <w:b/>
                <w:bCs/>
                <w:sz w:val="19"/>
                <w:szCs w:val="19"/>
              </w:rPr>
              <w:t>Action</w:t>
            </w:r>
          </w:p>
        </w:tc>
        <w:tc>
          <w:tcPr>
            <w:tcW w:w="2160" w:type="dxa"/>
            <w:shd w:val="clear" w:color="auto" w:fill="EAF1F8"/>
          </w:tcPr>
          <w:p w14:paraId="1EE0059E" w14:textId="77777777" w:rsidR="007A3445" w:rsidRDefault="00000000">
            <w:r>
              <w:rPr>
                <w:b/>
                <w:bCs/>
                <w:sz w:val="19"/>
                <w:szCs w:val="19"/>
              </w:rPr>
              <w:t>Responsible person</w:t>
            </w:r>
          </w:p>
        </w:tc>
        <w:tc>
          <w:tcPr>
            <w:tcW w:w="1296" w:type="dxa"/>
            <w:shd w:val="clear" w:color="auto" w:fill="EAF1F8"/>
          </w:tcPr>
          <w:p w14:paraId="13443DDE" w14:textId="77777777" w:rsidR="007A3445" w:rsidRDefault="00000000">
            <w:r>
              <w:rPr>
                <w:b/>
                <w:bCs/>
                <w:sz w:val="19"/>
                <w:szCs w:val="19"/>
              </w:rPr>
              <w:t>Due date</w:t>
            </w:r>
          </w:p>
        </w:tc>
        <w:tc>
          <w:tcPr>
            <w:tcW w:w="3168" w:type="dxa"/>
            <w:shd w:val="clear" w:color="auto" w:fill="EAF1F8"/>
          </w:tcPr>
          <w:p w14:paraId="3C061B5B" w14:textId="77777777" w:rsidR="007A3445" w:rsidRDefault="00000000">
            <w:r>
              <w:rPr>
                <w:b/>
                <w:bCs/>
                <w:sz w:val="19"/>
                <w:szCs w:val="19"/>
              </w:rPr>
              <w:t>Support required from</w:t>
            </w:r>
          </w:p>
        </w:tc>
      </w:tr>
      <w:tr w:rsidR="007A3445" w14:paraId="33B8787A" w14:textId="77777777">
        <w:trPr>
          <w:jc w:val="center"/>
        </w:trPr>
        <w:tc>
          <w:tcPr>
            <w:tcW w:w="3024" w:type="dxa"/>
          </w:tcPr>
          <w:p w14:paraId="28CB556B" w14:textId="77777777" w:rsidR="007A3445" w:rsidRDefault="007A3445"/>
        </w:tc>
        <w:tc>
          <w:tcPr>
            <w:tcW w:w="2160" w:type="dxa"/>
          </w:tcPr>
          <w:p w14:paraId="1B98C19D" w14:textId="77777777" w:rsidR="007A3445" w:rsidRDefault="007A3445"/>
        </w:tc>
        <w:tc>
          <w:tcPr>
            <w:tcW w:w="1296" w:type="dxa"/>
          </w:tcPr>
          <w:p w14:paraId="4E487269" w14:textId="77777777" w:rsidR="007A3445" w:rsidRDefault="007A3445"/>
        </w:tc>
        <w:tc>
          <w:tcPr>
            <w:tcW w:w="3168" w:type="dxa"/>
          </w:tcPr>
          <w:p w14:paraId="4C59FFD5" w14:textId="77777777" w:rsidR="007A3445" w:rsidRDefault="00000000">
            <w:r>
              <w:rPr>
                <w:sz w:val="15"/>
                <w:szCs w:val="15"/>
              </w:rPr>
              <w:t>☐ Facility</w:t>
            </w:r>
            <w:r>
              <w:t xml:space="preserve"> </w:t>
            </w:r>
            <w:r>
              <w:rPr>
                <w:sz w:val="15"/>
                <w:szCs w:val="15"/>
              </w:rPr>
              <w:t>☐ District</w:t>
            </w:r>
            <w:r>
              <w:t xml:space="preserve"> </w:t>
            </w:r>
            <w:r>
              <w:rPr>
                <w:sz w:val="15"/>
                <w:szCs w:val="15"/>
              </w:rPr>
              <w:t>☐ RRH</w:t>
            </w:r>
            <w:r>
              <w:t xml:space="preserve"> </w:t>
            </w:r>
            <w:r>
              <w:rPr>
                <w:sz w:val="15"/>
                <w:szCs w:val="15"/>
              </w:rPr>
              <w:t>☐ MoH</w:t>
            </w:r>
            <w:r>
              <w:t xml:space="preserve"> </w:t>
            </w:r>
          </w:p>
        </w:tc>
      </w:tr>
      <w:tr w:rsidR="007A3445" w14:paraId="185C478C" w14:textId="77777777">
        <w:trPr>
          <w:jc w:val="center"/>
        </w:trPr>
        <w:tc>
          <w:tcPr>
            <w:tcW w:w="3024" w:type="dxa"/>
          </w:tcPr>
          <w:p w14:paraId="46F2C1F4" w14:textId="77777777" w:rsidR="007A3445" w:rsidRDefault="007A3445"/>
        </w:tc>
        <w:tc>
          <w:tcPr>
            <w:tcW w:w="2160" w:type="dxa"/>
          </w:tcPr>
          <w:p w14:paraId="6A077B1D" w14:textId="77777777" w:rsidR="007A3445" w:rsidRDefault="007A3445"/>
        </w:tc>
        <w:tc>
          <w:tcPr>
            <w:tcW w:w="1296" w:type="dxa"/>
          </w:tcPr>
          <w:p w14:paraId="3C0B00B2" w14:textId="77777777" w:rsidR="007A3445" w:rsidRDefault="007A3445"/>
        </w:tc>
        <w:tc>
          <w:tcPr>
            <w:tcW w:w="3168" w:type="dxa"/>
          </w:tcPr>
          <w:p w14:paraId="0D267B7E" w14:textId="77777777" w:rsidR="007A3445" w:rsidRDefault="00000000">
            <w:r>
              <w:rPr>
                <w:sz w:val="15"/>
                <w:szCs w:val="15"/>
              </w:rPr>
              <w:t>☐ Facility</w:t>
            </w:r>
            <w:r>
              <w:t xml:space="preserve"> </w:t>
            </w:r>
            <w:r>
              <w:rPr>
                <w:sz w:val="15"/>
                <w:szCs w:val="15"/>
              </w:rPr>
              <w:t>☐ District</w:t>
            </w:r>
            <w:r>
              <w:t xml:space="preserve"> </w:t>
            </w:r>
            <w:r>
              <w:rPr>
                <w:sz w:val="15"/>
                <w:szCs w:val="15"/>
              </w:rPr>
              <w:t>☐ RRH</w:t>
            </w:r>
            <w:r>
              <w:t xml:space="preserve"> </w:t>
            </w:r>
            <w:r>
              <w:rPr>
                <w:sz w:val="15"/>
                <w:szCs w:val="15"/>
              </w:rPr>
              <w:t>☐ MoH</w:t>
            </w:r>
            <w:r>
              <w:t xml:space="preserve"> </w:t>
            </w:r>
          </w:p>
        </w:tc>
      </w:tr>
      <w:tr w:rsidR="007A3445" w14:paraId="41F9A423" w14:textId="77777777">
        <w:trPr>
          <w:jc w:val="center"/>
        </w:trPr>
        <w:tc>
          <w:tcPr>
            <w:tcW w:w="3024" w:type="dxa"/>
          </w:tcPr>
          <w:p w14:paraId="2731973C" w14:textId="77777777" w:rsidR="007A3445" w:rsidRDefault="007A3445"/>
        </w:tc>
        <w:tc>
          <w:tcPr>
            <w:tcW w:w="2160" w:type="dxa"/>
          </w:tcPr>
          <w:p w14:paraId="34839650" w14:textId="77777777" w:rsidR="007A3445" w:rsidRDefault="007A3445"/>
        </w:tc>
        <w:tc>
          <w:tcPr>
            <w:tcW w:w="1296" w:type="dxa"/>
          </w:tcPr>
          <w:p w14:paraId="372A59C6" w14:textId="77777777" w:rsidR="007A3445" w:rsidRDefault="007A3445"/>
        </w:tc>
        <w:tc>
          <w:tcPr>
            <w:tcW w:w="3168" w:type="dxa"/>
          </w:tcPr>
          <w:p w14:paraId="6EC2CB2E" w14:textId="77777777" w:rsidR="007A3445" w:rsidRDefault="00000000">
            <w:r>
              <w:rPr>
                <w:sz w:val="15"/>
                <w:szCs w:val="15"/>
              </w:rPr>
              <w:t>☐ Facility</w:t>
            </w:r>
            <w:r>
              <w:t xml:space="preserve"> </w:t>
            </w:r>
            <w:r>
              <w:rPr>
                <w:sz w:val="15"/>
                <w:szCs w:val="15"/>
              </w:rPr>
              <w:t>☐ District</w:t>
            </w:r>
            <w:r>
              <w:t xml:space="preserve"> </w:t>
            </w:r>
            <w:r>
              <w:rPr>
                <w:sz w:val="15"/>
                <w:szCs w:val="15"/>
              </w:rPr>
              <w:t>☐ RRH</w:t>
            </w:r>
            <w:r>
              <w:t xml:space="preserve"> </w:t>
            </w:r>
            <w:r>
              <w:rPr>
                <w:sz w:val="15"/>
                <w:szCs w:val="15"/>
              </w:rPr>
              <w:t>☐ MoH</w:t>
            </w:r>
            <w:r>
              <w:t xml:space="preserve"> </w:t>
            </w:r>
          </w:p>
        </w:tc>
      </w:tr>
    </w:tbl>
    <w:p w14:paraId="211AB972" w14:textId="77777777" w:rsidR="007A3445" w:rsidRDefault="00000000">
      <w:pPr>
        <w:spacing w:after="120"/>
      </w:pPr>
      <w:r>
        <w:rPr>
          <w:i/>
          <w:iCs/>
          <w:color w:val="777777"/>
          <w:sz w:val="18"/>
          <w:szCs w:val="18"/>
        </w:rPr>
        <w:t>This is a summary of the priority actions already entered into the online Action Tracker, not a separate parallel tracker. The online tool remains the accountability record between visits.</w:t>
      </w:r>
    </w:p>
    <w:p w14:paraId="1948FF04" w14:textId="77777777" w:rsidR="007A3445" w:rsidRDefault="00000000">
      <w:pPr>
        <w:pBdr>
          <w:bottom w:val="single" w:sz="8" w:space="4" w:color="3E75A6"/>
        </w:pBdr>
        <w:spacing w:before="180" w:after="80"/>
      </w:pPr>
      <w:r>
        <w:rPr>
          <w:b/>
          <w:bCs/>
          <w:color w:val="3E75A6"/>
          <w:sz w:val="25"/>
          <w:szCs w:val="25"/>
        </w:rPr>
        <w:t>6. Initial CQI Focus</w:t>
      </w:r>
    </w:p>
    <w:p w14:paraId="206C0390" w14:textId="77777777" w:rsidR="007A3445" w:rsidRDefault="00000000">
      <w:pPr>
        <w:spacing w:after="60"/>
      </w:pPr>
      <w:r>
        <w:rPr>
          <w:b/>
          <w:bCs/>
        </w:rPr>
        <w:t xml:space="preserve">Priority problem: </w:t>
      </w:r>
      <w:r>
        <w:rPr>
          <w:color w:val="AAAAAA"/>
        </w:rPr>
        <w:t>________________________________________</w:t>
      </w:r>
    </w:p>
    <w:p w14:paraId="6AD16D3F" w14:textId="77777777" w:rsidR="007A3445" w:rsidRDefault="00000000">
      <w:pPr>
        <w:spacing w:after="60"/>
      </w:pPr>
      <w:r>
        <w:rPr>
          <w:b/>
          <w:bCs/>
        </w:rPr>
        <w:t xml:space="preserve">First change to be tested: </w:t>
      </w:r>
      <w:r>
        <w:rPr>
          <w:color w:val="AAAAAA"/>
        </w:rPr>
        <w:t>________________________________________</w:t>
      </w:r>
    </w:p>
    <w:p w14:paraId="7F590417" w14:textId="77777777" w:rsidR="007A3445" w:rsidRDefault="00000000">
      <w:pPr>
        <w:spacing w:after="60"/>
      </w:pPr>
      <w:r>
        <w:rPr>
          <w:b/>
          <w:bCs/>
        </w:rPr>
        <w:t xml:space="preserve">QI lead: </w:t>
      </w:r>
      <w:r>
        <w:rPr>
          <w:color w:val="AAAAAA"/>
        </w:rPr>
        <w:t>________________________________________</w:t>
      </w:r>
    </w:p>
    <w:p w14:paraId="14FEF074" w14:textId="77777777" w:rsidR="007A3445" w:rsidRDefault="00000000">
      <w:pPr>
        <w:spacing w:after="60"/>
      </w:pPr>
      <w:r>
        <w:rPr>
          <w:b/>
          <w:bCs/>
        </w:rPr>
        <w:t xml:space="preserve">Indicator/data to monitor: </w:t>
      </w:r>
      <w:r>
        <w:rPr>
          <w:color w:val="AAAAAA"/>
        </w:rPr>
        <w:t>________________________________________</w:t>
      </w:r>
    </w:p>
    <w:p w14:paraId="135B3CA1" w14:textId="77777777" w:rsidR="007A3445" w:rsidRDefault="00000000">
      <w:pPr>
        <w:spacing w:after="60"/>
      </w:pPr>
      <w:r>
        <w:rPr>
          <w:b/>
          <w:bCs/>
        </w:rPr>
        <w:t xml:space="preserve">First review date: </w:t>
      </w:r>
      <w:r>
        <w:rPr>
          <w:color w:val="AAAAAA"/>
        </w:rPr>
        <w:t>________________________________________</w:t>
      </w:r>
    </w:p>
    <w:p w14:paraId="2E319F97" w14:textId="77777777" w:rsidR="007A3445" w:rsidRDefault="00000000">
      <w:pPr>
        <w:spacing w:after="120"/>
      </w:pPr>
      <w:r>
        <w:rPr>
          <w:i/>
          <w:iCs/>
          <w:color w:val="777777"/>
          <w:sz w:val="18"/>
          <w:szCs w:val="18"/>
        </w:rPr>
        <w:t>If no CQI focus was finalized during activation, simply state: “To be finalized during the first mentorship follow-up.”</w:t>
      </w:r>
    </w:p>
    <w:p w14:paraId="40C4390D" w14:textId="77777777" w:rsidR="007A3445" w:rsidRDefault="00000000">
      <w:pPr>
        <w:pBdr>
          <w:bottom w:val="single" w:sz="8" w:space="4" w:color="3E75A6"/>
        </w:pBdr>
        <w:spacing w:before="180" w:after="80"/>
      </w:pPr>
      <w:r>
        <w:rPr>
          <w:b/>
          <w:bCs/>
          <w:color w:val="3E75A6"/>
          <w:sz w:val="25"/>
          <w:szCs w:val="25"/>
        </w:rPr>
        <w:t>7. Issues Requiring Escalation</w:t>
      </w:r>
    </w:p>
    <w:tbl>
      <w:tblPr>
        <w:tblStyle w:val="a4"/>
        <w:tblW w:w="964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44"/>
        <w:gridCol w:w="2592"/>
        <w:gridCol w:w="3312"/>
      </w:tblGrid>
      <w:tr w:rsidR="007A3445" w14:paraId="19A92225" w14:textId="77777777">
        <w:trPr>
          <w:jc w:val="center"/>
        </w:trPr>
        <w:tc>
          <w:tcPr>
            <w:tcW w:w="3744" w:type="dxa"/>
            <w:shd w:val="clear" w:color="auto" w:fill="EAF1F8"/>
          </w:tcPr>
          <w:p w14:paraId="42CD6F5B" w14:textId="77777777" w:rsidR="007A3445" w:rsidRDefault="00000000">
            <w:r>
              <w:rPr>
                <w:b/>
                <w:bCs/>
                <w:sz w:val="19"/>
                <w:szCs w:val="19"/>
              </w:rPr>
              <w:t>Issue</w:t>
            </w:r>
          </w:p>
        </w:tc>
        <w:tc>
          <w:tcPr>
            <w:tcW w:w="2592" w:type="dxa"/>
            <w:shd w:val="clear" w:color="auto" w:fill="EAF1F8"/>
          </w:tcPr>
          <w:p w14:paraId="5E35C269" w14:textId="77777777" w:rsidR="007A3445" w:rsidRDefault="00000000">
            <w:r>
              <w:rPr>
                <w:b/>
                <w:bCs/>
                <w:sz w:val="19"/>
                <w:szCs w:val="19"/>
              </w:rPr>
              <w:t>Level requiring action</w:t>
            </w:r>
          </w:p>
        </w:tc>
        <w:tc>
          <w:tcPr>
            <w:tcW w:w="3312" w:type="dxa"/>
            <w:shd w:val="clear" w:color="auto" w:fill="EAF1F8"/>
          </w:tcPr>
          <w:p w14:paraId="4F701381" w14:textId="77777777" w:rsidR="007A3445" w:rsidRDefault="00000000">
            <w:r>
              <w:rPr>
                <w:b/>
                <w:bCs/>
                <w:sz w:val="19"/>
                <w:szCs w:val="19"/>
              </w:rPr>
              <w:t>Action/request</w:t>
            </w:r>
          </w:p>
        </w:tc>
      </w:tr>
      <w:tr w:rsidR="007A3445" w14:paraId="57E619E7" w14:textId="77777777">
        <w:trPr>
          <w:jc w:val="center"/>
        </w:trPr>
        <w:tc>
          <w:tcPr>
            <w:tcW w:w="3744" w:type="dxa"/>
          </w:tcPr>
          <w:p w14:paraId="088F9699" w14:textId="77777777" w:rsidR="007A3445" w:rsidRDefault="007A3445"/>
        </w:tc>
        <w:tc>
          <w:tcPr>
            <w:tcW w:w="2592" w:type="dxa"/>
          </w:tcPr>
          <w:p w14:paraId="0791250E" w14:textId="77777777" w:rsidR="007A3445" w:rsidRDefault="00000000">
            <w:r>
              <w:rPr>
                <w:sz w:val="16"/>
                <w:szCs w:val="16"/>
              </w:rPr>
              <w:t>☐ District</w:t>
            </w:r>
            <w:r>
              <w:t xml:space="preserve">  </w:t>
            </w:r>
            <w:r>
              <w:rPr>
                <w:sz w:val="16"/>
                <w:szCs w:val="16"/>
              </w:rPr>
              <w:t>☐ RRH</w:t>
            </w:r>
            <w:r>
              <w:t xml:space="preserve">  </w:t>
            </w:r>
            <w:r>
              <w:rPr>
                <w:sz w:val="16"/>
                <w:szCs w:val="16"/>
              </w:rPr>
              <w:t>☐ MoH</w:t>
            </w:r>
            <w:r>
              <w:t xml:space="preserve">  </w:t>
            </w:r>
          </w:p>
        </w:tc>
        <w:tc>
          <w:tcPr>
            <w:tcW w:w="3312" w:type="dxa"/>
          </w:tcPr>
          <w:p w14:paraId="664749C6" w14:textId="77777777" w:rsidR="007A3445" w:rsidRDefault="007A3445"/>
        </w:tc>
      </w:tr>
      <w:tr w:rsidR="007A3445" w14:paraId="5F824D11" w14:textId="77777777">
        <w:trPr>
          <w:jc w:val="center"/>
        </w:trPr>
        <w:tc>
          <w:tcPr>
            <w:tcW w:w="3744" w:type="dxa"/>
          </w:tcPr>
          <w:p w14:paraId="317C9F1E" w14:textId="77777777" w:rsidR="007A3445" w:rsidRDefault="007A3445"/>
        </w:tc>
        <w:tc>
          <w:tcPr>
            <w:tcW w:w="2592" w:type="dxa"/>
          </w:tcPr>
          <w:p w14:paraId="14F10077" w14:textId="77777777" w:rsidR="007A3445" w:rsidRDefault="00000000">
            <w:r>
              <w:rPr>
                <w:sz w:val="16"/>
                <w:szCs w:val="16"/>
              </w:rPr>
              <w:t>☐ District</w:t>
            </w:r>
            <w:r>
              <w:t xml:space="preserve">  </w:t>
            </w:r>
            <w:r>
              <w:rPr>
                <w:sz w:val="16"/>
                <w:szCs w:val="16"/>
              </w:rPr>
              <w:t>☐ RRH</w:t>
            </w:r>
            <w:r>
              <w:t xml:space="preserve">  </w:t>
            </w:r>
            <w:r>
              <w:rPr>
                <w:sz w:val="16"/>
                <w:szCs w:val="16"/>
              </w:rPr>
              <w:t>☐ MoH</w:t>
            </w:r>
            <w:r>
              <w:t xml:space="preserve">  </w:t>
            </w:r>
          </w:p>
        </w:tc>
        <w:tc>
          <w:tcPr>
            <w:tcW w:w="3312" w:type="dxa"/>
          </w:tcPr>
          <w:p w14:paraId="7CABA267" w14:textId="77777777" w:rsidR="007A3445" w:rsidRDefault="007A3445"/>
        </w:tc>
      </w:tr>
      <w:tr w:rsidR="007A3445" w14:paraId="24E465AF" w14:textId="77777777">
        <w:trPr>
          <w:jc w:val="center"/>
        </w:trPr>
        <w:tc>
          <w:tcPr>
            <w:tcW w:w="3744" w:type="dxa"/>
          </w:tcPr>
          <w:p w14:paraId="24D36490" w14:textId="77777777" w:rsidR="007A3445" w:rsidRDefault="007A3445"/>
        </w:tc>
        <w:tc>
          <w:tcPr>
            <w:tcW w:w="2592" w:type="dxa"/>
          </w:tcPr>
          <w:p w14:paraId="5CC5A48E" w14:textId="77777777" w:rsidR="007A3445" w:rsidRDefault="00000000">
            <w:r>
              <w:rPr>
                <w:sz w:val="16"/>
                <w:szCs w:val="16"/>
              </w:rPr>
              <w:t>☐ District</w:t>
            </w:r>
            <w:r>
              <w:t xml:space="preserve">  </w:t>
            </w:r>
            <w:r>
              <w:rPr>
                <w:sz w:val="16"/>
                <w:szCs w:val="16"/>
              </w:rPr>
              <w:t>☐ RRH</w:t>
            </w:r>
            <w:r>
              <w:t xml:space="preserve">  </w:t>
            </w:r>
            <w:r>
              <w:rPr>
                <w:sz w:val="16"/>
                <w:szCs w:val="16"/>
              </w:rPr>
              <w:t>☐ MoH</w:t>
            </w:r>
            <w:r>
              <w:t xml:space="preserve">  </w:t>
            </w:r>
          </w:p>
        </w:tc>
        <w:tc>
          <w:tcPr>
            <w:tcW w:w="3312" w:type="dxa"/>
          </w:tcPr>
          <w:p w14:paraId="2546B6ED" w14:textId="77777777" w:rsidR="007A3445" w:rsidRDefault="007A3445"/>
        </w:tc>
      </w:tr>
    </w:tbl>
    <w:p w14:paraId="691DBE44" w14:textId="77777777" w:rsidR="007A3445" w:rsidRDefault="00000000">
      <w:pPr>
        <w:spacing w:after="120"/>
      </w:pPr>
      <w:r>
        <w:rPr>
          <w:i/>
          <w:iCs/>
          <w:color w:val="777777"/>
          <w:sz w:val="18"/>
          <w:szCs w:val="18"/>
        </w:rPr>
        <w:t>This creates a clear record of what the facility cannot solve itself.</w:t>
      </w:r>
    </w:p>
    <w:p w14:paraId="351932C9" w14:textId="77777777" w:rsidR="007A3445" w:rsidRDefault="00000000">
      <w:pPr>
        <w:pBdr>
          <w:bottom w:val="single" w:sz="8" w:space="4" w:color="3E75A6"/>
        </w:pBdr>
        <w:spacing w:before="180" w:after="80"/>
      </w:pPr>
      <w:r>
        <w:rPr>
          <w:b/>
          <w:bCs/>
          <w:color w:val="3E75A6"/>
          <w:sz w:val="25"/>
          <w:szCs w:val="25"/>
        </w:rPr>
        <w:t>8. Follow-Up</w:t>
      </w:r>
    </w:p>
    <w:p w14:paraId="22BE1B11" w14:textId="77777777" w:rsidR="007A3445" w:rsidRDefault="00000000">
      <w:pPr>
        <w:spacing w:after="60"/>
      </w:pPr>
      <w:r>
        <w:rPr>
          <w:b/>
          <w:bCs/>
        </w:rPr>
        <w:t xml:space="preserve">Next mentorship/follow-up date: </w:t>
      </w:r>
      <w:r>
        <w:rPr>
          <w:color w:val="AAAAAA"/>
        </w:rPr>
        <w:t>________________________________________</w:t>
      </w:r>
    </w:p>
    <w:p w14:paraId="7221310A" w14:textId="77777777" w:rsidR="007A3445" w:rsidRDefault="00000000">
      <w:pPr>
        <w:spacing w:after="60"/>
      </w:pPr>
      <w:r>
        <w:rPr>
          <w:b/>
          <w:bCs/>
        </w:rPr>
        <w:t xml:space="preserve">Responsible DHMT/RRH focal person: </w:t>
      </w:r>
      <w:r>
        <w:rPr>
          <w:color w:val="AAAAAA"/>
        </w:rPr>
        <w:t>________________________________________</w:t>
      </w:r>
    </w:p>
    <w:p w14:paraId="7E6352FA" w14:textId="77777777" w:rsidR="007A3445" w:rsidRDefault="00000000">
      <w:pPr>
        <w:spacing w:after="60"/>
      </w:pPr>
      <w:r>
        <w:rPr>
          <w:b/>
          <w:bCs/>
        </w:rPr>
        <w:t xml:space="preserve">Immediate action before next visit: </w:t>
      </w:r>
      <w:r>
        <w:rPr>
          <w:color w:val="AAAAAA"/>
        </w:rPr>
        <w:t>________________________________________</w:t>
      </w:r>
    </w:p>
    <w:p w14:paraId="437334E2" w14:textId="77777777" w:rsidR="007A3445" w:rsidRDefault="00000000">
      <w:pPr>
        <w:pBdr>
          <w:bottom w:val="single" w:sz="8" w:space="4" w:color="3E75A6"/>
        </w:pBdr>
        <w:spacing w:before="180" w:after="80"/>
      </w:pPr>
      <w:r>
        <w:rPr>
          <w:b/>
          <w:bCs/>
          <w:color w:val="3E75A6"/>
          <w:sz w:val="25"/>
          <w:szCs w:val="25"/>
        </w:rPr>
        <w:t>Agreed by</w:t>
      </w:r>
    </w:p>
    <w:p w14:paraId="35C0A9E1" w14:textId="77777777" w:rsidR="007A3445" w:rsidRDefault="00000000">
      <w:pPr>
        <w:spacing w:after="160"/>
      </w:pPr>
      <w:r>
        <w:rPr>
          <w:b/>
          <w:bCs/>
        </w:rPr>
        <w:t xml:space="preserve">Facility In-charge: </w:t>
      </w:r>
      <w:r>
        <w:rPr>
          <w:color w:val="AAAAAA"/>
        </w:rPr>
        <w:t>________________________________</w:t>
      </w:r>
      <w:r>
        <w:rPr>
          <w:b/>
          <w:bCs/>
        </w:rPr>
        <w:t xml:space="preserve">      Date: </w:t>
      </w:r>
      <w:r>
        <w:rPr>
          <w:color w:val="AAAAAA"/>
        </w:rPr>
        <w:t>______________</w:t>
      </w:r>
    </w:p>
    <w:p w14:paraId="3B41E62B" w14:textId="77777777" w:rsidR="007A3445" w:rsidRDefault="00000000">
      <w:pPr>
        <w:spacing w:after="160"/>
      </w:pPr>
      <w:r>
        <w:rPr>
          <w:b/>
          <w:bCs/>
        </w:rPr>
        <w:t xml:space="preserve">Integration/SOP Focal Person: </w:t>
      </w:r>
      <w:r>
        <w:rPr>
          <w:color w:val="AAAAAA"/>
        </w:rPr>
        <w:t>____________________________</w:t>
      </w:r>
      <w:r>
        <w:rPr>
          <w:b/>
          <w:bCs/>
        </w:rPr>
        <w:t xml:space="preserve">      Date: </w:t>
      </w:r>
      <w:r>
        <w:rPr>
          <w:color w:val="AAAAAA"/>
        </w:rPr>
        <w:t>______________</w:t>
      </w:r>
    </w:p>
    <w:p w14:paraId="6A27D9C2" w14:textId="77777777" w:rsidR="007A3445" w:rsidRDefault="00000000">
      <w:pPr>
        <w:spacing w:after="160"/>
      </w:pPr>
      <w:r>
        <w:rPr>
          <w:b/>
          <w:bCs/>
        </w:rPr>
        <w:t xml:space="preserve">Mentorship Team Lead: </w:t>
      </w:r>
      <w:r>
        <w:rPr>
          <w:color w:val="AAAAAA"/>
        </w:rPr>
        <w:t>____________________________</w:t>
      </w:r>
      <w:r>
        <w:rPr>
          <w:b/>
          <w:bCs/>
        </w:rPr>
        <w:t xml:space="preserve">      Date: </w:t>
      </w:r>
      <w:r>
        <w:rPr>
          <w:color w:val="AAAAAA"/>
        </w:rPr>
        <w:t>______________</w:t>
      </w:r>
    </w:p>
    <w:sectPr w:rsidR="007A3445">
      <w:footerReference w:type="default" r:id="rId9"/>
      <w:pgSz w:w="12240" w:h="15840"/>
      <w:pgMar w:top="1152" w:right="1152" w:bottom="1152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468BA" w14:textId="77777777" w:rsidR="00DA16E5" w:rsidRDefault="00DA16E5">
      <w:pPr>
        <w:spacing w:after="0" w:line="240" w:lineRule="auto"/>
      </w:pPr>
      <w:r>
        <w:separator/>
      </w:r>
    </w:p>
  </w:endnote>
  <w:endnote w:type="continuationSeparator" w:id="0">
    <w:p w14:paraId="24A70542" w14:textId="77777777" w:rsidR="00DA16E5" w:rsidRDefault="00DA16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6FDE4D16-A959-470D-B218-9CB55E8277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8CAB925-C9ED-4675-8DE8-AB5E0F1C6C09}"/>
    <w:embedBold r:id="rId3" w:fontKey="{2ECDC20E-BD39-4102-96E6-27404D6AFEC6}"/>
    <w:embedItalic r:id="rId4" w:fontKey="{94EB240B-099F-4C6F-B105-B474739A1C45}"/>
    <w:embedBoldItalic r:id="rId5" w:fontKey="{FBAAC65C-4EF4-4CED-B85B-16A84B62E5F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91A787E-8DB2-4F82-8E88-3A69CC36C4D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CE15F" w14:textId="77777777" w:rsidR="007A344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r>
      <w:fldChar w:fldCharType="begin"/>
    </w:r>
    <w:r>
      <w:instrText>PAGE</w:instrText>
    </w:r>
    <w:r>
      <w:fldChar w:fldCharType="separate"/>
    </w:r>
    <w:r w:rsidR="00ED4764">
      <w:rPr>
        <w:noProof/>
      </w:rPr>
      <w:t>1</w:t>
    </w:r>
    <w:r>
      <w:fldChar w:fldCharType="end"/>
    </w:r>
  </w:p>
  <w:p w14:paraId="4DCEC843" w14:textId="77777777" w:rsidR="007A3445" w:rsidRDefault="007A34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9AC7F" w14:textId="77777777" w:rsidR="00DA16E5" w:rsidRDefault="00DA16E5">
      <w:pPr>
        <w:spacing w:after="0" w:line="240" w:lineRule="auto"/>
      </w:pPr>
      <w:r>
        <w:separator/>
      </w:r>
    </w:p>
  </w:footnote>
  <w:footnote w:type="continuationSeparator" w:id="0">
    <w:p w14:paraId="34FF4B7D" w14:textId="77777777" w:rsidR="00DA16E5" w:rsidRDefault="00DA16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C6E08"/>
    <w:multiLevelType w:val="multilevel"/>
    <w:tmpl w:val="E8BC1930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2AB6AE2"/>
    <w:multiLevelType w:val="multilevel"/>
    <w:tmpl w:val="150A834A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6879805">
    <w:abstractNumId w:val="1"/>
  </w:num>
  <w:num w:numId="2" w16cid:durableId="1357579845">
    <w:abstractNumId w:val="0"/>
  </w:num>
  <w:num w:numId="3" w16cid:durableId="6021499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76602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341807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763569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3445"/>
    <w:rsid w:val="007A3445"/>
    <w:rsid w:val="00BB39EF"/>
    <w:rsid w:val="00DA16E5"/>
    <w:rsid w:val="00ED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4950C"/>
  <w15:docId w15:val="{0ED2599A-C9A7-428B-B60F-F2E87B20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" w:eastAsia="zh-CN" w:bidi="ar-SA"/>
      </w:rPr>
    </w:rPrDefault>
    <w:pPrDefault>
      <w:pPr>
        <w:spacing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NdmTuovElIyHII9sjjfFJDF9j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zgAciExWC1pSnpUSENqU2UxLXlPa3VZd3A0STR4bXgwaEw0b0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2</cp:revision>
  <dcterms:created xsi:type="dcterms:W3CDTF">2013-12-23T23:15:00Z</dcterms:created>
  <dcterms:modified xsi:type="dcterms:W3CDTF">2026-09-25T21:05:00Z</dcterms:modified>
</cp:coreProperties>
</file>