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C09" w:rsidRDefault="00401C09" w:rsidP="00401C09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МИНОБРНАУКИ РОССИИ</w:t>
      </w:r>
    </w:p>
    <w:p w:rsidR="00401C09" w:rsidRDefault="00401C09" w:rsidP="00401C09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:rsidR="00401C09" w:rsidRDefault="00401C09" w:rsidP="00401C09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высшего образования</w:t>
      </w:r>
    </w:p>
    <w:p w:rsidR="00401C09" w:rsidRDefault="00401C09" w:rsidP="00401C09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:rsidR="00401C09" w:rsidRDefault="00401C09" w:rsidP="00401C09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университет Петра Великого»</w:t>
      </w:r>
    </w:p>
    <w:p w:rsidR="00401C09" w:rsidRDefault="00401C09" w:rsidP="00401C09">
      <w:pPr>
        <w:spacing w:after="0" w:line="24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(ФГАОУ ВО «</w:t>
      </w:r>
      <w:proofErr w:type="spellStart"/>
      <w:r>
        <w:rPr>
          <w:rFonts w:eastAsia="Times New Roman"/>
          <w:sz w:val="28"/>
          <w:szCs w:val="28"/>
        </w:rPr>
        <w:t>СПбПУ</w:t>
      </w:r>
      <w:proofErr w:type="spellEnd"/>
      <w:r>
        <w:rPr>
          <w:rFonts w:eastAsia="Times New Roman"/>
          <w:sz w:val="28"/>
          <w:szCs w:val="28"/>
        </w:rPr>
        <w:t>»)</w:t>
      </w:r>
    </w:p>
    <w:p w:rsidR="00401C09" w:rsidRDefault="00401C09" w:rsidP="00401C09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:rsidR="00401C09" w:rsidRDefault="00401C09" w:rsidP="00401C09">
      <w:pPr>
        <w:jc w:val="center"/>
        <w:rPr>
          <w:b/>
        </w:rPr>
      </w:pPr>
    </w:p>
    <w:p w:rsidR="00401C09" w:rsidRDefault="00401C09" w:rsidP="00401C09">
      <w:pPr>
        <w:jc w:val="right"/>
        <w:rPr>
          <w:sz w:val="18"/>
          <w:szCs w:val="18"/>
        </w:rPr>
      </w:pPr>
    </w:p>
    <w:p w:rsidR="00401C09" w:rsidRDefault="00401C09" w:rsidP="00401C09">
      <w:pPr>
        <w:jc w:val="right"/>
        <w:rPr>
          <w:sz w:val="18"/>
          <w:szCs w:val="18"/>
        </w:rPr>
      </w:pPr>
    </w:p>
    <w:p w:rsidR="00401C09" w:rsidRDefault="00401C09" w:rsidP="00401C09">
      <w:pPr>
        <w:jc w:val="right"/>
        <w:rPr>
          <w:sz w:val="18"/>
          <w:szCs w:val="18"/>
        </w:rPr>
      </w:pPr>
    </w:p>
    <w:p w:rsidR="00401C09" w:rsidRDefault="00401C09" w:rsidP="00401C09">
      <w:pPr>
        <w:jc w:val="right"/>
        <w:rPr>
          <w:sz w:val="18"/>
          <w:szCs w:val="18"/>
        </w:rPr>
      </w:pPr>
    </w:p>
    <w:p w:rsidR="00401C09" w:rsidRDefault="00401C09" w:rsidP="00401C09">
      <w:pPr>
        <w:rPr>
          <w:spacing w:val="20"/>
          <w:szCs w:val="24"/>
        </w:rPr>
      </w:pPr>
      <w:bookmarkStart w:id="0" w:name="_Toc107830974"/>
      <w:bookmarkStart w:id="1" w:name="_Toc126490225"/>
      <w:bookmarkStart w:id="2" w:name="_Toc126745542"/>
      <w:bookmarkStart w:id="3" w:name="_Toc126745858"/>
    </w:p>
    <w:bookmarkEnd w:id="0"/>
    <w:bookmarkEnd w:id="1"/>
    <w:bookmarkEnd w:id="2"/>
    <w:bookmarkEnd w:id="3"/>
    <w:p w:rsidR="00401C09" w:rsidRDefault="00401C09" w:rsidP="00401C09">
      <w:pPr>
        <w:jc w:val="center"/>
        <w:rPr>
          <w:b/>
          <w:spacing w:val="20"/>
          <w:sz w:val="32"/>
          <w:szCs w:val="32"/>
        </w:rPr>
      </w:pPr>
      <w:r>
        <w:rPr>
          <w:b/>
          <w:spacing w:val="20"/>
          <w:sz w:val="32"/>
          <w:szCs w:val="32"/>
        </w:rPr>
        <w:t>ОТЧЕТ ПО ЛАБОРАТОРНОЙ РАБОТЕ №2</w:t>
      </w:r>
    </w:p>
    <w:p w:rsidR="00401C09" w:rsidRDefault="00401C09" w:rsidP="0040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«Модель жизненного цикла»</w:t>
      </w:r>
    </w:p>
    <w:p w:rsidR="00401C09" w:rsidRDefault="00401C09" w:rsidP="00401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ПО дисциплине </w:t>
      </w:r>
      <w:r>
        <w:rPr>
          <w:b/>
          <w:sz w:val="28"/>
          <w:szCs w:val="28"/>
        </w:rPr>
        <w:t>«МДК. Внедрение и поддержка КС»</w:t>
      </w:r>
    </w:p>
    <w:p w:rsidR="00401C09" w:rsidRDefault="00401C09" w:rsidP="00401C09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:rsidR="00401C09" w:rsidRDefault="00401C09" w:rsidP="00401C09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:rsidR="00401C09" w:rsidRDefault="00401C09" w:rsidP="00401C09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</w:rPr>
        <w:t xml:space="preserve">студента </w:t>
      </w:r>
      <w:r>
        <w:rPr>
          <w:b/>
          <w:u w:val="single"/>
        </w:rPr>
        <w:t xml:space="preserve">24290907/3091 группы </w:t>
      </w:r>
    </w:p>
    <w:p w:rsidR="00401C09" w:rsidRDefault="00401C09" w:rsidP="00401C09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</w:rPr>
        <w:t>специальности</w:t>
      </w:r>
      <w:r>
        <w:rPr>
          <w:b/>
        </w:rPr>
        <w:tab/>
      </w:r>
      <w:r>
        <w:rPr>
          <w:b/>
          <w:u w:val="single"/>
        </w:rPr>
        <w:t>09.02.07</w:t>
      </w:r>
    </w:p>
    <w:p w:rsidR="00401C09" w:rsidRDefault="00401C09" w:rsidP="00401C09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  <w:u w:val="single"/>
        </w:rPr>
        <w:t>Патласовой Елизаветы</w:t>
      </w:r>
      <w:r w:rsidR="00C62EEC">
        <w:rPr>
          <w:b/>
          <w:u w:val="single"/>
        </w:rPr>
        <w:t xml:space="preserve"> Витальевны</w:t>
      </w:r>
    </w:p>
    <w:p w:rsidR="00401C09" w:rsidRDefault="00401C09" w:rsidP="00401C09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</w:p>
    <w:p w:rsidR="00401C09" w:rsidRDefault="00401C09" w:rsidP="00401C09">
      <w:pPr>
        <w:tabs>
          <w:tab w:val="left" w:pos="5175"/>
          <w:tab w:val="left" w:pos="6825"/>
        </w:tabs>
        <w:spacing w:after="0"/>
        <w:ind w:left="5103" w:right="-1"/>
        <w:rPr>
          <w:b/>
        </w:rPr>
      </w:pPr>
      <w:r>
        <w:rPr>
          <w:b/>
        </w:rPr>
        <w:t>Преподаватель:</w:t>
      </w:r>
      <w:r>
        <w:rPr>
          <w:b/>
          <w:u w:val="single"/>
        </w:rPr>
        <w:t xml:space="preserve"> Иванова Дарья Васильевна</w:t>
      </w:r>
    </w:p>
    <w:p w:rsidR="00401C09" w:rsidRDefault="00401C09" w:rsidP="00401C09">
      <w:pPr>
        <w:jc w:val="center"/>
        <w:rPr>
          <w:szCs w:val="24"/>
        </w:rPr>
      </w:pPr>
    </w:p>
    <w:p w:rsidR="00401C09" w:rsidRDefault="00401C09" w:rsidP="00401C09">
      <w:pPr>
        <w:jc w:val="center"/>
        <w:rPr>
          <w:szCs w:val="24"/>
        </w:rPr>
      </w:pPr>
    </w:p>
    <w:p w:rsidR="00401C09" w:rsidRDefault="00401C09" w:rsidP="00401C09">
      <w:pPr>
        <w:jc w:val="both"/>
        <w:rPr>
          <w:szCs w:val="24"/>
        </w:rPr>
      </w:pPr>
    </w:p>
    <w:p w:rsidR="00401C09" w:rsidRDefault="00401C09" w:rsidP="00401C09">
      <w:pPr>
        <w:jc w:val="both"/>
        <w:rPr>
          <w:szCs w:val="24"/>
        </w:rPr>
      </w:pPr>
    </w:p>
    <w:p w:rsidR="00401C09" w:rsidRDefault="00401C09" w:rsidP="00401C09">
      <w:pPr>
        <w:spacing w:after="0"/>
        <w:jc w:val="both"/>
        <w:rPr>
          <w:sz w:val="18"/>
          <w:szCs w:val="18"/>
        </w:rPr>
      </w:pPr>
    </w:p>
    <w:p w:rsidR="00401C09" w:rsidRDefault="00401C09" w:rsidP="00401C09">
      <w:pPr>
        <w:spacing w:after="0"/>
        <w:jc w:val="both"/>
        <w:rPr>
          <w:sz w:val="18"/>
          <w:szCs w:val="18"/>
        </w:rPr>
      </w:pPr>
    </w:p>
    <w:p w:rsidR="00401C09" w:rsidRDefault="00401C09" w:rsidP="00401C09">
      <w:pPr>
        <w:jc w:val="center"/>
      </w:pPr>
    </w:p>
    <w:p w:rsidR="00401C09" w:rsidRDefault="00401C09" w:rsidP="00401C09">
      <w:pPr>
        <w:jc w:val="center"/>
      </w:pPr>
    </w:p>
    <w:p w:rsidR="00401C09" w:rsidRDefault="00401C09" w:rsidP="00401C09">
      <w:pPr>
        <w:spacing w:after="0"/>
        <w:jc w:val="center"/>
      </w:pPr>
      <w:r>
        <w:t>Санкт-Петербург</w:t>
      </w:r>
    </w:p>
    <w:p w:rsidR="00401C09" w:rsidRDefault="00401C09" w:rsidP="00401C09">
      <w:pPr>
        <w:spacing w:after="0"/>
        <w:jc w:val="center"/>
      </w:pPr>
      <w:r>
        <w:t>2025 г.</w:t>
      </w:r>
    </w:p>
    <w:p w:rsidR="00401C09" w:rsidRDefault="00401C09" w:rsidP="00401C09">
      <w:pPr>
        <w:spacing w:after="0"/>
        <w:jc w:val="center"/>
      </w:pPr>
      <w:r>
        <w:rPr>
          <w:rFonts w:eastAsia="Times New Roman"/>
          <w:szCs w:val="24"/>
          <w:lang w:eastAsia="ru-RU"/>
        </w:rPr>
        <w:br w:type="page"/>
      </w:r>
    </w:p>
    <w:p w:rsidR="006A3B4B" w:rsidRPr="006A3B4B" w:rsidRDefault="006A3B4B" w:rsidP="006A3B4B">
      <w:pPr>
        <w:pStyle w:val="a3"/>
        <w:rPr>
          <w:b/>
          <w:szCs w:val="28"/>
          <w:lang w:eastAsia="ru-RU"/>
        </w:rPr>
      </w:pPr>
      <w:r w:rsidRPr="006A3B4B">
        <w:rPr>
          <w:b/>
          <w:szCs w:val="28"/>
          <w:lang w:eastAsia="ru-RU"/>
        </w:rPr>
        <w:lastRenderedPageBreak/>
        <w:t>Спиральная модель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Спиральная модель подходит для проектов, в которых необходимо постоянно анализировать риски и постепенно совершенствовать систему. Для проекта «</w:t>
      </w:r>
      <w:r w:rsidR="00ED1D0C" w:rsidRPr="006A3B4B">
        <w:rPr>
          <w:szCs w:val="24"/>
          <w:lang w:eastAsia="ru-RU"/>
        </w:rPr>
        <w:t>LORD VOLDEMORT SHOP</w:t>
      </w:r>
      <w:r w:rsidRPr="006A3B4B">
        <w:rPr>
          <w:szCs w:val="24"/>
          <w:lang w:eastAsia="ru-RU"/>
        </w:rPr>
        <w:t>» данная модель может быть полезна при разработке таких функций, как авторизация пользователей, работа корзины, избранного и хранение пользовательских данных.</w:t>
      </w:r>
    </w:p>
    <w:p w:rsidR="006A3B4B" w:rsidRPr="006A3B4B" w:rsidRDefault="006A3B4B" w:rsidP="006A3B4B">
      <w:pPr>
        <w:pStyle w:val="a3"/>
        <w:rPr>
          <w:sz w:val="27"/>
          <w:szCs w:val="27"/>
          <w:lang w:eastAsia="ru-RU"/>
        </w:rPr>
      </w:pPr>
      <w:r w:rsidRPr="006A3B4B">
        <w:rPr>
          <w:sz w:val="27"/>
          <w:szCs w:val="27"/>
          <w:lang w:eastAsia="ru-RU"/>
        </w:rPr>
        <w:t>Преимущества для проекта: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позволяет выявлять риски на ранних этапах разработки;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даёт возможность постепенно улучшать функционал сайта;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позволяет проводить промежуточное тестирование;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обеспечивает контроль качества на каждом этапе разработки.</w:t>
      </w:r>
    </w:p>
    <w:p w:rsidR="006A3B4B" w:rsidRPr="006A3B4B" w:rsidRDefault="006A3B4B" w:rsidP="006A3B4B">
      <w:pPr>
        <w:pStyle w:val="a3"/>
        <w:rPr>
          <w:sz w:val="27"/>
          <w:szCs w:val="27"/>
          <w:lang w:eastAsia="ru-RU"/>
        </w:rPr>
      </w:pPr>
      <w:r w:rsidRPr="006A3B4B">
        <w:rPr>
          <w:sz w:val="27"/>
          <w:szCs w:val="27"/>
          <w:lang w:eastAsia="ru-RU"/>
        </w:rPr>
        <w:t>Недостатки модели: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большое количество повторяющихся этапов;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увеличение времени разработки;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сложность планирования проекта;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избыточность для небольших проектов.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Для проекта «</w:t>
      </w:r>
      <w:r w:rsidR="00ED1D0C" w:rsidRPr="006A3B4B">
        <w:rPr>
          <w:szCs w:val="24"/>
          <w:lang w:eastAsia="ru-RU"/>
        </w:rPr>
        <w:t>LORD VOLDEMORT SHOP</w:t>
      </w:r>
      <w:r w:rsidRPr="006A3B4B">
        <w:rPr>
          <w:szCs w:val="24"/>
          <w:lang w:eastAsia="ru-RU"/>
        </w:rPr>
        <w:t>» данные недостатки являются существенными, поскольку сайт имеет ограниченный функционал и разрабатывался одним исполнителем в рамках учебного проекта.</w:t>
      </w:r>
    </w:p>
    <w:p w:rsidR="006A3B4B" w:rsidRPr="006A3B4B" w:rsidRDefault="006A3B4B" w:rsidP="006A3B4B">
      <w:pPr>
        <w:pStyle w:val="a3"/>
        <w:rPr>
          <w:sz w:val="27"/>
          <w:szCs w:val="27"/>
          <w:lang w:eastAsia="ru-RU"/>
        </w:rPr>
      </w:pPr>
      <w:r w:rsidRPr="006A3B4B">
        <w:rPr>
          <w:sz w:val="27"/>
          <w:szCs w:val="27"/>
          <w:lang w:eastAsia="ru-RU"/>
        </w:rPr>
        <w:t>Вывод</w:t>
      </w:r>
      <w:r>
        <w:rPr>
          <w:sz w:val="27"/>
          <w:szCs w:val="27"/>
          <w:lang w:eastAsia="ru-RU"/>
        </w:rPr>
        <w:t>: с</w:t>
      </w:r>
      <w:r w:rsidRPr="006A3B4B">
        <w:rPr>
          <w:szCs w:val="24"/>
          <w:lang w:eastAsia="ru-RU"/>
        </w:rPr>
        <w:t>пиральная модель позволяет эффективно управлять рисками, однако для данного проекта является слишком сложной и трудоёмкой. Поэтому она не выбирается в качестве основной модели жизненного цикла.</w:t>
      </w:r>
    </w:p>
    <w:p w:rsidR="006A3B4B" w:rsidRPr="006A3B4B" w:rsidRDefault="006A3B4B" w:rsidP="006A3B4B">
      <w:pPr>
        <w:pStyle w:val="a3"/>
        <w:rPr>
          <w:b/>
          <w:szCs w:val="28"/>
          <w:lang w:eastAsia="ru-RU"/>
        </w:rPr>
      </w:pPr>
      <w:r w:rsidRPr="006A3B4B">
        <w:rPr>
          <w:b/>
          <w:szCs w:val="28"/>
          <w:lang w:eastAsia="ru-RU"/>
        </w:rPr>
        <w:t>Каскадная модель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Каскадная модель предполагает последовательное выполнение этапов разработки: анализ требований, проектирование, реализация, тестирование и внедрение.</w:t>
      </w:r>
    </w:p>
    <w:p w:rsidR="006A3B4B" w:rsidRPr="006A3B4B" w:rsidRDefault="006A3B4B" w:rsidP="006A3B4B">
      <w:pPr>
        <w:pStyle w:val="a3"/>
        <w:rPr>
          <w:sz w:val="27"/>
          <w:szCs w:val="27"/>
          <w:lang w:eastAsia="ru-RU"/>
        </w:rPr>
      </w:pPr>
      <w:r w:rsidRPr="006A3B4B">
        <w:rPr>
          <w:sz w:val="27"/>
          <w:szCs w:val="27"/>
          <w:lang w:eastAsia="ru-RU"/>
        </w:rPr>
        <w:t>Преимущества для проекта: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простота планирования работ;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понятная последовательность этапов;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удобство подготовки документации;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lastRenderedPageBreak/>
        <w:t>возможность контролировать выполнение каждого этапа;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удобство использования в учебном проекте.</w:t>
      </w:r>
    </w:p>
    <w:p w:rsidR="006A3B4B" w:rsidRPr="006A3B4B" w:rsidRDefault="006A3B4B" w:rsidP="006A3B4B">
      <w:pPr>
        <w:pStyle w:val="a3"/>
        <w:rPr>
          <w:sz w:val="27"/>
          <w:szCs w:val="27"/>
          <w:lang w:eastAsia="ru-RU"/>
        </w:rPr>
      </w:pPr>
      <w:r w:rsidRPr="006A3B4B">
        <w:rPr>
          <w:sz w:val="27"/>
          <w:szCs w:val="27"/>
          <w:lang w:eastAsia="ru-RU"/>
        </w:rPr>
        <w:t>Недостатки модели: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внесение изменений после завершения этапа проектирования затруднено;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ошибки, допущенные на ранних этапах, могут повлиять на дальнейшую разработку.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Для проекта «</w:t>
      </w:r>
      <w:r w:rsidR="00ED1D0C" w:rsidRPr="006A3B4B">
        <w:rPr>
          <w:szCs w:val="24"/>
          <w:lang w:eastAsia="ru-RU"/>
        </w:rPr>
        <w:t>LORD VOLDEMORT SHOP</w:t>
      </w:r>
      <w:r w:rsidRPr="006A3B4B">
        <w:rPr>
          <w:szCs w:val="24"/>
          <w:lang w:eastAsia="ru-RU"/>
        </w:rPr>
        <w:t>» данные недостатки не являются критичными, поскольку основные требования были определены до начала разработки.</w:t>
      </w:r>
    </w:p>
    <w:p w:rsidR="006A3B4B" w:rsidRPr="006A3B4B" w:rsidRDefault="006A3B4B" w:rsidP="006A3B4B">
      <w:pPr>
        <w:pStyle w:val="a3"/>
        <w:rPr>
          <w:sz w:val="27"/>
          <w:szCs w:val="27"/>
          <w:lang w:eastAsia="ru-RU"/>
        </w:rPr>
      </w:pPr>
      <w:r w:rsidRPr="006A3B4B">
        <w:rPr>
          <w:sz w:val="27"/>
          <w:szCs w:val="27"/>
          <w:lang w:eastAsia="ru-RU"/>
        </w:rPr>
        <w:t>Вывод</w:t>
      </w:r>
      <w:r>
        <w:rPr>
          <w:sz w:val="27"/>
          <w:szCs w:val="27"/>
          <w:lang w:eastAsia="ru-RU"/>
        </w:rPr>
        <w:t>: к</w:t>
      </w:r>
      <w:r w:rsidRPr="006A3B4B">
        <w:rPr>
          <w:szCs w:val="24"/>
          <w:lang w:eastAsia="ru-RU"/>
        </w:rPr>
        <w:t>аскадная модель хорошо подходит для реализации проекта после утверждения структуры сайта и пользовательского интерфейса.</w:t>
      </w:r>
    </w:p>
    <w:p w:rsidR="006A3B4B" w:rsidRPr="006A3B4B" w:rsidRDefault="006A3B4B" w:rsidP="006A3B4B">
      <w:pPr>
        <w:pStyle w:val="a3"/>
        <w:rPr>
          <w:b/>
          <w:szCs w:val="36"/>
          <w:lang w:eastAsia="ru-RU"/>
        </w:rPr>
      </w:pPr>
      <w:r w:rsidRPr="006A3B4B">
        <w:rPr>
          <w:b/>
          <w:szCs w:val="36"/>
          <w:lang w:eastAsia="ru-RU"/>
        </w:rPr>
        <w:t>Прототипирование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Прототипирование использовалось на начальном этапе разработки проекта. Перед реализацией сайта были созданы макеты страниц и определён пользовательский сценарий работы.</w:t>
      </w:r>
    </w:p>
    <w:p w:rsidR="006A3B4B" w:rsidRPr="006A3B4B" w:rsidRDefault="006A3B4B" w:rsidP="006A3B4B">
      <w:pPr>
        <w:pStyle w:val="a3"/>
        <w:rPr>
          <w:sz w:val="27"/>
          <w:szCs w:val="27"/>
          <w:lang w:eastAsia="ru-RU"/>
        </w:rPr>
      </w:pPr>
      <w:r w:rsidRPr="006A3B4B">
        <w:rPr>
          <w:sz w:val="27"/>
          <w:szCs w:val="27"/>
          <w:lang w:eastAsia="ru-RU"/>
        </w:rPr>
        <w:t>Преимущества для проекта: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позволяет заранее согласовать внешний вид сайта;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помогает определить необходимый набор страниц;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позволяет выявить ошибки интерфейса до начала разработки;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помогает проверить удобство навигации;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сокращает количество изменений после начала программирования.</w:t>
      </w:r>
    </w:p>
    <w:p w:rsidR="006A3B4B" w:rsidRPr="006A3B4B" w:rsidRDefault="006A3B4B" w:rsidP="006A3B4B">
      <w:pPr>
        <w:pStyle w:val="a3"/>
        <w:rPr>
          <w:sz w:val="27"/>
          <w:szCs w:val="27"/>
          <w:lang w:eastAsia="ru-RU"/>
        </w:rPr>
      </w:pPr>
      <w:r w:rsidRPr="006A3B4B">
        <w:rPr>
          <w:sz w:val="27"/>
          <w:szCs w:val="27"/>
          <w:lang w:eastAsia="ru-RU"/>
        </w:rPr>
        <w:t>Недостатки модели: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возможное увеличение сроков при постоянном изменении макетов;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риск сосредоточиться на внешнем виде вместо функциональности;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ind w:left="0" w:firstLine="709"/>
        <w:rPr>
          <w:szCs w:val="24"/>
          <w:lang w:eastAsia="ru-RU"/>
        </w:rPr>
      </w:pPr>
      <w:r w:rsidRPr="006A3B4B">
        <w:rPr>
          <w:szCs w:val="24"/>
          <w:lang w:eastAsia="ru-RU"/>
        </w:rPr>
        <w:t>необходимость дополнительного этапа согласования.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Для проекта данные недостатки не являются существенными, поскольку после утверждения макетов структура сайта была зафиксирована.</w:t>
      </w:r>
    </w:p>
    <w:p w:rsidR="006A3B4B" w:rsidRPr="006A3B4B" w:rsidRDefault="006A3B4B" w:rsidP="006A3B4B">
      <w:pPr>
        <w:pStyle w:val="a3"/>
        <w:rPr>
          <w:sz w:val="27"/>
          <w:szCs w:val="27"/>
          <w:lang w:eastAsia="ru-RU"/>
        </w:rPr>
      </w:pPr>
      <w:r w:rsidRPr="006A3B4B">
        <w:rPr>
          <w:sz w:val="27"/>
          <w:szCs w:val="27"/>
          <w:lang w:eastAsia="ru-RU"/>
        </w:rPr>
        <w:lastRenderedPageBreak/>
        <w:t>Вывод</w:t>
      </w:r>
      <w:r>
        <w:rPr>
          <w:sz w:val="27"/>
          <w:szCs w:val="27"/>
          <w:lang w:eastAsia="ru-RU"/>
        </w:rPr>
        <w:t xml:space="preserve">: </w:t>
      </w:r>
      <w:r>
        <w:rPr>
          <w:szCs w:val="24"/>
          <w:lang w:eastAsia="ru-RU"/>
        </w:rPr>
        <w:t>п</w:t>
      </w:r>
      <w:r w:rsidRPr="006A3B4B">
        <w:rPr>
          <w:szCs w:val="24"/>
          <w:lang w:eastAsia="ru-RU"/>
        </w:rPr>
        <w:t>рототипирование хорошо подходит для начального этапа разработки проекта и позволяет сформировать удобный пользовательский интерфейс.</w:t>
      </w:r>
    </w:p>
    <w:p w:rsidR="006A3B4B" w:rsidRPr="006A3B4B" w:rsidRDefault="006A3B4B" w:rsidP="006A3B4B">
      <w:pPr>
        <w:pStyle w:val="a3"/>
        <w:rPr>
          <w:b/>
          <w:sz w:val="36"/>
          <w:szCs w:val="36"/>
          <w:lang w:eastAsia="ru-RU"/>
        </w:rPr>
      </w:pPr>
      <w:r w:rsidRPr="006A3B4B">
        <w:rPr>
          <w:b/>
          <w:szCs w:val="36"/>
          <w:lang w:eastAsia="ru-RU"/>
        </w:rPr>
        <w:t>Итоговый выбор модели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Для проекта «</w:t>
      </w:r>
      <w:bookmarkStart w:id="4" w:name="_GoBack"/>
      <w:r w:rsidR="00ED1D0C" w:rsidRPr="006A3B4B">
        <w:rPr>
          <w:szCs w:val="24"/>
          <w:lang w:eastAsia="ru-RU"/>
        </w:rPr>
        <w:t>LORD VOLDEMORT SHOP</w:t>
      </w:r>
      <w:bookmarkEnd w:id="4"/>
      <w:r w:rsidRPr="006A3B4B">
        <w:rPr>
          <w:szCs w:val="24"/>
          <w:lang w:eastAsia="ru-RU"/>
        </w:rPr>
        <w:t>» выбрана комбинированная модель жизненного цикла:</w:t>
      </w:r>
      <w:r>
        <w:rPr>
          <w:szCs w:val="24"/>
          <w:lang w:eastAsia="ru-RU"/>
        </w:rPr>
        <w:t xml:space="preserve"> п</w:t>
      </w:r>
      <w:r w:rsidRPr="006A3B4B">
        <w:rPr>
          <w:szCs w:val="24"/>
          <w:lang w:eastAsia="ru-RU"/>
        </w:rPr>
        <w:t>рототипирование + каскадная модель.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На первом этапе использовалось прототипирование для разработки структуры сайта и проектирования пользовательского интерфейса.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Были спроектированы следующие страницы: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rPr>
          <w:szCs w:val="24"/>
          <w:lang w:eastAsia="ru-RU"/>
        </w:rPr>
      </w:pPr>
      <w:r w:rsidRPr="006A3B4B">
        <w:rPr>
          <w:szCs w:val="24"/>
          <w:lang w:eastAsia="ru-RU"/>
        </w:rPr>
        <w:t>главная страница;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rPr>
          <w:szCs w:val="24"/>
          <w:lang w:eastAsia="ru-RU"/>
        </w:rPr>
      </w:pPr>
      <w:r w:rsidRPr="006A3B4B">
        <w:rPr>
          <w:szCs w:val="24"/>
          <w:lang w:eastAsia="ru-RU"/>
        </w:rPr>
        <w:t>каталог товаров;</w:t>
      </w:r>
    </w:p>
    <w:p w:rsidR="006A3B4B" w:rsidRPr="006A3B4B" w:rsidRDefault="006A3B4B" w:rsidP="00F638D9">
      <w:pPr>
        <w:pStyle w:val="a3"/>
        <w:numPr>
          <w:ilvl w:val="0"/>
          <w:numId w:val="3"/>
        </w:numPr>
        <w:rPr>
          <w:szCs w:val="24"/>
          <w:lang w:eastAsia="ru-RU"/>
        </w:rPr>
      </w:pPr>
      <w:r w:rsidRPr="006A3B4B">
        <w:rPr>
          <w:szCs w:val="24"/>
          <w:lang w:eastAsia="ru-RU"/>
        </w:rPr>
        <w:t>специальные предложения;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rPr>
          <w:szCs w:val="24"/>
          <w:lang w:eastAsia="ru-RU"/>
        </w:rPr>
      </w:pPr>
      <w:r w:rsidRPr="006A3B4B">
        <w:rPr>
          <w:szCs w:val="24"/>
          <w:lang w:eastAsia="ru-RU"/>
        </w:rPr>
        <w:t>корзина;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rPr>
          <w:szCs w:val="24"/>
          <w:lang w:eastAsia="ru-RU"/>
        </w:rPr>
      </w:pPr>
      <w:r w:rsidRPr="006A3B4B">
        <w:rPr>
          <w:szCs w:val="24"/>
          <w:lang w:eastAsia="ru-RU"/>
        </w:rPr>
        <w:t>избранное;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rPr>
          <w:szCs w:val="24"/>
          <w:lang w:eastAsia="ru-RU"/>
        </w:rPr>
      </w:pPr>
      <w:r w:rsidRPr="006A3B4B">
        <w:rPr>
          <w:szCs w:val="24"/>
          <w:lang w:eastAsia="ru-RU"/>
        </w:rPr>
        <w:t>профиль пользователя;</w:t>
      </w:r>
    </w:p>
    <w:p w:rsidR="006A3B4B" w:rsidRPr="006A3B4B" w:rsidRDefault="006A3B4B" w:rsidP="006A3B4B">
      <w:pPr>
        <w:pStyle w:val="a3"/>
        <w:numPr>
          <w:ilvl w:val="0"/>
          <w:numId w:val="3"/>
        </w:numPr>
        <w:rPr>
          <w:szCs w:val="24"/>
          <w:lang w:eastAsia="ru-RU"/>
        </w:rPr>
      </w:pPr>
      <w:r w:rsidRPr="006A3B4B">
        <w:rPr>
          <w:szCs w:val="24"/>
          <w:lang w:eastAsia="ru-RU"/>
        </w:rPr>
        <w:t>страница входа в аккаунт.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После утверждения макетов была использована каскадная модель разработки. Реализация проекта выполнялась последовательно по этапам:</w:t>
      </w:r>
    </w:p>
    <w:p w:rsidR="006A3B4B" w:rsidRPr="006A3B4B" w:rsidRDefault="006A3B4B" w:rsidP="006A3B4B">
      <w:pPr>
        <w:pStyle w:val="a3"/>
        <w:numPr>
          <w:ilvl w:val="0"/>
          <w:numId w:val="4"/>
        </w:numPr>
        <w:ind w:left="1134"/>
        <w:rPr>
          <w:szCs w:val="24"/>
          <w:lang w:eastAsia="ru-RU"/>
        </w:rPr>
      </w:pPr>
      <w:r w:rsidRPr="006A3B4B">
        <w:rPr>
          <w:szCs w:val="24"/>
          <w:lang w:eastAsia="ru-RU"/>
        </w:rPr>
        <w:t>Анализ требований.</w:t>
      </w:r>
    </w:p>
    <w:p w:rsidR="006A3B4B" w:rsidRPr="006A3B4B" w:rsidRDefault="006A3B4B" w:rsidP="006A3B4B">
      <w:pPr>
        <w:pStyle w:val="a3"/>
        <w:numPr>
          <w:ilvl w:val="0"/>
          <w:numId w:val="4"/>
        </w:numPr>
        <w:ind w:left="1134"/>
        <w:rPr>
          <w:szCs w:val="24"/>
          <w:lang w:eastAsia="ru-RU"/>
        </w:rPr>
      </w:pPr>
      <w:r w:rsidRPr="006A3B4B">
        <w:rPr>
          <w:szCs w:val="24"/>
          <w:lang w:eastAsia="ru-RU"/>
        </w:rPr>
        <w:t>Проектирование интерфейса.</w:t>
      </w:r>
    </w:p>
    <w:p w:rsidR="006A3B4B" w:rsidRPr="006A3B4B" w:rsidRDefault="006A3B4B" w:rsidP="006A3B4B">
      <w:pPr>
        <w:pStyle w:val="a3"/>
        <w:numPr>
          <w:ilvl w:val="0"/>
          <w:numId w:val="4"/>
        </w:numPr>
        <w:ind w:left="1134"/>
        <w:rPr>
          <w:szCs w:val="24"/>
          <w:lang w:eastAsia="ru-RU"/>
        </w:rPr>
      </w:pPr>
      <w:r w:rsidRPr="006A3B4B">
        <w:rPr>
          <w:szCs w:val="24"/>
          <w:lang w:eastAsia="ru-RU"/>
        </w:rPr>
        <w:t>Разработка сайта.</w:t>
      </w:r>
    </w:p>
    <w:p w:rsidR="006A3B4B" w:rsidRPr="006A3B4B" w:rsidRDefault="006A3B4B" w:rsidP="006A3B4B">
      <w:pPr>
        <w:pStyle w:val="a3"/>
        <w:numPr>
          <w:ilvl w:val="0"/>
          <w:numId w:val="4"/>
        </w:numPr>
        <w:ind w:left="1134"/>
        <w:rPr>
          <w:szCs w:val="24"/>
          <w:lang w:eastAsia="ru-RU"/>
        </w:rPr>
      </w:pPr>
      <w:r w:rsidRPr="006A3B4B">
        <w:rPr>
          <w:szCs w:val="24"/>
          <w:lang w:eastAsia="ru-RU"/>
        </w:rPr>
        <w:t>Тестирование функциональности.</w:t>
      </w:r>
    </w:p>
    <w:p w:rsidR="006A3B4B" w:rsidRPr="006A3B4B" w:rsidRDefault="006A3B4B" w:rsidP="006A3B4B">
      <w:pPr>
        <w:pStyle w:val="a3"/>
        <w:numPr>
          <w:ilvl w:val="0"/>
          <w:numId w:val="4"/>
        </w:numPr>
        <w:ind w:left="1134"/>
        <w:rPr>
          <w:szCs w:val="24"/>
          <w:lang w:eastAsia="ru-RU"/>
        </w:rPr>
      </w:pPr>
      <w:r w:rsidRPr="006A3B4B">
        <w:rPr>
          <w:szCs w:val="24"/>
          <w:lang w:eastAsia="ru-RU"/>
        </w:rPr>
        <w:t>Подготовка документации.</w:t>
      </w:r>
    </w:p>
    <w:p w:rsidR="006A3B4B" w:rsidRPr="006A3B4B" w:rsidRDefault="006A3B4B" w:rsidP="006A3B4B">
      <w:pPr>
        <w:pStyle w:val="a3"/>
        <w:numPr>
          <w:ilvl w:val="0"/>
          <w:numId w:val="4"/>
        </w:numPr>
        <w:ind w:left="1134"/>
        <w:rPr>
          <w:szCs w:val="24"/>
          <w:lang w:eastAsia="ru-RU"/>
        </w:rPr>
      </w:pPr>
      <w:r w:rsidRPr="006A3B4B">
        <w:rPr>
          <w:szCs w:val="24"/>
          <w:lang w:eastAsia="ru-RU"/>
        </w:rPr>
        <w:t>Внедрение и демонстрация проекта.</w:t>
      </w:r>
    </w:p>
    <w:p w:rsidR="006A3B4B" w:rsidRPr="006A3B4B" w:rsidRDefault="006A3B4B" w:rsidP="006A3B4B">
      <w:pPr>
        <w:pStyle w:val="a3"/>
        <w:rPr>
          <w:szCs w:val="24"/>
          <w:lang w:eastAsia="ru-RU"/>
        </w:rPr>
      </w:pPr>
      <w:r w:rsidRPr="006A3B4B">
        <w:rPr>
          <w:szCs w:val="24"/>
          <w:lang w:eastAsia="ru-RU"/>
        </w:rPr>
        <w:t>Данная модель наиболее подходит проекту, поскольку позволяет сначала согласовать интерфейс будущей системы, а затем последовательно реализовать весь функционал без существенного изменения требований.</w:t>
      </w:r>
    </w:p>
    <w:p w:rsidR="00317F96" w:rsidRDefault="00ED1D0C" w:rsidP="006A3B4B">
      <w:pPr>
        <w:spacing w:after="0" w:line="360" w:lineRule="auto"/>
        <w:rPr>
          <w:b/>
          <w:sz w:val="28"/>
          <w:szCs w:val="28"/>
        </w:rPr>
      </w:pPr>
    </w:p>
    <w:p w:rsidR="006A3B4B" w:rsidRPr="006A3B4B" w:rsidRDefault="006A3B4B" w:rsidP="006A3B4B">
      <w:pPr>
        <w:spacing w:after="0" w:line="360" w:lineRule="auto"/>
        <w:jc w:val="center"/>
        <w:rPr>
          <w:b/>
          <w:sz w:val="28"/>
          <w:szCs w:val="28"/>
        </w:rPr>
      </w:pPr>
    </w:p>
    <w:sectPr w:rsidR="006A3B4B" w:rsidRPr="006A3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83C39"/>
    <w:multiLevelType w:val="hybridMultilevel"/>
    <w:tmpl w:val="21C60A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2D23CD"/>
    <w:multiLevelType w:val="multilevel"/>
    <w:tmpl w:val="6908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33E0B"/>
    <w:multiLevelType w:val="hybridMultilevel"/>
    <w:tmpl w:val="DE9242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F312C0C"/>
    <w:multiLevelType w:val="hybridMultilevel"/>
    <w:tmpl w:val="FFBC674C"/>
    <w:lvl w:ilvl="0" w:tplc="872E607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1F4"/>
    <w:rsid w:val="000331F4"/>
    <w:rsid w:val="00243219"/>
    <w:rsid w:val="00401C09"/>
    <w:rsid w:val="005D659B"/>
    <w:rsid w:val="006A3B4B"/>
    <w:rsid w:val="007B2292"/>
    <w:rsid w:val="00C62EEC"/>
    <w:rsid w:val="00D035CA"/>
    <w:rsid w:val="00ED1D0C"/>
    <w:rsid w:val="00F638D9"/>
    <w:rsid w:val="00FB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0FB1D"/>
  <w15:chartTrackingRefBased/>
  <w15:docId w15:val="{15E866AF-B4F6-456B-AC22-CB4B78EA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B4B"/>
    <w:pPr>
      <w:spacing w:after="200" w:line="276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link w:val="10"/>
    <w:uiPriority w:val="9"/>
    <w:qFormat/>
    <w:rsid w:val="006A3B4B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A3B4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A3B4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6A3B4B"/>
    <w:pPr>
      <w:spacing w:after="0" w:line="360" w:lineRule="auto"/>
      <w:ind w:firstLine="709"/>
      <w:jc w:val="both"/>
    </w:pPr>
    <w:rPr>
      <w:sz w:val="28"/>
    </w:rPr>
  </w:style>
  <w:style w:type="paragraph" w:customStyle="1" w:styleId="msonormalcxspmiddle">
    <w:name w:val="msonormalcxspmiddle"/>
    <w:basedOn w:val="a"/>
    <w:rsid w:val="006A3B4B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a4">
    <w:name w:val="гост Знак"/>
    <w:basedOn w:val="a0"/>
    <w:link w:val="a3"/>
    <w:rsid w:val="006A3B4B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A3B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A3B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A3B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6A3B4B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6">
    <w:name w:val="Strong"/>
    <w:basedOn w:val="a0"/>
    <w:uiPriority w:val="22"/>
    <w:qFormat/>
    <w:rsid w:val="006A3B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2026-06-09T16:36:00Z</dcterms:created>
  <dcterms:modified xsi:type="dcterms:W3CDTF">2026-06-10T17:29:00Z</dcterms:modified>
</cp:coreProperties>
</file>