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634"/>
        <w:gridCol w:w="1756"/>
        <w:gridCol w:w="1756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(N=186)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(72.6%)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(17.7%)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(82.3%)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AKI - Stadium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(11.3%)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(88.7%)</w:t>
            </w:r>
          </w:p>
        </w:tc>
      </w:tr>
      <w:tr>
        <w:trPr>
          <w:trHeight w:val="61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(89.2%)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RRT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 (3.97)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19.0]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ventilation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 (9.08)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(7.73)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61.0]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61.0]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hospital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(120)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(90.2)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[0, 371]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[0, 1150]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[0, 1150]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 to hospital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(49.5%)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(47.3%)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(50.5%)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2023-12-05T21:32:09Z</dcterms:modified>
  <cp:category/>
</cp:coreProperties>
</file>