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3B" w:rsidRPr="00E9303B" w:rsidRDefault="00E9303B" w:rsidP="00232FF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303B">
        <w:rPr>
          <w:rFonts w:ascii="Times New Roman" w:hAnsi="Times New Roman" w:cs="Times New Roman"/>
          <w:sz w:val="24"/>
          <w:szCs w:val="24"/>
        </w:rPr>
        <w:t>Эзофагогастродуоденоскопия</w:t>
      </w:r>
      <w:proofErr w:type="spellEnd"/>
    </w:p>
    <w:p w:rsidR="0061348E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Ф.И.О. врача</w:t>
      </w:r>
      <w:bookmarkStart w:id="0" w:name="NameDoctor"/>
      <w:bookmarkEnd w:id="0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Аппарат</w:t>
      </w:r>
      <w:bookmarkStart w:id="1" w:name="Machine"/>
      <w:bookmarkEnd w:id="1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 xml:space="preserve">Ф.И.О. </w:t>
      </w:r>
      <w:bookmarkStart w:id="2" w:name="Patient"/>
      <w:bookmarkEnd w:id="2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Возраст</w:t>
      </w:r>
      <w:bookmarkStart w:id="3" w:name="Age"/>
      <w:bookmarkEnd w:id="3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Дата исследования</w:t>
      </w:r>
      <w:bookmarkStart w:id="4" w:name="Date"/>
      <w:bookmarkEnd w:id="4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Анестезия</w:t>
      </w:r>
      <w:bookmarkStart w:id="5" w:name="Anesthesia"/>
      <w:bookmarkEnd w:id="5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Описание:</w:t>
      </w:r>
      <w:bookmarkStart w:id="6" w:name="Description"/>
      <w:bookmarkEnd w:id="6"/>
    </w:p>
    <w:p w:rsidR="00E9303B" w:rsidRPr="00E9303B" w:rsidRDefault="00E9303B" w:rsidP="00E9303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Пищевод</w:t>
      </w:r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Пищевод</w:t>
      </w:r>
      <w:bookmarkStart w:id="7" w:name="Esophagus"/>
      <w:bookmarkEnd w:id="7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Стенки</w:t>
      </w:r>
      <w:bookmarkStart w:id="8" w:name="Walls"/>
      <w:bookmarkEnd w:id="8"/>
    </w:p>
    <w:p w:rsidR="00E9303B" w:rsidRPr="003111E5" w:rsidRDefault="00E9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3B">
        <w:rPr>
          <w:rFonts w:ascii="Times New Roman" w:hAnsi="Times New Roman" w:cs="Times New Roman"/>
          <w:sz w:val="24"/>
          <w:szCs w:val="24"/>
        </w:rPr>
        <w:t>Слизистая</w:t>
      </w:r>
      <w:bookmarkStart w:id="9" w:name="Mucous"/>
      <w:bookmarkEnd w:id="9"/>
      <w:r w:rsidR="003111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</w:t>
      </w:r>
      <w:bookmarkStart w:id="10" w:name="Mucous1"/>
      <w:bookmarkEnd w:id="10"/>
    </w:p>
    <w:p w:rsidR="00E9303B" w:rsidRPr="003111E5" w:rsidRDefault="00E93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3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9303B">
        <w:rPr>
          <w:rFonts w:ascii="Times New Roman" w:hAnsi="Times New Roman" w:cs="Times New Roman"/>
          <w:sz w:val="24"/>
          <w:szCs w:val="24"/>
        </w:rPr>
        <w:t xml:space="preserve"> линия</w:t>
      </w:r>
      <w:bookmarkStart w:id="11" w:name="Zline"/>
      <w:bookmarkEnd w:id="11"/>
      <w:r w:rsidR="003111E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</w:t>
      </w:r>
      <w:bookmarkStart w:id="12" w:name="Zline1"/>
      <w:bookmarkEnd w:id="12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303B">
        <w:rPr>
          <w:rFonts w:ascii="Times New Roman" w:hAnsi="Times New Roman" w:cs="Times New Roman"/>
          <w:sz w:val="24"/>
          <w:szCs w:val="24"/>
        </w:rPr>
        <w:t>Кардия</w:t>
      </w:r>
      <w:bookmarkStart w:id="13" w:name="Cardia"/>
      <w:bookmarkEnd w:id="13"/>
      <w:proofErr w:type="spellEnd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 xml:space="preserve">расположена на  </w:t>
      </w:r>
      <w:bookmarkStart w:id="14" w:name="Sm"/>
      <w:bookmarkEnd w:id="14"/>
      <w:r w:rsidRPr="00E9303B">
        <w:rPr>
          <w:rFonts w:ascii="Times New Roman" w:hAnsi="Times New Roman" w:cs="Times New Roman"/>
          <w:sz w:val="24"/>
          <w:szCs w:val="24"/>
        </w:rPr>
        <w:t xml:space="preserve">            см</w:t>
      </w:r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 инверсии эндоскоп</w:t>
      </w:r>
      <w:bookmarkStart w:id="15" w:name="Endoscope"/>
      <w:bookmarkEnd w:id="15"/>
    </w:p>
    <w:p w:rsid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 xml:space="preserve">охватывается </w:t>
      </w:r>
      <w:proofErr w:type="spellStart"/>
      <w:r w:rsidRPr="00E9303B">
        <w:rPr>
          <w:rFonts w:ascii="Times New Roman" w:hAnsi="Times New Roman" w:cs="Times New Roman"/>
          <w:sz w:val="24"/>
          <w:szCs w:val="24"/>
        </w:rPr>
        <w:t>кардие</w:t>
      </w:r>
      <w:r w:rsidR="003111E5">
        <w:rPr>
          <w:rFonts w:ascii="Times New Roman" w:hAnsi="Times New Roman" w:cs="Times New Roman"/>
          <w:sz w:val="24"/>
          <w:szCs w:val="24"/>
        </w:rPr>
        <w:t>й</w:t>
      </w:r>
      <w:proofErr w:type="spellEnd"/>
    </w:p>
    <w:p w:rsidR="00232FFA" w:rsidRPr="00E9303B" w:rsidRDefault="0023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Замечание</w:t>
      </w:r>
      <w:bookmarkStart w:id="16" w:name="Comment1"/>
      <w:bookmarkEnd w:id="16"/>
    </w:p>
    <w:p w:rsidR="00E9303B" w:rsidRPr="00E9303B" w:rsidRDefault="00E9303B" w:rsidP="00E9303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Желудок</w:t>
      </w:r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Просвет желудка</w:t>
      </w:r>
      <w:bookmarkStart w:id="17" w:name="GastricLumen"/>
      <w:bookmarkEnd w:id="17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 просвете</w:t>
      </w:r>
      <w:bookmarkStart w:id="18" w:name="Gleam"/>
      <w:bookmarkEnd w:id="18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Складки</w:t>
      </w:r>
      <w:bookmarkStart w:id="19" w:name="Wrinkles1"/>
      <w:bookmarkEnd w:id="19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воздухом расправляются</w:t>
      </w:r>
      <w:bookmarkStart w:id="20" w:name="Air"/>
      <w:bookmarkEnd w:id="20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Слизистая</w:t>
      </w:r>
      <w:bookmarkStart w:id="21" w:name="Mucous2"/>
      <w:bookmarkEnd w:id="21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Подслизистый сосудистый рисунок</w:t>
      </w:r>
      <w:bookmarkStart w:id="22" w:name="SubmucoaPicture"/>
      <w:bookmarkEnd w:id="22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Перистальтики</w:t>
      </w:r>
      <w:bookmarkStart w:id="23" w:name="Paristalsises"/>
      <w:bookmarkEnd w:id="23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 xml:space="preserve">Привратник </w:t>
      </w:r>
      <w:bookmarkStart w:id="24" w:name="Gatekeeper"/>
      <w:bookmarkEnd w:id="24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формы</w:t>
      </w:r>
      <w:bookmarkStart w:id="25" w:name="Form"/>
      <w:bookmarkEnd w:id="25"/>
    </w:p>
    <w:p w:rsidR="00E9303B" w:rsidRPr="00E9303B" w:rsidRDefault="00E9303B" w:rsidP="00E9303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Двенадцатиперстная кишка</w:t>
      </w:r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Луковица ДПК</w:t>
      </w:r>
      <w:bookmarkStart w:id="26" w:name="Bulb"/>
      <w:bookmarkEnd w:id="26"/>
    </w:p>
    <w:p w:rsid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Слизистая</w:t>
      </w:r>
      <w:bookmarkStart w:id="27" w:name="Mucous3"/>
      <w:bookmarkEnd w:id="27"/>
      <w:r w:rsidR="003111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bookmarkStart w:id="28" w:name="Mucous4"/>
      <w:bookmarkEnd w:id="28"/>
    </w:p>
    <w:p w:rsidR="00232FFA" w:rsidRPr="00E9303B" w:rsidRDefault="00232FFA" w:rsidP="00E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Замечание</w:t>
      </w:r>
      <w:bookmarkStart w:id="29" w:name="Comment2"/>
      <w:bookmarkStart w:id="30" w:name="_GoBack"/>
      <w:bookmarkEnd w:id="29"/>
      <w:bookmarkEnd w:id="30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303B">
        <w:rPr>
          <w:rFonts w:ascii="Times New Roman" w:hAnsi="Times New Roman" w:cs="Times New Roman"/>
          <w:sz w:val="24"/>
          <w:szCs w:val="24"/>
        </w:rPr>
        <w:lastRenderedPageBreak/>
        <w:t>Постбульбарные</w:t>
      </w:r>
      <w:proofErr w:type="spellEnd"/>
      <w:r w:rsidRPr="00E9303B">
        <w:rPr>
          <w:rFonts w:ascii="Times New Roman" w:hAnsi="Times New Roman" w:cs="Times New Roman"/>
          <w:sz w:val="24"/>
          <w:szCs w:val="24"/>
        </w:rPr>
        <w:t xml:space="preserve"> отделы ДПК</w:t>
      </w:r>
      <w:bookmarkStart w:id="31" w:name="Pstbulbar"/>
      <w:bookmarkEnd w:id="31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 просвете желчь</w:t>
      </w:r>
      <w:bookmarkStart w:id="32" w:name="Bile"/>
      <w:bookmarkEnd w:id="32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Область БДС</w:t>
      </w:r>
      <w:bookmarkStart w:id="33" w:name="Region"/>
      <w:bookmarkEnd w:id="33"/>
    </w:p>
    <w:p w:rsidR="00E9303B" w:rsidRPr="00E9303B" w:rsidRDefault="00232FFA" w:rsidP="00E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bookmarkStart w:id="34" w:name="Conclusion"/>
      <w:bookmarkEnd w:id="34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</w:p>
    <w:sectPr w:rsidR="00E9303B" w:rsidRPr="00E9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3B"/>
    <w:rsid w:val="00232FFA"/>
    <w:rsid w:val="003111E5"/>
    <w:rsid w:val="0061348E"/>
    <w:rsid w:val="00AE2A79"/>
    <w:rsid w:val="00E07A2A"/>
    <w:rsid w:val="00E9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3D139-A0C2-474F-AFC6-114B915E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2018-05-08T17:08:00Z</dcterms:created>
  <dcterms:modified xsi:type="dcterms:W3CDTF">2018-05-08T18:56:00Z</dcterms:modified>
</cp:coreProperties>
</file>