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4591F">
      <w:pPr>
        <w:pStyle w:val="2"/>
        <w:spacing w:before="78"/>
      </w:pPr>
      <w:r>
        <w:rPr>
          <w:color w:val="365F91"/>
        </w:rPr>
        <w:t>Requerimientos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no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funcionales</w:t>
      </w:r>
    </w:p>
    <w:p w14:paraId="0B119276">
      <w:pPr>
        <w:pStyle w:val="3"/>
        <w:spacing w:before="151"/>
        <w:rPr>
          <w:rFonts w:ascii="Arial" w:hAnsi="Arial"/>
          <w:sz w:val="24"/>
        </w:rPr>
      </w:pPr>
      <w:r>
        <w:rPr>
          <w:color w:val="4F81BC"/>
          <w:spacing w:val="-2"/>
        </w:rPr>
        <w:t>Autenticación</w:t>
      </w:r>
      <w:r>
        <w:rPr>
          <w:rFonts w:ascii="Arial" w:hAnsi="Arial"/>
          <w:color w:val="001D35"/>
          <w:spacing w:val="-2"/>
          <w:sz w:val="24"/>
        </w:rPr>
        <w:t>:</w:t>
      </w:r>
      <w:bookmarkStart w:id="0" w:name="_GoBack"/>
      <w:bookmarkEnd w:id="0"/>
    </w:p>
    <w:p w14:paraId="31B1F6CA">
      <w:pPr>
        <w:pStyle w:val="7"/>
        <w:numPr>
          <w:ilvl w:val="0"/>
          <w:numId w:val="1"/>
        </w:numPr>
        <w:tabs>
          <w:tab w:val="left" w:pos="861"/>
        </w:tabs>
        <w:spacing w:before="241" w:after="0" w:line="345" w:lineRule="auto"/>
        <w:ind w:left="861" w:right="1425" w:hanging="361"/>
        <w:jc w:val="both"/>
        <w:rPr>
          <w:rFonts w:ascii="Symbol" w:hAnsi="Symbol"/>
          <w:color w:val="001D35"/>
          <w:sz w:val="24"/>
        </w:rPr>
      </w:pPr>
      <w:r>
        <w:rPr>
          <w:color w:val="001D35"/>
          <w:sz w:val="24"/>
        </w:rPr>
        <w:t>Implementar mecanismos seguros de autenticación, como la</w:t>
      </w:r>
      <w:r>
        <w:rPr>
          <w:color w:val="001D35"/>
          <w:spacing w:val="40"/>
          <w:sz w:val="24"/>
        </w:rPr>
        <w:t xml:space="preserve"> </w:t>
      </w:r>
      <w:r>
        <w:rPr>
          <w:color w:val="001D35"/>
          <w:sz w:val="24"/>
        </w:rPr>
        <w:t>complejidad de contraseñas (mínimo de caracteres, combinación de tipos) y la opción de recuperación de contraseña por correo electrónico.</w:t>
      </w:r>
    </w:p>
    <w:p w14:paraId="7AE61246">
      <w:pPr>
        <w:pStyle w:val="3"/>
        <w:spacing w:before="84"/>
      </w:pPr>
      <w:r>
        <w:rPr>
          <w:color w:val="4F81BC"/>
        </w:rPr>
        <w:t>Tiempo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respuesta:</w:t>
      </w:r>
    </w:p>
    <w:p w14:paraId="47EBEBA0">
      <w:pPr>
        <w:pStyle w:val="7"/>
        <w:numPr>
          <w:ilvl w:val="0"/>
          <w:numId w:val="1"/>
        </w:numPr>
        <w:tabs>
          <w:tab w:val="left" w:pos="861"/>
        </w:tabs>
        <w:spacing w:before="149" w:after="0" w:line="345" w:lineRule="auto"/>
        <w:ind w:left="861" w:right="1425" w:hanging="361"/>
        <w:jc w:val="both"/>
        <w:rPr>
          <w:rFonts w:ascii="Symbol" w:hAnsi="Symbol"/>
          <w:color w:val="001D35"/>
          <w:sz w:val="24"/>
        </w:rPr>
      </w:pPr>
      <w:r>
        <w:rPr>
          <w:color w:val="001D35"/>
          <w:sz w:val="24"/>
        </w:rPr>
        <w:t xml:space="preserve">El sistema debe procesar la solicitud de registro en un tiempo aceptable, por ejemplo, en menos de 2 segundos, incluso con alta carga de </w:t>
      </w:r>
      <w:r>
        <w:rPr>
          <w:color w:val="001D35"/>
          <w:spacing w:val="-2"/>
          <w:sz w:val="24"/>
        </w:rPr>
        <w:t>usuarios.</w:t>
      </w:r>
    </w:p>
    <w:p w14:paraId="347DC2BB">
      <w:pPr>
        <w:pStyle w:val="3"/>
      </w:pPr>
      <w:r>
        <w:rPr>
          <w:color w:val="4F81BC"/>
        </w:rPr>
        <w:t>Crecimiento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usuarios:</w:t>
      </w:r>
    </w:p>
    <w:p w14:paraId="10D29C0A">
      <w:pPr>
        <w:pStyle w:val="7"/>
        <w:numPr>
          <w:ilvl w:val="0"/>
          <w:numId w:val="1"/>
        </w:numPr>
        <w:tabs>
          <w:tab w:val="left" w:pos="861"/>
        </w:tabs>
        <w:spacing w:before="149" w:after="0" w:line="340" w:lineRule="auto"/>
        <w:ind w:left="861" w:right="1425" w:hanging="361"/>
        <w:jc w:val="both"/>
        <w:rPr>
          <w:rFonts w:ascii="Symbol" w:hAnsi="Symbol"/>
          <w:color w:val="001D35"/>
          <w:sz w:val="24"/>
        </w:rPr>
      </w:pPr>
      <w:r>
        <w:rPr>
          <w:color w:val="001D35"/>
          <w:sz w:val="24"/>
        </w:rPr>
        <w:t>El sistema debe poder soportar un aumento futuro en el número de usuarios sin requerir una re-arquitectura completa.</w:t>
      </w:r>
    </w:p>
    <w:p w14:paraId="6BF5FC6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862" w:hanging="361"/>
      </w:pPr>
      <w:rPr>
        <w:rFonts w:hint="default" w:ascii="Symbol" w:hAnsi="Symbol" w:eastAsia="Symbol" w:cs="Symbol"/>
        <w:spacing w:val="0"/>
        <w:w w:val="100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780" w:hanging="361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701" w:hanging="361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621" w:hanging="361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542" w:hanging="361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463" w:hanging="361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383" w:hanging="361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304" w:hanging="361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5A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141"/>
      <w:outlineLvl w:val="1"/>
    </w:pPr>
    <w:rPr>
      <w:rFonts w:ascii="Cambria" w:hAnsi="Cambria" w:eastAsia="Cambria" w:cs="Cambria"/>
      <w:b/>
      <w:bCs/>
      <w:sz w:val="28"/>
      <w:szCs w:val="28"/>
      <w:lang w:val="es-ES" w:eastAsia="en-US" w:bidi="ar-SA"/>
    </w:rPr>
  </w:style>
  <w:style w:type="paragraph" w:styleId="3">
    <w:name w:val="heading 2"/>
    <w:basedOn w:val="1"/>
    <w:qFormat/>
    <w:uiPriority w:val="1"/>
    <w:pPr>
      <w:spacing w:before="85"/>
      <w:ind w:left="141"/>
      <w:outlineLvl w:val="2"/>
    </w:pPr>
    <w:rPr>
      <w:rFonts w:ascii="Cambria" w:hAnsi="Cambria" w:eastAsia="Cambria" w:cs="Cambria"/>
      <w:b/>
      <w:bCs/>
      <w:sz w:val="26"/>
      <w:szCs w:val="26"/>
      <w:lang w:val="es-E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861" w:hanging="361"/>
    </w:pPr>
    <w:rPr>
      <w:rFonts w:ascii="Arial" w:hAnsi="Arial" w:eastAsia="Arial" w:cs="Arial"/>
      <w:sz w:val="24"/>
      <w:szCs w:val="24"/>
      <w:lang w:val="es-ES" w:eastAsia="en-US" w:bidi="ar-SA"/>
    </w:rPr>
  </w:style>
  <w:style w:type="paragraph" w:styleId="7">
    <w:name w:val="List Paragraph"/>
    <w:basedOn w:val="1"/>
    <w:qFormat/>
    <w:uiPriority w:val="1"/>
    <w:pPr>
      <w:spacing w:before="241"/>
      <w:ind w:left="861" w:hanging="361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2025-11-17T17:30:49Z</dcterms:created>
  <dc:creator>HP</dc:creator>
  <cp:lastModifiedBy>luis ramos</cp:lastModifiedBy>
  <dcterms:modified xsi:type="dcterms:W3CDTF">2025-11-17T17:31:52Z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6C50FFE8A3CF42DB959DF50DD9DBC0DE_13</vt:lpwstr>
  </property>
</Properties>
</file>