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ITCS351 - v1 2026-03-12 3:06pm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dataset was exported via roboflow.com on March 12, 2026 at 8:13 AM GMT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Roboflow is an end-to-end computer vision platform that helps you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collaborate with your team on computer vision projects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collect &amp; organize images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understand and search unstructured image data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annotate, and create datasets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export, train, and deploy computer vision models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use active learning to improve your dataset over time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state of the art Computer Vision training notebooks you can use with this dataset,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https://github.com/roboflow/notebooks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over 100k other datasets and pre-trained models, visit https://universe.roboflow.com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dataset includes 851 images.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LicensePlate are annotated in YOLOv11 format.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pre-processing was applied to each image: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Auto-orientation of pixel data (with EXIF-orientation stripping)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Resize to 512x512 (Stretch)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augmentation was applied to create 3 versions of each source image: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Random brigthness adjustment of between -15 and +15 percent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