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831CB" w14:textId="4F6FF12F" w:rsidR="008759C4" w:rsidRDefault="008759C4" w:rsidP="004C21D9">
      <w:pPr>
        <w:spacing w:line="480" w:lineRule="auto"/>
      </w:pPr>
      <w:bookmarkStart w:id="0" w:name="OLE_LINK2"/>
      <w:bookmarkStart w:id="1" w:name="OLE_LINK3"/>
      <w:r>
        <w:t xml:space="preserve">Academic Dishonesty </w:t>
      </w:r>
      <w:r w:rsidR="000F4912">
        <w:t>using</w:t>
      </w:r>
      <w:r>
        <w:t xml:space="preserve"> GitHub </w:t>
      </w:r>
    </w:p>
    <w:p w14:paraId="753B3D01" w14:textId="68422EC6" w:rsidR="008759C4" w:rsidRDefault="008759C4" w:rsidP="004C21D9">
      <w:pPr>
        <w:spacing w:line="480" w:lineRule="auto"/>
      </w:pPr>
      <w:r>
        <w:t>By Patrick Pichardo, The University of Texas at Austin, Prof. Ramsey</w:t>
      </w:r>
    </w:p>
    <w:p w14:paraId="06A5E2B4" w14:textId="6CDE852E" w:rsidR="0086308E" w:rsidRDefault="0086308E" w:rsidP="004C21D9">
      <w:pPr>
        <w:spacing w:line="480" w:lineRule="auto"/>
      </w:pPr>
      <w:r>
        <w:t>Introduction:</w:t>
      </w:r>
      <w:r>
        <w:br/>
      </w:r>
      <w:r w:rsidR="004C21D9">
        <w:t xml:space="preserve"> </w:t>
      </w:r>
      <w:r w:rsidR="004C21D9">
        <w:tab/>
      </w:r>
      <w:r w:rsidRPr="0086308E">
        <w:t xml:space="preserve">CS313E lays the foundation for advanced problem-solving through coding, making it essential for any student aiming to pursue </w:t>
      </w:r>
      <w:r>
        <w:t>a</w:t>
      </w:r>
      <w:r w:rsidRPr="0086308E">
        <w:t xml:space="preserve"> software-intensive </w:t>
      </w:r>
      <w:r>
        <w:t xml:space="preserve">career </w:t>
      </w:r>
      <w:r w:rsidRPr="0086308E">
        <w:t xml:space="preserve">to thoroughly understand the material. While numerous online resources such as Chegg, Course Hero, </w:t>
      </w:r>
      <w:proofErr w:type="spellStart"/>
      <w:r w:rsidRPr="0086308E">
        <w:t>ChatGPT</w:t>
      </w:r>
      <w:proofErr w:type="spellEnd"/>
      <w:r w:rsidRPr="0086308E">
        <w:t xml:space="preserve">, and Gemini can be utilized for academic dishonesty, the focus of today's discussion is on a platform that lacks a paywall, making it the most accessible. This short paper aims to investigate how GitHub can facilitate </w:t>
      </w:r>
      <w:r w:rsidR="000C51BE" w:rsidRPr="0086308E">
        <w:t xml:space="preserve">academic dishonesty </w:t>
      </w:r>
      <w:r w:rsidRPr="0086308E">
        <w:t>on CS313E assignments.</w:t>
      </w:r>
    </w:p>
    <w:p w14:paraId="55981556" w14:textId="2FBE3789" w:rsidR="002262FD" w:rsidRDefault="002262FD" w:rsidP="004C21D9">
      <w:pPr>
        <w:spacing w:line="480" w:lineRule="auto"/>
      </w:pPr>
      <w:r>
        <w:t>Gathering data:</w:t>
      </w:r>
    </w:p>
    <w:p w14:paraId="5597F929" w14:textId="0EC82849" w:rsidR="005F2566" w:rsidRDefault="000F4904" w:rsidP="004C21D9">
      <w:pPr>
        <w:spacing w:line="480" w:lineRule="auto"/>
        <w:ind w:firstLine="720"/>
      </w:pPr>
      <w:r w:rsidRPr="000F4904">
        <w:t>To examine the extent to which students might use repositories t</w:t>
      </w:r>
      <w:r w:rsidR="005F2566">
        <w:t>itled</w:t>
      </w:r>
      <w:r w:rsidRPr="000F4904">
        <w:t xml:space="preserve"> </w:t>
      </w:r>
      <w:r w:rsidR="005F2566">
        <w:t xml:space="preserve">similarly to the </w:t>
      </w:r>
      <w:r w:rsidRPr="000F4904">
        <w:t xml:space="preserve">CS313E class (e.g., "CS313E", "MitraCS313E", "TeymourianCS313E", "RamseyCS313E", “Elements of Software Design”), I will be reviewing the most recently posted repositories within the past </w:t>
      </w:r>
      <w:r w:rsidR="001F433F">
        <w:t>three</w:t>
      </w:r>
      <w:r w:rsidR="0085618D">
        <w:t xml:space="preserve"> </w:t>
      </w:r>
      <w:r w:rsidRPr="000F4904">
        <w:t>year</w:t>
      </w:r>
      <w:r>
        <w:t xml:space="preserve"> (from 02/202</w:t>
      </w:r>
      <w:r w:rsidR="001F433F">
        <w:t>1</w:t>
      </w:r>
      <w:r>
        <w:t>-02/2024)</w:t>
      </w:r>
      <w:r w:rsidRPr="000F4904">
        <w:t>. I will conduct a selection of 10-15 repositories from each search term and compare the frequency with which we encounter an assignment from our CS313E class.</w:t>
      </w:r>
    </w:p>
    <w:p w14:paraId="716BB0A4" w14:textId="2F655365" w:rsidR="004C21D9" w:rsidRDefault="005F2566" w:rsidP="004C21D9">
      <w:pPr>
        <w:spacing w:line="480" w:lineRule="auto"/>
        <w:ind w:firstLine="720"/>
      </w:pPr>
      <w:r>
        <w:t>Conditions</w:t>
      </w:r>
      <w:r w:rsidR="004C21D9">
        <w:t>:</w:t>
      </w:r>
      <w:r>
        <w:t xml:space="preserve"> there </w:t>
      </w:r>
      <w:r w:rsidR="004C21D9">
        <w:t>must</w:t>
      </w:r>
      <w:r>
        <w:t xml:space="preserve"> be an exact match to our assignment’s python files (e.g., ImageFill.py counts, Graph.py doesn’t count even though it’s a similar BFS/DFS assignment)</w:t>
      </w:r>
    </w:p>
    <w:p w14:paraId="42B66006" w14:textId="59B1DE42" w:rsidR="000C51BE" w:rsidRDefault="004C21D9" w:rsidP="000C51BE">
      <w:pPr>
        <w:spacing w:line="480" w:lineRule="auto"/>
        <w:ind w:firstLine="720"/>
      </w:pPr>
      <w:r>
        <w:t>Logic: I’ll be using Boolean logic for if a condition is met (e.g., True/False, 1/0)</w:t>
      </w:r>
    </w:p>
    <w:p w14:paraId="1FC5CAE8" w14:textId="0AA313A9" w:rsidR="000F4904" w:rsidRDefault="000F4904" w:rsidP="004C21D9">
      <w:pPr>
        <w:spacing w:line="480" w:lineRule="auto"/>
      </w:pPr>
      <w:r>
        <w:t>Data:</w:t>
      </w:r>
    </w:p>
    <w:p w14:paraId="2D35EE3F" w14:textId="49DDBC6B" w:rsidR="00315FED" w:rsidRDefault="00315FED" w:rsidP="0086308E">
      <w:r>
        <w:tab/>
      </w:r>
      <w:r w:rsidR="00891F13">
        <w:t xml:space="preserve">Figure </w:t>
      </w:r>
      <w:r>
        <w:t xml:space="preserve">1 Descriptive Statistics: </w:t>
      </w:r>
      <w:r w:rsidRPr="000F4904">
        <w:t>CS313E</w:t>
      </w:r>
    </w:p>
    <w:p w14:paraId="49823162" w14:textId="0D823134" w:rsidR="005F2566" w:rsidRDefault="00315FED" w:rsidP="0086308E">
      <w:r>
        <w:rPr>
          <w:noProof/>
        </w:rPr>
        <w:lastRenderedPageBreak/>
        <w:drawing>
          <wp:inline distT="0" distB="0" distL="0" distR="0" wp14:anchorId="19A51745" wp14:editId="370D0C71">
            <wp:extent cx="5943600" cy="2504440"/>
            <wp:effectExtent l="0" t="0" r="0" b="0"/>
            <wp:docPr id="12053110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311027"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04440"/>
                    </a:xfrm>
                    <a:prstGeom prst="rect">
                      <a:avLst/>
                    </a:prstGeom>
                  </pic:spPr>
                </pic:pic>
              </a:graphicData>
            </a:graphic>
          </wp:inline>
        </w:drawing>
      </w:r>
    </w:p>
    <w:p w14:paraId="000DECAB" w14:textId="351C98FF" w:rsidR="00315FED" w:rsidRDefault="004B5A29" w:rsidP="00145614">
      <w:pPr>
        <w:spacing w:line="480" w:lineRule="auto"/>
      </w:pPr>
      <w:r>
        <w:tab/>
      </w:r>
      <w:r w:rsidR="00240004" w:rsidRPr="00240004">
        <w:t xml:space="preserve">For </w:t>
      </w:r>
      <w:r w:rsidR="00891F13">
        <w:t xml:space="preserve">Figure </w:t>
      </w:r>
      <w:r w:rsidR="00240004" w:rsidRPr="00240004">
        <w:t>1, we observe the statistics for GitHub repositories with 'CS313E' in the title. The table presents data on all eight assignments for this semester, with 15 observations for each. 'Number Spiral' and 'Expression Tree' had the highest average occurrences, with a mean of approximately 0.6667, indicating that they were present in two-thirds of the repositories observed for 'CS313E'.</w:t>
      </w:r>
    </w:p>
    <w:p w14:paraId="0C83E9AB" w14:textId="26575E36" w:rsidR="00315FED" w:rsidRDefault="00315FED" w:rsidP="0086308E">
      <w:r>
        <w:tab/>
      </w:r>
      <w:r w:rsidR="00891F13">
        <w:t xml:space="preserve">Figure </w:t>
      </w:r>
      <w:r>
        <w:t xml:space="preserve">2 </w:t>
      </w:r>
      <w:bookmarkStart w:id="2" w:name="OLE_LINK1"/>
      <w:r>
        <w:t>Descriptive Statistics</w:t>
      </w:r>
      <w:bookmarkEnd w:id="2"/>
      <w:r>
        <w:t xml:space="preserve">: </w:t>
      </w:r>
      <w:r w:rsidRPr="000F4904">
        <w:t>Elements of Software Design</w:t>
      </w:r>
    </w:p>
    <w:p w14:paraId="45A4C28A" w14:textId="5CC802DF" w:rsidR="00315FED" w:rsidRDefault="00315FED" w:rsidP="0086308E"/>
    <w:p w14:paraId="0022FD95" w14:textId="15E7CF33" w:rsidR="00315FED" w:rsidRDefault="001A0A6C" w:rsidP="0086308E">
      <w:r>
        <w:rPr>
          <w:noProof/>
        </w:rPr>
        <w:drawing>
          <wp:inline distT="0" distB="0" distL="0" distR="0" wp14:anchorId="155BBED9" wp14:editId="3C1BFBA7">
            <wp:extent cx="5943600" cy="2441575"/>
            <wp:effectExtent l="0" t="0" r="0" b="0"/>
            <wp:docPr id="995035951"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35951" name="Picture 3"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441575"/>
                    </a:xfrm>
                    <a:prstGeom prst="rect">
                      <a:avLst/>
                    </a:prstGeom>
                  </pic:spPr>
                </pic:pic>
              </a:graphicData>
            </a:graphic>
          </wp:inline>
        </w:drawing>
      </w:r>
    </w:p>
    <w:p w14:paraId="0AC9C683" w14:textId="46363ED5" w:rsidR="005937EF" w:rsidRDefault="00240004" w:rsidP="00240004">
      <w:pPr>
        <w:spacing w:line="480" w:lineRule="auto"/>
        <w:ind w:firstLine="720"/>
      </w:pPr>
      <w:r w:rsidRPr="00240004">
        <w:t xml:space="preserve">In </w:t>
      </w:r>
      <w:r w:rsidR="00891F13">
        <w:t xml:space="preserve">Figure </w:t>
      </w:r>
      <w:r w:rsidRPr="00240004">
        <w:t>2, we review the statistics for GitHub repositories titled 'Elements of Software Design.' This table includes all eight assignments for the semester, each with 15 observations. 'Expression</w:t>
      </w:r>
      <w:r>
        <w:t xml:space="preserve"> </w:t>
      </w:r>
      <w:r w:rsidRPr="00240004">
        <w:t xml:space="preserve">Tree' exhibited the highest mean, at approximately 0.4666, indicating its presence </w:t>
      </w:r>
      <w:r w:rsidRPr="00240004">
        <w:lastRenderedPageBreak/>
        <w:t xml:space="preserve">in nearly half of the repositories associated with 'Elements of Software Design.' The overall lower mean values, compared to those in Table 1, suggest there was more null data </w:t>
      </w:r>
      <w:r>
        <w:t xml:space="preserve">present when searching </w:t>
      </w:r>
      <w:r w:rsidRPr="00240004">
        <w:t>'Elements of Software Design.'</w:t>
      </w:r>
    </w:p>
    <w:p w14:paraId="3755754B" w14:textId="36CC9864" w:rsidR="001A0A6C" w:rsidRDefault="001A0A6C" w:rsidP="0086308E">
      <w:r>
        <w:tab/>
      </w:r>
      <w:r w:rsidR="00891F13">
        <w:t>Figure</w:t>
      </w:r>
      <w:r>
        <w:t xml:space="preserve"> 3 Combined </w:t>
      </w:r>
      <w:r w:rsidR="00D46E88">
        <w:t>Data Histogr</w:t>
      </w:r>
      <w:r w:rsidR="00891F13">
        <w:t>am</w:t>
      </w:r>
    </w:p>
    <w:p w14:paraId="3BD92B56" w14:textId="77777777" w:rsidR="00240004" w:rsidRDefault="00240004" w:rsidP="0086308E"/>
    <w:p w14:paraId="5A3D24AF" w14:textId="29CA2E88" w:rsidR="001A0A6C" w:rsidRDefault="005937EF" w:rsidP="0086308E">
      <w:r>
        <w:rPr>
          <w:noProof/>
        </w:rPr>
        <w:drawing>
          <wp:inline distT="0" distB="0" distL="0" distR="0" wp14:anchorId="4C67D5F9" wp14:editId="15EE61D2">
            <wp:extent cx="5943600" cy="3912870"/>
            <wp:effectExtent l="0" t="0" r="12700" b="11430"/>
            <wp:docPr id="1290892077" name="Chart 3">
              <a:extLst xmlns:a="http://schemas.openxmlformats.org/drawingml/2006/main">
                <a:ext uri="{FF2B5EF4-FFF2-40B4-BE49-F238E27FC236}">
                  <a16:creationId xmlns:a16="http://schemas.microsoft.com/office/drawing/2014/main" id="{2B548EEA-6A3F-28B9-43D0-0DD93F3D83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1834012" w14:textId="17A870C8" w:rsidR="005F2566" w:rsidRDefault="004C21D9" w:rsidP="001B1B85">
      <w:pPr>
        <w:spacing w:line="480" w:lineRule="auto"/>
      </w:pPr>
      <w:r>
        <w:tab/>
      </w:r>
      <w:r w:rsidR="001B1B85" w:rsidRPr="001B1B85">
        <w:t>In Figure 3, the data have been aggregated to calculate the total sum of occurrences. This sum is represented in a histogram that displays the distribution of occurrences across the dataset. The histogram reveals that '</w:t>
      </w:r>
      <w:proofErr w:type="spellStart"/>
      <w:r w:rsidR="001B1B85" w:rsidRPr="001B1B85">
        <w:t>ExpressionTree</w:t>
      </w:r>
      <w:proofErr w:type="spellEnd"/>
      <w:r w:rsidR="001B1B85" w:rsidRPr="001B1B85">
        <w:t>', '</w:t>
      </w:r>
      <w:proofErr w:type="spellStart"/>
      <w:r w:rsidR="001B1B85" w:rsidRPr="001B1B85">
        <w:t>NumberSpiral</w:t>
      </w:r>
      <w:proofErr w:type="spellEnd"/>
      <w:r w:rsidR="001B1B85" w:rsidRPr="001B1B85">
        <w:t>', and '</w:t>
      </w:r>
      <w:proofErr w:type="spellStart"/>
      <w:r w:rsidR="001B1B85" w:rsidRPr="001B1B85">
        <w:t>TopologicalSort</w:t>
      </w:r>
      <w:proofErr w:type="spellEnd"/>
      <w:r w:rsidR="001B1B85" w:rsidRPr="001B1B85">
        <w:t>' are the most frequent, appearing in 13 to 17 instances out of all 30 observations. '</w:t>
      </w:r>
      <w:proofErr w:type="spellStart"/>
      <w:r w:rsidR="001B1B85" w:rsidRPr="001B1B85">
        <w:t>EmployeeSalaries</w:t>
      </w:r>
      <w:proofErr w:type="spellEnd"/>
      <w:r w:rsidR="001B1B85" w:rsidRPr="001B1B85">
        <w:t>', '</w:t>
      </w:r>
      <w:proofErr w:type="spellStart"/>
      <w:r w:rsidR="001B1B85" w:rsidRPr="001B1B85">
        <w:t>WorkingHard</w:t>
      </w:r>
      <w:proofErr w:type="spellEnd"/>
      <w:r w:rsidR="001B1B85" w:rsidRPr="001B1B85">
        <w:t>', and 'Josephus' fall in the middle range, with 9 to 12 instances out of 30. 'BST Cipher', 'BST and AVL Tree', and 'Image Bucket Fill' are the least common, with only 0 to 4 instances out of 30.</w:t>
      </w:r>
    </w:p>
    <w:p w14:paraId="1ED78F7D" w14:textId="4020E855" w:rsidR="000C51BE" w:rsidRDefault="000C51BE" w:rsidP="000C51BE">
      <w:pPr>
        <w:spacing w:line="480" w:lineRule="auto"/>
        <w:ind w:firstLine="720"/>
      </w:pPr>
      <w:r w:rsidRPr="000C51BE">
        <w:lastRenderedPageBreak/>
        <w:t>What are the results for 'MitraCS313E', 'TeymourianCS313E', 'RamseyCS313E'? In brief, the searches for these specific terms did not yield any repository results. This outcome persisted even when the search parameters were altered to '</w:t>
      </w:r>
      <w:proofErr w:type="spellStart"/>
      <w:r w:rsidRPr="000C51BE">
        <w:t>Teymourian</w:t>
      </w:r>
      <w:proofErr w:type="spellEnd"/>
      <w:r w:rsidRPr="000C51BE">
        <w:t xml:space="preserve"> CS313E', 'CS313E </w:t>
      </w:r>
      <w:proofErr w:type="spellStart"/>
      <w:r w:rsidRPr="000C51BE">
        <w:t>Teymourian</w:t>
      </w:r>
      <w:proofErr w:type="spellEnd"/>
      <w:r w:rsidRPr="000C51BE">
        <w:t>', and even just '</w:t>
      </w:r>
      <w:proofErr w:type="spellStart"/>
      <w:r w:rsidRPr="000C51BE">
        <w:t>Teymourian</w:t>
      </w:r>
      <w:proofErr w:type="spellEnd"/>
      <w:r w:rsidRPr="000C51BE">
        <w:t>'. The only exception was for Professor Mitra, where a single repository was found; this repository has been categorized under 'CS313E' due to its singularity.</w:t>
      </w:r>
    </w:p>
    <w:p w14:paraId="03B76F46" w14:textId="13713B60" w:rsidR="000F4912" w:rsidRDefault="000F4912" w:rsidP="000F4912">
      <w:pPr>
        <w:spacing w:line="480" w:lineRule="auto"/>
        <w:ind w:firstLine="720"/>
      </w:pPr>
      <w:r>
        <w:t xml:space="preserve">All data can be found from: </w:t>
      </w:r>
      <w:hyperlink r:id="rId9" w:history="1">
        <w:r w:rsidRPr="00340B5F">
          <w:rPr>
            <w:rStyle w:val="Hyperlink"/>
          </w:rPr>
          <w:t>https://github.com/search?q=&amp;type=repositories</w:t>
        </w:r>
      </w:hyperlink>
    </w:p>
    <w:p w14:paraId="7988F9CB" w14:textId="22D6A07D" w:rsidR="001B1B85" w:rsidRDefault="001B1B85" w:rsidP="000C51BE">
      <w:pPr>
        <w:spacing w:line="480" w:lineRule="auto"/>
      </w:pPr>
      <w:r>
        <w:t>Conclusion:</w:t>
      </w:r>
    </w:p>
    <w:bookmarkEnd w:id="0"/>
    <w:bookmarkEnd w:id="1"/>
    <w:p w14:paraId="7483AC38" w14:textId="148468DA" w:rsidR="001B1B85" w:rsidRDefault="00844BD5" w:rsidP="00844BD5">
      <w:pPr>
        <w:spacing w:line="480" w:lineRule="auto"/>
        <w:ind w:firstLine="720"/>
      </w:pPr>
      <w:r w:rsidRPr="00844BD5">
        <w:t>The main goal of this brief paper was to explore the potential misuse of GitHub for academic dishonesty in CS313E assignments. It also aims to provide foresight into which assignments are more readily available on GitHub. These insights could either help us prepare for upcoming assignments that may have easy access or modify existing assignments to safeguard academic integrity. The research adopted a Boolean approach, which may have inadvertently excluded assignments that were similar but not identical to those in the course, indicating an avenue for further refinement and depth in future research. Due to time constraints, the scope of this study was kept broad, reflecting the typical search behavior of a student seeking undue advantages through GitHub. It's hoped that the findings presented will offer valuable perspectives for future academic planning and integrity measures.</w:t>
      </w:r>
    </w:p>
    <w:p w14:paraId="36B71F54" w14:textId="2A39B2D5" w:rsidR="000F4912" w:rsidRDefault="000F4912" w:rsidP="00844BD5">
      <w:pPr>
        <w:spacing w:line="480" w:lineRule="auto"/>
        <w:ind w:firstLine="720"/>
      </w:pPr>
    </w:p>
    <w:p w14:paraId="028E5CA4" w14:textId="2A84A917" w:rsidR="000F4912" w:rsidRDefault="000F4912" w:rsidP="00844BD5">
      <w:pPr>
        <w:spacing w:line="480" w:lineRule="auto"/>
        <w:ind w:firstLine="720"/>
      </w:pPr>
    </w:p>
    <w:p w14:paraId="3E57A2F6" w14:textId="43138C69" w:rsidR="000F4912" w:rsidRDefault="000F4912" w:rsidP="00844BD5">
      <w:pPr>
        <w:spacing w:line="480" w:lineRule="auto"/>
        <w:ind w:firstLine="720"/>
      </w:pPr>
    </w:p>
    <w:p w14:paraId="5FFE7833" w14:textId="4056377C" w:rsidR="000F4912" w:rsidRDefault="000F4912" w:rsidP="00844BD5">
      <w:pPr>
        <w:spacing w:line="480" w:lineRule="auto"/>
        <w:ind w:firstLine="720"/>
      </w:pPr>
    </w:p>
    <w:p w14:paraId="37EF36AD" w14:textId="6F115BB1" w:rsidR="000F4912" w:rsidRDefault="000F4912" w:rsidP="00844BD5">
      <w:pPr>
        <w:spacing w:line="480" w:lineRule="auto"/>
        <w:ind w:firstLine="720"/>
      </w:pPr>
    </w:p>
    <w:p w14:paraId="07F79522" w14:textId="77777777" w:rsidR="000F4912" w:rsidRPr="0086308E" w:rsidRDefault="000F4912" w:rsidP="000F4912">
      <w:pPr>
        <w:spacing w:line="480" w:lineRule="auto"/>
        <w:ind w:firstLine="720"/>
      </w:pPr>
    </w:p>
    <w:sectPr w:rsidR="000F4912" w:rsidRPr="008630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C1CAF" w14:textId="77777777" w:rsidR="005D6269" w:rsidRDefault="005D6269" w:rsidP="00844BD5">
      <w:r>
        <w:separator/>
      </w:r>
    </w:p>
  </w:endnote>
  <w:endnote w:type="continuationSeparator" w:id="0">
    <w:p w14:paraId="1C06064D" w14:textId="77777777" w:rsidR="005D6269" w:rsidRDefault="005D6269" w:rsidP="00844B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9EA58" w14:textId="77777777" w:rsidR="005D6269" w:rsidRDefault="005D6269" w:rsidP="00844BD5">
      <w:r>
        <w:separator/>
      </w:r>
    </w:p>
  </w:footnote>
  <w:footnote w:type="continuationSeparator" w:id="0">
    <w:p w14:paraId="0B425E8E" w14:textId="77777777" w:rsidR="005D6269" w:rsidRDefault="005D6269" w:rsidP="00844B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B61"/>
    <w:rsid w:val="000C51BE"/>
    <w:rsid w:val="000F4904"/>
    <w:rsid w:val="000F4912"/>
    <w:rsid w:val="00145614"/>
    <w:rsid w:val="001A0A6C"/>
    <w:rsid w:val="001B1B85"/>
    <w:rsid w:val="001F433F"/>
    <w:rsid w:val="002262FD"/>
    <w:rsid w:val="00240004"/>
    <w:rsid w:val="00315FED"/>
    <w:rsid w:val="004A5B7E"/>
    <w:rsid w:val="004B5A29"/>
    <w:rsid w:val="004C21D9"/>
    <w:rsid w:val="005937EF"/>
    <w:rsid w:val="005D6269"/>
    <w:rsid w:val="005F2566"/>
    <w:rsid w:val="00614130"/>
    <w:rsid w:val="00717021"/>
    <w:rsid w:val="00844BD5"/>
    <w:rsid w:val="0085618D"/>
    <w:rsid w:val="0086308E"/>
    <w:rsid w:val="008759C4"/>
    <w:rsid w:val="00891F13"/>
    <w:rsid w:val="00B52A18"/>
    <w:rsid w:val="00B5660C"/>
    <w:rsid w:val="00B909AD"/>
    <w:rsid w:val="00C14B61"/>
    <w:rsid w:val="00D46E88"/>
    <w:rsid w:val="00E279D4"/>
    <w:rsid w:val="00E45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F10438"/>
  <w15:chartTrackingRefBased/>
  <w15:docId w15:val="{A133B249-D210-EA43-9DAB-55483568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BD5"/>
    <w:pPr>
      <w:tabs>
        <w:tab w:val="center" w:pos="4680"/>
        <w:tab w:val="right" w:pos="9360"/>
      </w:tabs>
    </w:pPr>
  </w:style>
  <w:style w:type="character" w:customStyle="1" w:styleId="HeaderChar">
    <w:name w:val="Header Char"/>
    <w:basedOn w:val="DefaultParagraphFont"/>
    <w:link w:val="Header"/>
    <w:uiPriority w:val="99"/>
    <w:rsid w:val="00844BD5"/>
  </w:style>
  <w:style w:type="paragraph" w:styleId="Footer">
    <w:name w:val="footer"/>
    <w:basedOn w:val="Normal"/>
    <w:link w:val="FooterChar"/>
    <w:uiPriority w:val="99"/>
    <w:unhideWhenUsed/>
    <w:rsid w:val="00844BD5"/>
    <w:pPr>
      <w:tabs>
        <w:tab w:val="center" w:pos="4680"/>
        <w:tab w:val="right" w:pos="9360"/>
      </w:tabs>
    </w:pPr>
  </w:style>
  <w:style w:type="character" w:customStyle="1" w:styleId="FooterChar">
    <w:name w:val="Footer Char"/>
    <w:basedOn w:val="DefaultParagraphFont"/>
    <w:link w:val="Footer"/>
    <w:uiPriority w:val="99"/>
    <w:rsid w:val="00844BD5"/>
  </w:style>
  <w:style w:type="character" w:styleId="Hyperlink">
    <w:name w:val="Hyperlink"/>
    <w:basedOn w:val="DefaultParagraphFont"/>
    <w:uiPriority w:val="99"/>
    <w:unhideWhenUsed/>
    <w:rsid w:val="000F4912"/>
    <w:rPr>
      <w:color w:val="0563C1" w:themeColor="hyperlink"/>
      <w:u w:val="single"/>
    </w:rPr>
  </w:style>
  <w:style w:type="character" w:styleId="UnresolvedMention">
    <w:name w:val="Unresolved Mention"/>
    <w:basedOn w:val="DefaultParagraphFont"/>
    <w:uiPriority w:val="99"/>
    <w:semiHidden/>
    <w:unhideWhenUsed/>
    <w:rsid w:val="000F4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search?q=&amp;type=repositorie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patrickpichardo/Desktop/Git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[GitTest.xlsx]Sheet1!PivotTable2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Sheet1!$D$32</c:f>
              <c:strCache>
                <c:ptCount val="1"/>
                <c:pt idx="0">
                  <c:v>Total</c:v>
                </c:pt>
              </c:strCache>
            </c:strRef>
          </c:tx>
          <c:spPr>
            <a:solidFill>
              <a:schemeClr val="accent1"/>
            </a:solidFill>
            <a:ln>
              <a:noFill/>
            </a:ln>
            <a:effectLst/>
          </c:spPr>
          <c:invertIfNegative val="0"/>
          <c:cat>
            <c:strRef>
              <c:f>Sheet1!$C$33:$C$41</c:f>
              <c:strCache>
                <c:ptCount val="9"/>
                <c:pt idx="0">
                  <c:v>Sum of 01 Number Spiral</c:v>
                </c:pt>
                <c:pt idx="1">
                  <c:v>Sum of 02 Employee Salaries</c:v>
                </c:pt>
                <c:pt idx="2">
                  <c:v>Sum of 03 Working Hard</c:v>
                </c:pt>
                <c:pt idx="3">
                  <c:v>Sum of 05 Josephus Problem</c:v>
                </c:pt>
                <c:pt idx="4">
                  <c:v>Sum of 06 Expression Tree</c:v>
                </c:pt>
                <c:pt idx="5">
                  <c:v>Sum of 07 BST Cipher</c:v>
                </c:pt>
                <c:pt idx="6">
                  <c:v>Sum of 08 BST and VAL Tree</c:v>
                </c:pt>
                <c:pt idx="7">
                  <c:v>Sum of 09 Image Bucket Fill</c:v>
                </c:pt>
                <c:pt idx="8">
                  <c:v>Sum of 10 Topological Sort</c:v>
                </c:pt>
              </c:strCache>
            </c:strRef>
          </c:cat>
          <c:val>
            <c:numRef>
              <c:f>Sheet1!$D$33:$D$41</c:f>
              <c:numCache>
                <c:formatCode>General</c:formatCode>
                <c:ptCount val="9"/>
                <c:pt idx="0">
                  <c:v>15</c:v>
                </c:pt>
                <c:pt idx="1">
                  <c:v>9</c:v>
                </c:pt>
                <c:pt idx="2">
                  <c:v>11</c:v>
                </c:pt>
                <c:pt idx="3">
                  <c:v>9</c:v>
                </c:pt>
                <c:pt idx="4">
                  <c:v>17</c:v>
                </c:pt>
                <c:pt idx="5">
                  <c:v>4</c:v>
                </c:pt>
                <c:pt idx="6">
                  <c:v>0</c:v>
                </c:pt>
                <c:pt idx="7">
                  <c:v>4</c:v>
                </c:pt>
                <c:pt idx="8">
                  <c:v>13</c:v>
                </c:pt>
              </c:numCache>
            </c:numRef>
          </c:val>
          <c:extLst>
            <c:ext xmlns:c16="http://schemas.microsoft.com/office/drawing/2014/chart" uri="{C3380CC4-5D6E-409C-BE32-E72D297353CC}">
              <c16:uniqueId val="{00000000-4F7E-F743-8433-BC9C3EB92200}"/>
            </c:ext>
          </c:extLst>
        </c:ser>
        <c:dLbls>
          <c:showLegendKey val="0"/>
          <c:showVal val="0"/>
          <c:showCatName val="0"/>
          <c:showSerName val="0"/>
          <c:showPercent val="0"/>
          <c:showBubbleSize val="0"/>
        </c:dLbls>
        <c:gapWidth val="219"/>
        <c:overlap val="31"/>
        <c:axId val="519215376"/>
        <c:axId val="519217024"/>
      </c:barChart>
      <c:catAx>
        <c:axId val="519215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17024"/>
        <c:crosses val="autoZero"/>
        <c:auto val="1"/>
        <c:lblAlgn val="ctr"/>
        <c:lblOffset val="100"/>
        <c:noMultiLvlLbl val="0"/>
      </c:catAx>
      <c:valAx>
        <c:axId val="51921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215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Pichardo, Patrick J</dc:creator>
  <cp:keywords/>
  <dc:description/>
  <cp:lastModifiedBy>Pichardo, Patrick J</cp:lastModifiedBy>
  <cp:revision>2</cp:revision>
  <dcterms:created xsi:type="dcterms:W3CDTF">2024-02-21T21:12:00Z</dcterms:created>
  <dcterms:modified xsi:type="dcterms:W3CDTF">2024-02-21T21:12:00Z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3649dc-6fee-4eb8-a128-734c3c842ea8_Enabled">
    <vt:lpwstr>true</vt:lpwstr>
  </property>
  <property fmtid="{D5CDD505-2E9C-101B-9397-08002B2CF9AE}" pid="3" name="MSIP_Label_b73649dc-6fee-4eb8-a128-734c3c842ea8_SetDate">
    <vt:lpwstr>2024-02-19T22:25:34Z</vt:lpwstr>
  </property>
  <property fmtid="{D5CDD505-2E9C-101B-9397-08002B2CF9AE}" pid="4" name="MSIP_Label_b73649dc-6fee-4eb8-a128-734c3c842ea8_Method">
    <vt:lpwstr>Standard</vt:lpwstr>
  </property>
  <property fmtid="{D5CDD505-2E9C-101B-9397-08002B2CF9AE}" pid="5" name="MSIP_Label_b73649dc-6fee-4eb8-a128-734c3c842ea8_Name">
    <vt:lpwstr>defa4170-0d19-0005-0004-bc88714345d2</vt:lpwstr>
  </property>
  <property fmtid="{D5CDD505-2E9C-101B-9397-08002B2CF9AE}" pid="6" name="MSIP_Label_b73649dc-6fee-4eb8-a128-734c3c842ea8_SiteId">
    <vt:lpwstr>857c21d2-1a16-43a4-90cf-d57f3fab9d2f</vt:lpwstr>
  </property>
  <property fmtid="{D5CDD505-2E9C-101B-9397-08002B2CF9AE}" pid="7" name="MSIP_Label_b73649dc-6fee-4eb8-a128-734c3c842ea8_ActionId">
    <vt:lpwstr>d6c59497-4b1e-4dc4-bbf4-e2eaac2965fd</vt:lpwstr>
  </property>
  <property fmtid="{D5CDD505-2E9C-101B-9397-08002B2CF9AE}" pid="8" name="MSIP_Label_b73649dc-6fee-4eb8-a128-734c3c842ea8_ContentBits">
    <vt:lpwstr>0</vt:lpwstr>
  </property>
</Properties>
</file>