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672"/>
        <w:gridCol w:w="337"/>
        <w:gridCol w:w="336"/>
        <w:gridCol w:w="673"/>
        <w:gridCol w:w="2336"/>
        <w:gridCol w:w="2695"/>
        <w:gridCol w:w="2239"/>
      </w:tblGrid>
      <w:tr w:rsidR="006712C1" w:rsidTr="006712C1">
        <w:tc>
          <w:tcPr>
            <w:tcW w:w="2018" w:type="dxa"/>
            <w:gridSpan w:val="4"/>
          </w:tcPr>
          <w:p w:rsidR="006712C1" w:rsidRDefault="006712C1">
            <w:r>
              <w:t>Type de trame concernée</w:t>
            </w:r>
          </w:p>
        </w:tc>
        <w:tc>
          <w:tcPr>
            <w:tcW w:w="2336" w:type="dxa"/>
          </w:tcPr>
          <w:p w:rsidR="006712C1" w:rsidRDefault="006712C1">
            <w:r>
              <w:t>Champ</w:t>
            </w:r>
          </w:p>
        </w:tc>
        <w:tc>
          <w:tcPr>
            <w:tcW w:w="2695" w:type="dxa"/>
          </w:tcPr>
          <w:p w:rsidR="006712C1" w:rsidRDefault="006712C1">
            <w:r>
              <w:t>Contenu</w:t>
            </w:r>
          </w:p>
        </w:tc>
        <w:tc>
          <w:tcPr>
            <w:tcW w:w="2239" w:type="dxa"/>
          </w:tcPr>
          <w:p w:rsidR="006712C1" w:rsidRDefault="006712C1">
            <w:r>
              <w:t>Taille (octet)</w:t>
            </w:r>
          </w:p>
        </w:tc>
      </w:tr>
      <w:tr w:rsidR="006712C1" w:rsidTr="006712C1">
        <w:tc>
          <w:tcPr>
            <w:tcW w:w="672" w:type="dxa"/>
            <w:shd w:val="clear" w:color="auto" w:fill="95B3D7" w:themeFill="accent1" w:themeFillTint="99"/>
          </w:tcPr>
          <w:p w:rsidR="006712C1" w:rsidRDefault="006712C1" w:rsidP="00274D8E"/>
        </w:tc>
        <w:tc>
          <w:tcPr>
            <w:tcW w:w="673" w:type="dxa"/>
            <w:gridSpan w:val="2"/>
            <w:shd w:val="clear" w:color="auto" w:fill="B2A1C7" w:themeFill="accent4" w:themeFillTint="99"/>
          </w:tcPr>
          <w:p w:rsidR="006712C1" w:rsidRDefault="006712C1" w:rsidP="00274D8E"/>
        </w:tc>
        <w:tc>
          <w:tcPr>
            <w:tcW w:w="673" w:type="dxa"/>
            <w:shd w:val="clear" w:color="auto" w:fill="FABF8F" w:themeFill="accent6" w:themeFillTint="99"/>
          </w:tcPr>
          <w:p w:rsidR="006712C1" w:rsidRDefault="006712C1" w:rsidP="00274D8E"/>
        </w:tc>
        <w:tc>
          <w:tcPr>
            <w:tcW w:w="2336" w:type="dxa"/>
          </w:tcPr>
          <w:p w:rsidR="006712C1" w:rsidRDefault="006712C1" w:rsidP="00274D8E">
            <w:r>
              <w:t>Type</w:t>
            </w:r>
          </w:p>
        </w:tc>
        <w:tc>
          <w:tcPr>
            <w:tcW w:w="2695" w:type="dxa"/>
          </w:tcPr>
          <w:p w:rsidR="006712C1" w:rsidRDefault="006712C1" w:rsidP="00274D8E">
            <w:r>
              <w:t>0 (</w:t>
            </w:r>
            <w:proofErr w:type="spellStart"/>
            <w:r>
              <w:t>DataFrame</w:t>
            </w:r>
            <w:proofErr w:type="spellEnd"/>
            <w:proofErr w:type="gramStart"/>
            <w:r>
              <w:t>),</w:t>
            </w:r>
            <w:proofErr w:type="gramEnd"/>
            <w:r>
              <w:t>1(ACK), 2(NAK)</w:t>
            </w:r>
          </w:p>
        </w:tc>
        <w:tc>
          <w:tcPr>
            <w:tcW w:w="2239" w:type="dxa"/>
          </w:tcPr>
          <w:p w:rsidR="006712C1" w:rsidRDefault="006712C1" w:rsidP="00274D8E">
            <w:r>
              <w:t>1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ID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 xml:space="preserve">Id de la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1 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Date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>Date d’envoi de la trame (</w:t>
            </w:r>
            <w:proofErr w:type="spellStart"/>
            <w:r>
              <w:t>timestamp</w:t>
            </w:r>
            <w:proofErr w:type="spellEnd"/>
            <w:r>
              <w:t> ?)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Timeout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>Temps de validité de la trame (ms ?) (trame toujours valide si date d’envoi + timeout &gt; date actuelle)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1 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proofErr w:type="spellStart"/>
            <w:r>
              <w:t>Lng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>Taille des données (si le champ data est fixe)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Protocole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>Indique le protocole employé pour corriger/ détecter les éventuelles erreurs de transmission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1 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 w:rsidP="00274D8E"/>
        </w:tc>
        <w:tc>
          <w:tcPr>
            <w:tcW w:w="2336" w:type="dxa"/>
            <w:shd w:val="clear" w:color="auto" w:fill="FFFFFF" w:themeFill="background1"/>
          </w:tcPr>
          <w:p w:rsidR="006712C1" w:rsidRDefault="006712C1" w:rsidP="00274D8E">
            <w:proofErr w:type="spellStart"/>
            <w:r>
              <w:t>Chksum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 w:rsidP="00274D8E">
            <w:r>
              <w:t>Sert à détecter les éventuelles erreurs dans l’en-tête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 w:rsidP="00274D8E">
            <w:r>
              <w:t>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95B3D7" w:themeFill="accent1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data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>Contient les données de la trame (code correcteur appliqué ?)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?</w:t>
            </w:r>
          </w:p>
        </w:tc>
      </w:tr>
      <w:tr w:rsidR="006712C1" w:rsidTr="006712C1">
        <w:tc>
          <w:tcPr>
            <w:tcW w:w="1009" w:type="dxa"/>
            <w:gridSpan w:val="2"/>
            <w:shd w:val="clear" w:color="auto" w:fill="B2A1C7" w:themeFill="accent4" w:themeFillTint="99"/>
          </w:tcPr>
          <w:p w:rsidR="006712C1" w:rsidRDefault="006712C1" w:rsidP="00274D8E"/>
        </w:tc>
        <w:tc>
          <w:tcPr>
            <w:tcW w:w="1009" w:type="dxa"/>
            <w:gridSpan w:val="2"/>
            <w:shd w:val="clear" w:color="auto" w:fill="FABF8F" w:themeFill="accent6" w:themeFillTint="99"/>
          </w:tcPr>
          <w:p w:rsidR="006712C1" w:rsidRDefault="006712C1" w:rsidP="00274D8E"/>
        </w:tc>
        <w:tc>
          <w:tcPr>
            <w:tcW w:w="2336" w:type="dxa"/>
            <w:shd w:val="clear" w:color="auto" w:fill="FFFFFF" w:themeFill="background1"/>
          </w:tcPr>
          <w:p w:rsidR="006712C1" w:rsidRDefault="006712C1" w:rsidP="00274D8E">
            <w:r>
              <w:t>ACK ou NAK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 w:rsidP="00274D8E">
            <w:r>
              <w:t>0 si ACK, 1 si NAK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 w:rsidP="00274D8E"/>
        </w:tc>
      </w:tr>
      <w:tr w:rsidR="006712C1" w:rsidTr="006712C1">
        <w:tc>
          <w:tcPr>
            <w:tcW w:w="2018" w:type="dxa"/>
            <w:gridSpan w:val="4"/>
            <w:shd w:val="clear" w:color="auto" w:fill="B2A1C7" w:themeFill="accent4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ID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>
            <w:r>
              <w:t xml:space="preserve">Id de la </w:t>
            </w:r>
            <w:proofErr w:type="spellStart"/>
            <w:r>
              <w:t>DataFrame</w:t>
            </w:r>
            <w:proofErr w:type="spellEnd"/>
            <w:r>
              <w:t xml:space="preserve"> dont on confirme la bonne réception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1 ?</w:t>
            </w:r>
          </w:p>
        </w:tc>
      </w:tr>
      <w:tr w:rsidR="006712C1" w:rsidTr="006712C1">
        <w:tc>
          <w:tcPr>
            <w:tcW w:w="2018" w:type="dxa"/>
            <w:gridSpan w:val="4"/>
            <w:shd w:val="clear" w:color="auto" w:fill="FABF8F" w:themeFill="accent6" w:themeFillTint="99"/>
          </w:tcPr>
          <w:p w:rsidR="006712C1" w:rsidRDefault="006712C1"/>
        </w:tc>
        <w:tc>
          <w:tcPr>
            <w:tcW w:w="2336" w:type="dxa"/>
            <w:shd w:val="clear" w:color="auto" w:fill="FFFFFF" w:themeFill="background1"/>
          </w:tcPr>
          <w:p w:rsidR="006712C1" w:rsidRDefault="006712C1">
            <w:r>
              <w:t>ID</w:t>
            </w:r>
          </w:p>
        </w:tc>
        <w:tc>
          <w:tcPr>
            <w:tcW w:w="2695" w:type="dxa"/>
            <w:shd w:val="clear" w:color="auto" w:fill="FFFFFF" w:themeFill="background1"/>
          </w:tcPr>
          <w:p w:rsidR="006712C1" w:rsidRDefault="006712C1" w:rsidP="006712C1">
            <w:r>
              <w:t xml:space="preserve">Id de la </w:t>
            </w:r>
            <w:proofErr w:type="spellStart"/>
            <w:r>
              <w:t>DataFrame</w:t>
            </w:r>
            <w:proofErr w:type="spellEnd"/>
            <w:r>
              <w:t xml:space="preserve"> dont on signale la mauvaise réception</w:t>
            </w:r>
          </w:p>
        </w:tc>
        <w:tc>
          <w:tcPr>
            <w:tcW w:w="2239" w:type="dxa"/>
            <w:shd w:val="clear" w:color="auto" w:fill="FFFFFF" w:themeFill="background1"/>
          </w:tcPr>
          <w:p w:rsidR="006712C1" w:rsidRDefault="006712C1">
            <w:r>
              <w:t>1 ?</w:t>
            </w:r>
          </w:p>
        </w:tc>
      </w:tr>
    </w:tbl>
    <w:p w:rsidR="007D275C" w:rsidRDefault="006712C1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A007A" w:rsidTr="006712C1">
        <w:tc>
          <w:tcPr>
            <w:tcW w:w="4606" w:type="dxa"/>
            <w:shd w:val="clear" w:color="auto" w:fill="95B3D7" w:themeFill="accent1" w:themeFillTint="99"/>
          </w:tcPr>
          <w:p w:rsidR="006A007A" w:rsidRDefault="006A007A"/>
        </w:tc>
        <w:tc>
          <w:tcPr>
            <w:tcW w:w="4606" w:type="dxa"/>
          </w:tcPr>
          <w:p w:rsidR="006A007A" w:rsidRDefault="006A007A">
            <w:r>
              <w:t xml:space="preserve">Cas </w:t>
            </w:r>
            <w:proofErr w:type="spellStart"/>
            <w:r>
              <w:t>DataFrame</w:t>
            </w:r>
            <w:proofErr w:type="spellEnd"/>
          </w:p>
        </w:tc>
      </w:tr>
      <w:tr w:rsidR="006A007A" w:rsidTr="006A007A">
        <w:tc>
          <w:tcPr>
            <w:tcW w:w="4606" w:type="dxa"/>
            <w:shd w:val="clear" w:color="auto" w:fill="B2A1C7" w:themeFill="accent4" w:themeFillTint="99"/>
          </w:tcPr>
          <w:p w:rsidR="006A007A" w:rsidRDefault="006A007A"/>
        </w:tc>
        <w:tc>
          <w:tcPr>
            <w:tcW w:w="4606" w:type="dxa"/>
          </w:tcPr>
          <w:p w:rsidR="006A007A" w:rsidRDefault="006A007A">
            <w:r>
              <w:t>Cas ACK</w:t>
            </w:r>
          </w:p>
        </w:tc>
      </w:tr>
      <w:tr w:rsidR="006A007A" w:rsidTr="006A007A">
        <w:tc>
          <w:tcPr>
            <w:tcW w:w="4606" w:type="dxa"/>
            <w:shd w:val="clear" w:color="auto" w:fill="FABF8F" w:themeFill="accent6" w:themeFillTint="99"/>
          </w:tcPr>
          <w:p w:rsidR="006A007A" w:rsidRDefault="006A007A"/>
        </w:tc>
        <w:tc>
          <w:tcPr>
            <w:tcW w:w="4606" w:type="dxa"/>
          </w:tcPr>
          <w:p w:rsidR="006A007A" w:rsidRDefault="006712C1">
            <w:r>
              <w:t>Cas NAK</w:t>
            </w:r>
          </w:p>
        </w:tc>
      </w:tr>
    </w:tbl>
    <w:p w:rsidR="006A007A" w:rsidRDefault="006A007A"/>
    <w:sectPr w:rsidR="006A007A" w:rsidSect="00640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A007A"/>
    <w:rsid w:val="000A5EA3"/>
    <w:rsid w:val="00640994"/>
    <w:rsid w:val="006712C1"/>
    <w:rsid w:val="006A007A"/>
    <w:rsid w:val="00A2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A0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1</cp:revision>
  <dcterms:created xsi:type="dcterms:W3CDTF">2014-02-14T18:43:00Z</dcterms:created>
  <dcterms:modified xsi:type="dcterms:W3CDTF">2014-02-14T18:57:00Z</dcterms:modified>
</cp:coreProperties>
</file>