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6366F1"/>
          <w:sz w:val="56"/>
        </w:rPr>
        <w:t>LLM Provider Update Feed</w:t>
      </w:r>
    </w:p>
    <w:p>
      <w:pPr>
        <w:jc w:val="center"/>
      </w:pPr>
      <w:r>
        <w:rPr>
          <w:color w:val="6B7280"/>
          <w:sz w:val="32"/>
        </w:rPr>
        <w:t>Architecture &amp; Concepts — Teaching Notes</w:t>
      </w:r>
    </w:p>
    <w:p>
      <w:pPr>
        <w:jc w:val="center"/>
      </w:pPr>
      <w:r>
        <w:rPr>
          <w:color w:val="6B7280"/>
          <w:sz w:val="22"/>
        </w:rPr>
        <w:t>March 2026  ·  From Jupyter Notebooks to Production Web Services</w:t>
      </w:r>
    </w:p>
    <w:p>
      <w:r>
        <w:br w:type="page"/>
      </w:r>
    </w:p>
    <w:p>
      <w:pPr>
        <w:pStyle w:val="Heading1"/>
        <w:spacing w:before="480" w:after="120"/>
      </w:pPr>
      <w:r>
        <w:rPr>
          <w:b/>
          <w:color w:val="111827"/>
          <w:sz w:val="44"/>
        </w:rPr>
        <w:t>Table of Contents</w:t>
      </w:r>
    </w:p>
    <w:p>
      <w:pPr>
        <w:pStyle w:val="ListNumber"/>
      </w:pPr>
      <w:r>
        <w:rPr>
          <w:sz w:val="22"/>
        </w:rPr>
        <w:t xml:space="preserve">  Core Concepts &amp; Project Structure</w:t>
      </w:r>
    </w:p>
    <w:p>
      <w:pPr>
        <w:pStyle w:val="ListNumber"/>
      </w:pPr>
      <w:r>
        <w:rPr>
          <w:sz w:val="22"/>
        </w:rPr>
        <w:t xml:space="preserve">  UI Elements — How the Frontend Works</w:t>
      </w:r>
    </w:p>
    <w:p>
      <w:pPr>
        <w:pStyle w:val="ListNumber"/>
      </w:pPr>
      <w:r>
        <w:rPr>
          <w:sz w:val="22"/>
        </w:rPr>
        <w:t xml:space="preserve">  Server, Client &amp; API — Every Endpoint Explained</w:t>
      </w:r>
    </w:p>
    <w:p>
      <w:pPr>
        <w:pStyle w:val="ListNumber"/>
      </w:pPr>
      <w:r>
        <w:rPr>
          <w:sz w:val="22"/>
        </w:rPr>
        <w:t xml:space="preserve">  Architecture Design — Step by Step from Use Case</w:t>
      </w:r>
    </w:p>
    <w:p>
      <w:pPr>
        <w:pStyle w:val="ListNumber"/>
      </w:pPr>
      <w:r>
        <w:rPr>
          <w:sz w:val="22"/>
        </w:rPr>
        <w:t xml:space="preserve">  25 Key Questions &amp; Answers</w:t>
      </w:r>
    </w:p>
    <w:p>
      <w:r>
        <w:br w:type="page"/>
      </w:r>
    </w:p>
    <w:p>
      <w:pPr>
        <w:pStyle w:val="Heading1"/>
        <w:spacing w:before="480" w:after="120"/>
      </w:pPr>
      <w:r>
        <w:rPr>
          <w:b/>
          <w:color w:val="111827"/>
          <w:sz w:val="44"/>
        </w:rPr>
        <w:t>Section 1 — Core Concepts &amp; Project Structure</w:t>
      </w:r>
    </w:p>
    <w:p>
      <w:pPr>
        <w:spacing w:after="120"/>
      </w:pPr>
      <w:r>
        <w:rPr>
          <w:color w:val="6B7280"/>
          <w:sz w:val="21"/>
        </w:rPr>
        <w:t>You asked: "Explain all the core concepts you took in designing the system and project structure in this repo."</w:t>
      </w:r>
    </w:p>
    <w:p>
      <w:pPr>
        <w:spacing w:before="40" w:after="40"/>
      </w:pPr>
      <w:r>
        <w:rPr>
          <w:color w:val="E5E7EB"/>
          <w:sz w:val="16"/>
        </w:rPr>
        <w:t>────────────────────────────────────────────────────────────────────────────────</w:t>
      </w:r>
    </w:p>
    <w:p>
      <w:pPr>
        <w:pStyle w:val="Heading2"/>
        <w:spacing w:before="360" w:after="80"/>
      </w:pPr>
      <w:r>
        <w:rPr>
          <w:b/>
          <w:color w:val="6366F1"/>
          <w:sz w:val="28"/>
        </w:rPr>
        <w:t>1.1  The Big Picture: Script vs. Server</w:t>
      </w:r>
    </w:p>
    <w:p>
      <w:pPr>
        <w:spacing w:after="120"/>
      </w:pPr>
      <w:r>
        <w:rPr>
          <w:sz w:val="21"/>
        </w:rPr>
        <w:t>In a Jupyter notebook you write code, run it top-to-bottom, and see results. This repo instead runs a persistent web server — a long-running Python process that:</w:t>
      </w:r>
    </w:p>
    <w:p>
      <w:pPr>
        <w:pStyle w:val="ListBullet"/>
        <w:spacing w:after="60"/>
      </w:pPr>
      <w:r>
        <w:rPr>
          <w:sz w:val="21"/>
        </w:rPr>
        <w:t>Accepts HTTP requests from a browser or another program</w:t>
      </w:r>
    </w:p>
    <w:p>
      <w:pPr>
        <w:pStyle w:val="ListBullet"/>
        <w:spacing w:after="60"/>
      </w:pPr>
      <w:r>
        <w:rPr>
          <w:sz w:val="21"/>
        </w:rPr>
        <w:t>Queries / writes a database</w:t>
      </w:r>
    </w:p>
    <w:p>
      <w:pPr>
        <w:pStyle w:val="ListBullet"/>
        <w:spacing w:after="60"/>
      </w:pPr>
      <w:r>
        <w:rPr>
          <w:sz w:val="21"/>
        </w:rPr>
        <w:t>Returns structured responses</w:t>
      </w:r>
    </w:p>
    <w:p>
      <w:pPr>
        <w:spacing w:after="120"/>
      </w:pPr>
      <w:r>
        <w:rPr>
          <w:sz w:val="21"/>
        </w:rPr>
        <w:t>That fundamental shift — from a script to a server — is the root of most new concepts below.</w:t>
      </w:r>
    </w:p>
    <w:p>
      <w:pPr>
        <w:pStyle w:val="Heading2"/>
        <w:spacing w:before="360" w:after="80"/>
      </w:pPr>
      <w:r>
        <w:rPr>
          <w:b/>
          <w:color w:val="6366F1"/>
          <w:sz w:val="28"/>
        </w:rPr>
        <w:t>1.2  FastAPI — The Web Framework</w:t>
      </w:r>
    </w:p>
    <w:p>
      <w:pPr>
        <w:spacing w:after="120"/>
      </w:pPr>
      <w:r>
        <w:rPr>
          <w:sz w:val="21"/>
        </w:rPr>
        <w:t>FastAPI lets other programs call your Python functions over HTTP by decorating them with a route:</w:t>
      </w:r>
    </w:p>
    <w:p>
      <w:pPr>
        <w:spacing w:before="80" w:after="80"/>
        <w:ind w:left="454"/>
        <w:shd w:val="clear" w:color="auto" w:fill="F3F4F6"/>
      </w:pPr>
      <w:r>
        <w:rPr>
          <w:rFonts w:ascii="Courier New" w:hAnsi="Courier New"/>
          <w:color w:val="374151"/>
          <w:sz w:val="18"/>
        </w:rPr>
        <w:t>@app.get("/health")</w:t>
        <w:br/>
        <w:t>def health():</w:t>
        <w:br/>
        <w:t xml:space="preserve">    return {"status": "ok"}</w:t>
      </w:r>
    </w:p>
    <w:p>
      <w:pPr>
        <w:spacing w:after="120"/>
      </w:pPr>
      <w:r>
        <w:rPr>
          <w:sz w:val="21"/>
        </w:rPr>
        <w:t>The @app.get("/health") decorator tells FastAPI: "When someone sends a GET request to the URL /health, run this function and return the result as JSON."</w:t>
      </w:r>
    </w:p>
    <w:p>
      <w:pPr>
        <w:spacing w:after="120"/>
      </w:pPr>
      <w:r>
        <w:rPr>
          <w:sz w:val="21"/>
        </w:rPr>
        <w:t>FastAPI also auto-generates interactive API documentation at /docs — open it in a browser and test every endpoint with a UI.</w:t>
      </w:r>
    </w:p>
    <w:p>
      <w:pPr>
        <w:pStyle w:val="Heading2"/>
        <w:spacing w:before="360" w:after="80"/>
      </w:pPr>
      <w:r>
        <w:rPr>
          <w:b/>
          <w:color w:val="6366F1"/>
          <w:sz w:val="28"/>
        </w:rPr>
        <w:t>1.3  The Layered Architecture</w:t>
      </w:r>
    </w:p>
    <w:p>
      <w:pPr>
        <w:spacing w:after="120"/>
      </w:pPr>
      <w:r>
        <w:rPr>
          <w:sz w:val="21"/>
        </w:rPr>
        <w:t>The repo is split into distinct layers. Each layer has one job and only calls the layer below it.</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703"/>
        <w:gridCol w:w="4703"/>
      </w:tblGrid>
      <w:tr>
        <w:trPr>
          <w:trHeight w:val="454"/>
        </w:trPr>
        <w:tc>
          <w:tcPr>
            <w:tcW w:type="dxa" w:w="2835"/>
            <w:shd w:val="clear" w:color="auto" w:fill="6366F1"/>
          </w:tcPr>
          <w:p>
            <w:pPr>
              <w:jc w:val="left"/>
            </w:pPr>
            <w:r>
              <w:rPr>
                <w:b/>
                <w:color w:val="FFFFFF"/>
                <w:sz w:val="20"/>
              </w:rPr>
              <w:t>Layer / File</w:t>
            </w:r>
          </w:p>
        </w:tc>
        <w:tc>
          <w:tcPr>
            <w:tcW w:type="dxa" w:w="6236"/>
            <w:shd w:val="clear" w:color="auto" w:fill="6366F1"/>
          </w:tcPr>
          <w:p>
            <w:pPr>
              <w:jc w:val="left"/>
            </w:pPr>
            <w:r>
              <w:rPr>
                <w:b/>
                <w:color w:val="FFFFFF"/>
                <w:sz w:val="20"/>
              </w:rPr>
              <w:t>Responsibility</w:t>
            </w:r>
          </w:p>
        </w:tc>
      </w:tr>
      <w:tr>
        <w:tc>
          <w:tcPr>
            <w:tcW w:type="dxa" w:w="2835"/>
            <w:shd w:val="clear" w:color="auto" w:fill="FFFFFF"/>
          </w:tcPr>
          <w:p>
            <w:pPr>
              <w:jc w:val="left"/>
            </w:pPr>
            <w:r>
              <w:rPr>
                <w:sz w:val="19"/>
              </w:rPr>
              <w:t>main.py</w:t>
            </w:r>
          </w:p>
        </w:tc>
        <w:tc>
          <w:tcPr>
            <w:tcW w:type="dxa" w:w="6236"/>
            <w:shd w:val="clear" w:color="auto" w:fill="FFFFFF"/>
          </w:tcPr>
          <w:p>
            <w:pPr>
              <w:jc w:val="left"/>
            </w:pPr>
            <w:r>
              <w:rPr>
                <w:sz w:val="19"/>
              </w:rPr>
              <w:t>HTTP routes — what URL does what</w:t>
            </w:r>
          </w:p>
        </w:tc>
      </w:tr>
      <w:tr>
        <w:tc>
          <w:tcPr>
            <w:tcW w:type="dxa" w:w="2835"/>
            <w:shd w:val="clear" w:color="auto" w:fill="F9FAFB"/>
          </w:tcPr>
          <w:p>
            <w:pPr>
              <w:jc w:val="left"/>
            </w:pPr>
            <w:r>
              <w:rPr>
                <w:sz w:val="19"/>
              </w:rPr>
              <w:t>crud.py</w:t>
            </w:r>
          </w:p>
        </w:tc>
        <w:tc>
          <w:tcPr>
            <w:tcW w:type="dxa" w:w="6236"/>
            <w:shd w:val="clear" w:color="auto" w:fill="F9FAFB"/>
          </w:tcPr>
          <w:p>
            <w:pPr>
              <w:jc w:val="left"/>
            </w:pPr>
            <w:r>
              <w:rPr>
                <w:sz w:val="19"/>
              </w:rPr>
              <w:t>Database operations — read/write the DB</w:t>
            </w:r>
          </w:p>
        </w:tc>
      </w:tr>
      <w:tr>
        <w:tc>
          <w:tcPr>
            <w:tcW w:type="dxa" w:w="2835"/>
            <w:shd w:val="clear" w:color="auto" w:fill="FFFFFF"/>
          </w:tcPr>
          <w:p>
            <w:pPr>
              <w:jc w:val="left"/>
            </w:pPr>
            <w:r>
              <w:rPr>
                <w:sz w:val="19"/>
              </w:rPr>
              <w:t>db.py</w:t>
            </w:r>
          </w:p>
        </w:tc>
        <w:tc>
          <w:tcPr>
            <w:tcW w:type="dxa" w:w="6236"/>
            <w:shd w:val="clear" w:color="auto" w:fill="FFFFFF"/>
          </w:tcPr>
          <w:p>
            <w:pPr>
              <w:jc w:val="left"/>
            </w:pPr>
            <w:r>
              <w:rPr>
                <w:sz w:val="19"/>
              </w:rPr>
              <w:t>DB connection / session management</w:t>
            </w:r>
          </w:p>
        </w:tc>
      </w:tr>
      <w:tr>
        <w:tc>
          <w:tcPr>
            <w:tcW w:type="dxa" w:w="2835"/>
            <w:shd w:val="clear" w:color="auto" w:fill="F9FAFB"/>
          </w:tcPr>
          <w:p>
            <w:pPr>
              <w:jc w:val="left"/>
            </w:pPr>
            <w:r>
              <w:rPr>
                <w:sz w:val="19"/>
              </w:rPr>
              <w:t>models.py</w:t>
            </w:r>
          </w:p>
        </w:tc>
        <w:tc>
          <w:tcPr>
            <w:tcW w:type="dxa" w:w="6236"/>
            <w:shd w:val="clear" w:color="auto" w:fill="F9FAFB"/>
          </w:tcPr>
          <w:p>
            <w:pPr>
              <w:jc w:val="left"/>
            </w:pPr>
            <w:r>
              <w:rPr>
                <w:sz w:val="19"/>
              </w:rPr>
              <w:t>DB table definitions (ORM schema)</w:t>
            </w:r>
          </w:p>
        </w:tc>
      </w:tr>
      <w:tr>
        <w:tc>
          <w:tcPr>
            <w:tcW w:type="dxa" w:w="2835"/>
            <w:shd w:val="clear" w:color="auto" w:fill="FFFFFF"/>
          </w:tcPr>
          <w:p>
            <w:pPr>
              <w:jc w:val="left"/>
            </w:pPr>
            <w:r>
              <w:rPr>
                <w:sz w:val="19"/>
              </w:rPr>
              <w:t>schemas.py</w:t>
            </w:r>
          </w:p>
        </w:tc>
        <w:tc>
          <w:tcPr>
            <w:tcW w:type="dxa" w:w="6236"/>
            <w:shd w:val="clear" w:color="auto" w:fill="FFFFFF"/>
          </w:tcPr>
          <w:p>
            <w:pPr>
              <w:jc w:val="left"/>
            </w:pPr>
            <w:r>
              <w:rPr>
                <w:sz w:val="19"/>
              </w:rPr>
              <w:t>Data shapes for input/output (Pydantic)</w:t>
            </w:r>
          </w:p>
        </w:tc>
      </w:tr>
      <w:tr>
        <w:tc>
          <w:tcPr>
            <w:tcW w:type="dxa" w:w="2835"/>
            <w:shd w:val="clear" w:color="auto" w:fill="F9FAFB"/>
          </w:tcPr>
          <w:p>
            <w:pPr>
              <w:jc w:val="left"/>
            </w:pPr>
            <w:r>
              <w:rPr>
                <w:sz w:val="19"/>
              </w:rPr>
              <w:t>config.py</w:t>
            </w:r>
          </w:p>
        </w:tc>
        <w:tc>
          <w:tcPr>
            <w:tcW w:type="dxa" w:w="6236"/>
            <w:shd w:val="clear" w:color="auto" w:fill="F9FAFB"/>
          </w:tcPr>
          <w:p>
            <w:pPr>
              <w:jc w:val="left"/>
            </w:pPr>
            <w:r>
              <w:rPr>
                <w:sz w:val="19"/>
              </w:rPr>
              <w:t>All config/settings in one place</w:t>
            </w:r>
          </w:p>
        </w:tc>
      </w:tr>
      <w:tr>
        <w:tc>
          <w:tcPr>
            <w:tcW w:type="dxa" w:w="2835"/>
            <w:shd w:val="clear" w:color="auto" w:fill="FFFFFF"/>
          </w:tcPr>
          <w:p>
            <w:pPr>
              <w:jc w:val="left"/>
            </w:pPr>
            <w:r>
              <w:rPr>
                <w:sz w:val="19"/>
              </w:rPr>
              <w:t>collectors/</w:t>
            </w:r>
          </w:p>
        </w:tc>
        <w:tc>
          <w:tcPr>
            <w:tcW w:type="dxa" w:w="6236"/>
            <w:shd w:val="clear" w:color="auto" w:fill="FFFFFF"/>
          </w:tcPr>
          <w:p>
            <w:pPr>
              <w:jc w:val="left"/>
            </w:pPr>
            <w:r>
              <w:rPr>
                <w:sz w:val="19"/>
              </w:rPr>
              <w:t>Scrape external sources → produce data</w:t>
            </w:r>
          </w:p>
        </w:tc>
      </w:tr>
      <w:tr>
        <w:tc>
          <w:tcPr>
            <w:tcW w:type="dxa" w:w="2835"/>
            <w:shd w:val="clear" w:color="auto" w:fill="F9FAFB"/>
          </w:tcPr>
          <w:p>
            <w:pPr>
              <w:jc w:val="left"/>
            </w:pPr>
            <w:r>
              <w:rPr>
                <w:sz w:val="19"/>
              </w:rPr>
              <w:t>services/</w:t>
            </w:r>
          </w:p>
        </w:tc>
        <w:tc>
          <w:tcPr>
            <w:tcW w:type="dxa" w:w="6236"/>
            <w:shd w:val="clear" w:color="auto" w:fill="F9FAFB"/>
          </w:tcPr>
          <w:p>
            <w:pPr>
              <w:jc w:val="left"/>
            </w:pPr>
            <w:r>
              <w:rPr>
                <w:sz w:val="19"/>
              </w:rPr>
              <w:t>Orchestrate collectors + crud together</w:t>
            </w:r>
          </w:p>
        </w:tc>
      </w:tr>
    </w:tbl>
    <w:p/>
    <w:p>
      <w:pPr>
        <w:spacing w:after="120"/>
      </w:pPr>
      <w:r>
        <w:rPr>
          <w:sz w:val="21"/>
        </w:rPr>
        <w:t>Why not put it all in one file? Same reason you wouldn't put data loading, cleaning, modelling, and visualisation in a single notebook cell — separation makes each piece testable and replaceable independently.</w:t>
      </w:r>
    </w:p>
    <w:p>
      <w:pPr>
        <w:pStyle w:val="Heading2"/>
        <w:spacing w:before="360" w:after="80"/>
      </w:pPr>
      <w:r>
        <w:rPr>
          <w:b/>
          <w:color w:val="6366F1"/>
          <w:sz w:val="28"/>
        </w:rPr>
        <w:t>1.4  SQLAlchemy ORM — Talking to a Database</w:t>
      </w:r>
    </w:p>
    <w:p>
      <w:pPr>
        <w:spacing w:after="120"/>
      </w:pPr>
      <w:r>
        <w:rPr>
          <w:sz w:val="21"/>
        </w:rPr>
        <w:t>ORM (Object-Relational Mapper) means you write Python classes instead of SQL strings. SQLAlchemy translates your class to a SQL table:</w:t>
      </w:r>
    </w:p>
    <w:p>
      <w:pPr>
        <w:spacing w:before="80" w:after="80"/>
        <w:ind w:left="454"/>
        <w:shd w:val="clear" w:color="auto" w:fill="F3F4F6"/>
      </w:pPr>
      <w:r>
        <w:rPr>
          <w:rFonts w:ascii="Courier New" w:hAnsi="Courier New"/>
          <w:color w:val="374151"/>
          <w:sz w:val="18"/>
        </w:rPr>
        <w:t>class ModelUpdate(Base):         # → becomes table 'model_updates'</w:t>
        <w:br/>
        <w:t xml:space="preserve">    id: Mapped[str] = mapped_column(String(36), primary_key=True)</w:t>
        <w:br/>
        <w:t xml:space="preserve">    provider: Mapped[str] = mapped_column(String(32), index=True)</w:t>
        <w:br/>
        <w:t xml:space="preserve">    title: Mapped[str] = mapped_column(String(256))</w:t>
      </w:r>
    </w:p>
    <w:p>
      <w:pPr>
        <w:spacing w:after="120"/>
      </w:pPr>
      <w:r>
        <w:rPr>
          <w:sz w:val="21"/>
        </w:rPr>
        <w:t>Base is the registry — every class that inherits from it gets registered as a table. init_db() runs CREATE TABLE IF NOT EXISTS for all of them at startup.</w:t>
      </w:r>
    </w:p>
    <w:p>
      <w:pPr>
        <w:spacing w:after="120"/>
      </w:pPr>
      <w:r>
        <w:rPr>
          <w:sz w:val="21"/>
        </w:rPr>
        <w:t>Index and UniqueConstraint in __table_args__ are database-level performance and integrity rules — like pandas .drop_duplicates() enforced at the storage layer so nothing can bypass them.</w:t>
      </w:r>
    </w:p>
    <w:p>
      <w:pPr>
        <w:pStyle w:val="Heading2"/>
        <w:spacing w:before="360" w:after="80"/>
      </w:pPr>
      <w:r>
        <w:rPr>
          <w:b/>
          <w:color w:val="6366F1"/>
          <w:sz w:val="28"/>
        </w:rPr>
        <w:t>1.5  Pydantic — Data Validation and Shapes</w:t>
      </w:r>
    </w:p>
    <w:p>
      <w:pPr>
        <w:spacing w:after="120"/>
      </w:pPr>
      <w:r>
        <w:rPr>
          <w:sz w:val="21"/>
        </w:rPr>
        <w:t>In notebooks you handle dicts and DataFrames loosely. Pydantic enforces types and validation at the boundary — when data enters or leaves the system.</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703"/>
        <w:gridCol w:w="4703"/>
      </w:tblGrid>
      <w:tr>
        <w:trPr>
          <w:trHeight w:val="454"/>
        </w:trPr>
        <w:tc>
          <w:tcPr>
            <w:tcW w:type="dxa" w:w="2835"/>
            <w:shd w:val="clear" w:color="auto" w:fill="6366F1"/>
          </w:tcPr>
          <w:p>
            <w:pPr>
              <w:jc w:val="left"/>
            </w:pPr>
            <w:r>
              <w:rPr>
                <w:b/>
                <w:color w:val="FFFFFF"/>
                <w:sz w:val="20"/>
              </w:rPr>
              <w:t>Schema</w:t>
            </w:r>
          </w:p>
        </w:tc>
        <w:tc>
          <w:tcPr>
            <w:tcW w:type="dxa" w:w="6236"/>
            <w:shd w:val="clear" w:color="auto" w:fill="6366F1"/>
          </w:tcPr>
          <w:p>
            <w:pPr>
              <w:jc w:val="left"/>
            </w:pPr>
            <w:r>
              <w:rPr>
                <w:b/>
                <w:color w:val="FFFFFF"/>
                <w:sz w:val="20"/>
              </w:rPr>
              <w:t>Purpose</w:t>
            </w:r>
          </w:p>
        </w:tc>
      </w:tr>
      <w:tr>
        <w:tc>
          <w:tcPr>
            <w:tcW w:type="dxa" w:w="2835"/>
            <w:shd w:val="clear" w:color="auto" w:fill="FFFFFF"/>
          </w:tcPr>
          <w:p>
            <w:pPr>
              <w:jc w:val="left"/>
            </w:pPr>
            <w:r>
              <w:rPr>
                <w:sz w:val="19"/>
              </w:rPr>
              <w:t>ModelUpdateCreate</w:t>
            </w:r>
          </w:p>
        </w:tc>
        <w:tc>
          <w:tcPr>
            <w:tcW w:type="dxa" w:w="6236"/>
            <w:shd w:val="clear" w:color="auto" w:fill="FFFFFF"/>
          </w:tcPr>
          <w:p>
            <w:pPr>
              <w:jc w:val="left"/>
            </w:pPr>
            <w:r>
              <w:rPr>
                <w:sz w:val="19"/>
              </w:rPr>
              <w:t>Input — validates data coming in (from collectors or API POST)</w:t>
            </w:r>
          </w:p>
        </w:tc>
      </w:tr>
      <w:tr>
        <w:tc>
          <w:tcPr>
            <w:tcW w:type="dxa" w:w="2835"/>
            <w:shd w:val="clear" w:color="auto" w:fill="F9FAFB"/>
          </w:tcPr>
          <w:p>
            <w:pPr>
              <w:jc w:val="left"/>
            </w:pPr>
            <w:r>
              <w:rPr>
                <w:sz w:val="19"/>
              </w:rPr>
              <w:t>ModelUpdateRead</w:t>
            </w:r>
          </w:p>
        </w:tc>
        <w:tc>
          <w:tcPr>
            <w:tcW w:type="dxa" w:w="6236"/>
            <w:shd w:val="clear" w:color="auto" w:fill="F9FAFB"/>
          </w:tcPr>
          <w:p>
            <w:pPr>
              <w:jc w:val="left"/>
            </w:pPr>
            <w:r>
              <w:rPr>
                <w:sz w:val="19"/>
              </w:rPr>
              <w:t>Output — shapes data going out (what the API returns)</w:t>
            </w:r>
          </w:p>
        </w:tc>
      </w:tr>
    </w:tbl>
    <w:p/>
    <w:p>
      <w:pPr>
        <w:spacing w:after="120"/>
      </w:pPr>
      <w:r>
        <w:rPr>
          <w:sz w:val="21"/>
        </w:rPr>
        <w:t>BaseModel gives you .model_validate(obj) which converts a SQLAlchemy ORM row object into a Pydantic model automatically — that is what from_attributes=True does.</w:t>
      </w:r>
    </w:p>
    <w:p>
      <w:pPr>
        <w:pStyle w:val="Heading2"/>
        <w:spacing w:before="360" w:after="80"/>
      </w:pPr>
      <w:r>
        <w:rPr>
          <w:b/>
          <w:color w:val="6366F1"/>
          <w:sz w:val="28"/>
        </w:rPr>
        <w:t>1.6  Dependency Injection — Depends(get_db)</w:t>
      </w:r>
    </w:p>
    <w:p>
      <w:pPr>
        <w:spacing w:after="120"/>
      </w:pPr>
      <w:r>
        <w:rPr>
          <w:sz w:val="21"/>
        </w:rPr>
        <w:t>Depends() is FastAPI's mechanism for shared setup/teardown code. get_db() is a generator function that yields the DB session before the route runs and closes it in the finally block afterward — always, even on exceptions.</w:t>
      </w:r>
    </w:p>
    <w:p>
      <w:pPr>
        <w:spacing w:before="80" w:after="80"/>
        <w:ind w:left="454"/>
        <w:shd w:val="clear" w:color="auto" w:fill="F3F4F6"/>
      </w:pPr>
      <w:r>
        <w:rPr>
          <w:rFonts w:ascii="Courier New" w:hAnsi="Courier New"/>
          <w:color w:val="374151"/>
          <w:sz w:val="18"/>
        </w:rPr>
        <w:t>def get_db():</w:t>
        <w:br/>
        <w:t xml:space="preserve">    db = SessionLocal()</w:t>
        <w:br/>
        <w:t xml:space="preserve">    try:</w:t>
        <w:br/>
        <w:t xml:space="preserve">        yield db    # ← route function gets this</w:t>
        <w:br/>
        <w:t xml:space="preserve">    finally:</w:t>
        <w:br/>
        <w:t xml:space="preserve">        db.close()  # ← always runs after request</w:t>
        <w:br/>
        <w:br/>
        <w:t>@app.get('/api/updates')</w:t>
        <w:br/>
        <w:t>def list_updates(db: DBDep, ...):</w:t>
        <w:br/>
        <w:t xml:space="preserve">    # FastAPI injects db automatically</w:t>
        <w:br/>
        <w:t xml:space="preserve">    ...</w:t>
      </w:r>
    </w:p>
    <w:p>
      <w:pPr>
        <w:spacing w:after="120"/>
      </w:pPr>
      <w:r>
        <w:rPr>
          <w:sz w:val="21"/>
        </w:rPr>
        <w:t>Think of it like with open(...) as f: but wired automatically into every function that declares it as a parameter.</w:t>
      </w:r>
    </w:p>
    <w:p>
      <w:pPr>
        <w:pStyle w:val="Heading2"/>
        <w:spacing w:before="360" w:after="80"/>
      </w:pPr>
      <w:r>
        <w:rPr>
          <w:b/>
          <w:color w:val="6366F1"/>
          <w:sz w:val="28"/>
        </w:rPr>
        <w:t>1.7  Abstract Base Class — The Collector Pattern</w:t>
      </w:r>
    </w:p>
    <w:p>
      <w:pPr>
        <w:spacing w:before="80" w:after="80"/>
        <w:ind w:left="454"/>
        <w:shd w:val="clear" w:color="auto" w:fill="F3F4F6"/>
      </w:pPr>
      <w:r>
        <w:rPr>
          <w:rFonts w:ascii="Courier New" w:hAnsi="Courier New"/>
          <w:color w:val="374151"/>
          <w:sz w:val="18"/>
        </w:rPr>
        <w:t>class BaseCollector(ABC):</w:t>
        <w:br/>
        <w:t xml:space="preserve">    @abstractmethod</w:t>
        <w:br/>
        <w:t xml:space="preserve">    def collect(self) -&gt; list[ModelUpdateCreate]:</w:t>
        <w:br/>
        <w:t xml:space="preserve">        ...</w:t>
      </w:r>
    </w:p>
    <w:p>
      <w:pPr>
        <w:spacing w:after="120"/>
      </w:pPr>
      <w:r>
        <w:rPr>
          <w:sz w:val="21"/>
        </w:rPr>
        <w:t>ABC (Abstract Base Class) means this class cannot be instantiated directly — it is a contract/template. Any subclass must implement collect() or Python raises a TypeError at class definition time.</w:t>
      </w:r>
    </w:p>
    <w:p>
      <w:pPr>
        <w:spacing w:after="120"/>
      </w:pPr>
      <w:r>
        <w:rPr>
          <w:sz w:val="21"/>
        </w:rPr>
        <w:t>Each provider (AnthropicCollector, OpenAICollector, etc.) inherits from BaseCollector and implements collect() differently. But the service layer can treat them all identically:</w:t>
      </w:r>
    </w:p>
    <w:p>
      <w:pPr>
        <w:spacing w:before="80" w:after="80"/>
        <w:ind w:left="454"/>
        <w:shd w:val="clear" w:color="auto" w:fill="F3F4F6"/>
      </w:pPr>
      <w:r>
        <w:rPr>
          <w:rFonts w:ascii="Courier New" w:hAnsi="Courier New"/>
          <w:color w:val="374151"/>
          <w:sz w:val="18"/>
        </w:rPr>
        <w:t>for collector_cls in _ALL_COLLECTORS:</w:t>
        <w:br/>
        <w:t xml:space="preserve">    items = collector_cls().collect()  # same call, different behaviour</w:t>
      </w:r>
    </w:p>
    <w:p>
      <w:pPr>
        <w:spacing w:after="120"/>
      </w:pPr>
      <w:r>
        <w:rPr>
          <w:sz w:val="21"/>
        </w:rPr>
        <w:t>This is polymorphism — same interface, different implementations. Like sklearn models all having .fit() and .predict().</w:t>
      </w:r>
    </w:p>
    <w:p>
      <w:pPr>
        <w:pStyle w:val="Heading2"/>
        <w:spacing w:before="360" w:after="80"/>
      </w:pPr>
      <w:r>
        <w:rPr>
          <w:b/>
          <w:color w:val="6366F1"/>
          <w:sz w:val="28"/>
        </w:rPr>
        <w:t>1.8  Deduplication via SHA-256 Fingerprint</w:t>
      </w:r>
    </w:p>
    <w:p>
      <w:pPr>
        <w:spacing w:after="120"/>
      </w:pPr>
      <w:r>
        <w:rPr>
          <w:sz w:val="21"/>
        </w:rPr>
        <w:t>Because collectors run repeatedly, the same event would be inserted many times without deduplication. A SHA-256 hash turns a combination of fields into a stable 64-character string:</w:t>
      </w:r>
    </w:p>
    <w:p>
      <w:pPr>
        <w:spacing w:before="80" w:after="80"/>
        <w:ind w:left="454"/>
        <w:shd w:val="clear" w:color="auto" w:fill="F3F4F6"/>
      </w:pPr>
      <w:r>
        <w:rPr>
          <w:rFonts w:ascii="Courier New" w:hAnsi="Courier New"/>
          <w:color w:val="374151"/>
          <w:sz w:val="18"/>
        </w:rPr>
        <w:t>raw = '|'.join([provider, change_type, model, effective_at, source_url, title])</w:t>
        <w:br/>
        <w:t>return hashlib.sha256(raw.encode()).hexdigest()</w:t>
      </w:r>
    </w:p>
    <w:p>
      <w:pPr>
        <w:spacing w:after="120"/>
      </w:pPr>
      <w:r>
        <w:rPr>
          <w:sz w:val="21"/>
        </w:rPr>
        <w:t>The DB has a UNIQUE constraint on the fingerprint column. Inserting a duplicate raises IntegrityError, which crud.create_update() catches and silently returns None for. No duplicates, no manual deduplication loop needed.</w:t>
      </w:r>
    </w:p>
    <w:p>
      <w:pPr>
        <w:pStyle w:val="Heading2"/>
        <w:spacing w:before="360" w:after="80"/>
      </w:pPr>
      <w:r>
        <w:rPr>
          <w:b/>
          <w:color w:val="6366F1"/>
          <w:sz w:val="28"/>
        </w:rPr>
        <w:t>1.9  pydantic-settings — Configuration</w:t>
      </w:r>
    </w:p>
    <w:p>
      <w:pPr>
        <w:spacing w:after="120"/>
      </w:pPr>
      <w:r>
        <w:rPr>
          <w:sz w:val="21"/>
        </w:rPr>
        <w:t>In notebooks you hardcode paths. In production services, config comes from environment variables so the same code runs locally, in Docker, in CI, and in production without changes.</w:t>
      </w:r>
    </w:p>
    <w:p>
      <w:pPr>
        <w:spacing w:before="80" w:after="80"/>
        <w:ind w:left="454"/>
        <w:shd w:val="clear" w:color="auto" w:fill="F3F4F6"/>
      </w:pPr>
      <w:r>
        <w:rPr>
          <w:rFonts w:ascii="Courier New" w:hAnsi="Courier New"/>
          <w:color w:val="374151"/>
          <w:sz w:val="18"/>
        </w:rPr>
        <w:t>class Settings(BaseSettings):</w:t>
        <w:br/>
        <w:t xml:space="preserve">    database_url: str = 'sqlite:///./data/updates.db'  # default</w:t>
        <w:br/>
        <w:t xml:space="preserve">    log_level: str = 'info'</w:t>
        <w:br/>
        <w:br/>
        <w:t>settings = Settings()</w:t>
      </w:r>
    </w:p>
    <w:p>
      <w:pPr>
        <w:spacing w:after="120"/>
      </w:pPr>
      <w:r>
        <w:rPr>
          <w:sz w:val="21"/>
        </w:rPr>
        <w:t>pydantic-settings reads DATABASE_URL from your shell or .env file automatically. The settings singleton is imported by every module that needs config — one source of truth.</w:t>
      </w:r>
    </w:p>
    <w:p>
      <w:pPr>
        <w:pStyle w:val="Heading2"/>
        <w:spacing w:before="360" w:after="80"/>
      </w:pPr>
      <w:r>
        <w:rPr>
          <w:b/>
          <w:color w:val="6366F1"/>
          <w:sz w:val="28"/>
        </w:rPr>
        <w:t>1.10  Lifespan — Startup / Shutdown Hooks</w:t>
      </w:r>
    </w:p>
    <w:p>
      <w:pPr>
        <w:spacing w:before="80" w:after="80"/>
        <w:ind w:left="454"/>
        <w:shd w:val="clear" w:color="auto" w:fill="F3F4F6"/>
      </w:pPr>
      <w:r>
        <w:rPr>
          <w:rFonts w:ascii="Courier New" w:hAnsi="Courier New"/>
          <w:color w:val="374151"/>
          <w:sz w:val="18"/>
        </w:rPr>
        <w:t>@asynccontextmanager</w:t>
        <w:br/>
        <w:t>async def lifespan(app):</w:t>
        <w:br/>
        <w:t xml:space="preserve">    init_db()    # runs BEFORE the server accepts requests</w:t>
        <w:br/>
        <w:t xml:space="preserve">    yield</w:t>
        <w:br/>
        <w:t xml:space="preserve">    # cleanup here runs AFTER server shuts down</w:t>
      </w:r>
    </w:p>
    <w:p>
      <w:pPr>
        <w:spacing w:after="120"/>
      </w:pPr>
      <w:r>
        <w:rPr>
          <w:sz w:val="21"/>
        </w:rPr>
        <w:t>This is how you run setup code (create DB tables, warm up caches) exactly once when the server starts. Without this, putting init_db() at module level would run it on every import — a problem in testing.</w:t>
      </w:r>
    </w:p>
    <w:p>
      <w:r>
        <w:br w:type="page"/>
      </w:r>
    </w:p>
    <w:p>
      <w:pPr>
        <w:pStyle w:val="Heading1"/>
        <w:spacing w:before="480" w:after="120"/>
      </w:pPr>
      <w:r>
        <w:rPr>
          <w:b/>
          <w:color w:val="111827"/>
          <w:sz w:val="44"/>
        </w:rPr>
        <w:t>Section 2 — UI Elements — How the Frontend Works</w:t>
      </w:r>
    </w:p>
    <w:p>
      <w:pPr>
        <w:spacing w:after="120"/>
      </w:pPr>
      <w:r>
        <w:rPr>
          <w:color w:val="6B7280"/>
          <w:sz w:val="21"/>
        </w:rPr>
        <w:t>You asked: "Explain each core element in the UI. How it works, which files are involved."</w:t>
      </w:r>
    </w:p>
    <w:p>
      <w:pPr>
        <w:spacing w:before="40" w:after="40"/>
      </w:pPr>
      <w:r>
        <w:rPr>
          <w:color w:val="E5E7EB"/>
          <w:sz w:val="16"/>
        </w:rPr>
        <w:t>────────────────────────────────────────────────────────────────────────────────</w:t>
      </w:r>
    </w:p>
    <w:p>
      <w:pPr>
        <w:pStyle w:val="Heading2"/>
        <w:spacing w:before="360" w:after="80"/>
      </w:pPr>
      <w:r>
        <w:rPr>
          <w:b/>
          <w:color w:val="6366F1"/>
          <w:sz w:val="28"/>
        </w:rPr>
        <w:t>2.1  Two Rendering Models</w:t>
      </w:r>
    </w:p>
    <w:p>
      <w:pPr>
        <w:spacing w:after="120"/>
      </w:pPr>
      <w:r>
        <w:rPr>
          <w:sz w:val="21"/>
        </w:rPr>
        <w:t>The UI uses two different rendering approaches mixed together:</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rPr>
          <w:trHeight w:val="454"/>
        </w:trPr>
        <w:tc>
          <w:tcPr>
            <w:tcW w:type="dxa" w:w="3118"/>
            <w:shd w:val="clear" w:color="auto" w:fill="6366F1"/>
          </w:tcPr>
          <w:p>
            <w:pPr>
              <w:jc w:val="left"/>
            </w:pPr>
            <w:r>
              <w:rPr>
                <w:b/>
                <w:color w:val="FFFFFF"/>
                <w:sz w:val="20"/>
              </w:rPr>
              <w:t>Approach</w:t>
            </w:r>
          </w:p>
        </w:tc>
        <w:tc>
          <w:tcPr>
            <w:tcW w:type="dxa" w:w="3969"/>
            <w:shd w:val="clear" w:color="auto" w:fill="6366F1"/>
          </w:tcPr>
          <w:p>
            <w:pPr>
              <w:jc w:val="left"/>
            </w:pPr>
            <w:r>
              <w:rPr>
                <w:b/>
                <w:color w:val="FFFFFF"/>
                <w:sz w:val="20"/>
              </w:rPr>
              <w:t>When it runs</w:t>
            </w:r>
          </w:p>
        </w:tc>
        <w:tc>
          <w:tcPr>
            <w:tcW w:type="dxa" w:w="2551"/>
            <w:shd w:val="clear" w:color="auto" w:fill="6366F1"/>
          </w:tcPr>
          <w:p>
            <w:pPr>
              <w:jc w:val="left"/>
            </w:pPr>
            <w:r>
              <w:rPr>
                <w:b/>
                <w:color w:val="FFFFFF"/>
                <w:sz w:val="20"/>
              </w:rPr>
              <w:t>Who does it</w:t>
            </w:r>
          </w:p>
        </w:tc>
      </w:tr>
      <w:tr>
        <w:tc>
          <w:tcPr>
            <w:tcW w:type="dxa" w:w="3118"/>
            <w:shd w:val="clear" w:color="auto" w:fill="FFFFFF"/>
          </w:tcPr>
          <w:p>
            <w:pPr>
              <w:jc w:val="left"/>
            </w:pPr>
            <w:r>
              <w:rPr>
                <w:sz w:val="19"/>
              </w:rPr>
              <w:t>Server-side rendering (SSR)</w:t>
            </w:r>
          </w:p>
        </w:tc>
        <w:tc>
          <w:tcPr>
            <w:tcW w:type="dxa" w:w="3969"/>
            <w:shd w:val="clear" w:color="auto" w:fill="FFFFFF"/>
          </w:tcPr>
          <w:p>
            <w:pPr>
              <w:jc w:val="left"/>
            </w:pPr>
            <w:r>
              <w:rPr>
                <w:sz w:val="19"/>
              </w:rPr>
              <w:t>On the server, before HTML is sent</w:t>
            </w:r>
          </w:p>
        </w:tc>
        <w:tc>
          <w:tcPr>
            <w:tcW w:type="dxa" w:w="2551"/>
            <w:shd w:val="clear" w:color="auto" w:fill="FFFFFF"/>
          </w:tcPr>
          <w:p>
            <w:pPr>
              <w:jc w:val="left"/>
            </w:pPr>
            <w:r>
              <w:rPr>
                <w:sz w:val="19"/>
              </w:rPr>
              <w:t>Python / Jinja2</w:t>
            </w:r>
          </w:p>
        </w:tc>
      </w:tr>
      <w:tr>
        <w:tc>
          <w:tcPr>
            <w:tcW w:type="dxa" w:w="3118"/>
            <w:shd w:val="clear" w:color="auto" w:fill="F9FAFB"/>
          </w:tcPr>
          <w:p>
            <w:pPr>
              <w:jc w:val="left"/>
            </w:pPr>
            <w:r>
              <w:rPr>
                <w:sz w:val="19"/>
              </w:rPr>
              <w:t>Client-side JS</w:t>
            </w:r>
          </w:p>
        </w:tc>
        <w:tc>
          <w:tcPr>
            <w:tcW w:type="dxa" w:w="3969"/>
            <w:shd w:val="clear" w:color="auto" w:fill="F9FAFB"/>
          </w:tcPr>
          <w:p>
            <w:pPr>
              <w:jc w:val="left"/>
            </w:pPr>
            <w:r>
              <w:rPr>
                <w:sz w:val="19"/>
              </w:rPr>
              <w:t>In your browser, after page loads</w:t>
            </w:r>
          </w:p>
        </w:tc>
        <w:tc>
          <w:tcPr>
            <w:tcW w:type="dxa" w:w="2551"/>
            <w:shd w:val="clear" w:color="auto" w:fill="F9FAFB"/>
          </w:tcPr>
          <w:p>
            <w:pPr>
              <w:jc w:val="left"/>
            </w:pPr>
            <w:r>
              <w:rPr>
                <w:sz w:val="19"/>
              </w:rPr>
              <w:t>app/static/app.js</w:t>
            </w:r>
          </w:p>
        </w:tc>
      </w:tr>
    </w:tbl>
    <w:p/>
    <w:p>
      <w:pPr>
        <w:spacing w:after="120"/>
      </w:pPr>
      <w:r>
        <w:rPr>
          <w:sz w:val="21"/>
        </w:rPr>
        <w:t>Most of the page is SSR. Only the 'Run collectors now' button uses JavaScript.</w:t>
      </w:r>
    </w:p>
    <w:p>
      <w:pPr>
        <w:pStyle w:val="Heading2"/>
        <w:spacing w:before="360" w:after="80"/>
      </w:pPr>
      <w:r>
        <w:rPr>
          <w:b/>
          <w:color w:val="6366F1"/>
          <w:sz w:val="28"/>
        </w:rPr>
        <w:t>2.2  Jinja2 Templates — Server-Side Rendering</w:t>
      </w:r>
    </w:p>
    <w:p>
      <w:pPr>
        <w:spacing w:after="120"/>
      </w:pPr>
      <w:r>
        <w:rPr>
          <w:sz w:val="21"/>
        </w:rPr>
        <w:t>Files: app/templates/index.html, app/main.py</w:t>
      </w:r>
    </w:p>
    <w:p>
      <w:pPr>
        <w:spacing w:after="120"/>
      </w:pPr>
      <w:r>
        <w:rPr>
          <w:sz w:val="21"/>
        </w:rPr>
        <w:t>Jinja2 is Python's equivalent of an f-string, but for HTML files. You write HTML with special placeholder syntax and Python fills them in before sending to the browser:</w:t>
      </w:r>
    </w:p>
    <w:p>
      <w:pPr>
        <w:spacing w:before="80" w:after="80"/>
        <w:ind w:left="454"/>
        <w:shd w:val="clear" w:color="auto" w:fill="F3F4F6"/>
      </w:pPr>
      <w:r>
        <w:rPr>
          <w:rFonts w:ascii="Courier New" w:hAnsi="Courier New"/>
          <w:color w:val="374151"/>
          <w:sz w:val="18"/>
        </w:rPr>
        <w:t># main.py</w:t>
        <w:br/>
        <w:t>return templates.TemplateResponse('index.html', {</w:t>
        <w:br/>
        <w:t xml:space="preserve">    'items': items,</w:t>
        <w:br/>
        <w:t xml:space="preserve">    'providers': ['google','openai','anthropic','azure','aws'],</w:t>
        <w:br/>
        <w:t xml:space="preserve">    ...</w:t>
        <w:br/>
        <w:t>})</w:t>
      </w:r>
    </w:p>
    <w:p>
      <w:pPr>
        <w:spacing w:before="80" w:after="80"/>
        <w:ind w:left="454"/>
        <w:shd w:val="clear" w:color="auto" w:fill="F3F4F6"/>
      </w:pPr>
      <w:r>
        <w:rPr>
          <w:rFonts w:ascii="Courier New" w:hAnsi="Courier New"/>
          <w:color w:val="374151"/>
          <w:sz w:val="18"/>
        </w:rPr>
        <w:t>&lt;!-- index.html --&gt;</w:t>
        <w:br/>
        <w:t>{% for item in items %}      ← Python for-loop in HTML</w:t>
        <w:br/>
        <w:t xml:space="preserve">  {{ item.title }}          ← print a variable</w:t>
        <w:br/>
        <w:t xml:space="preserve">  {{ item.severity|lower }} ← | is a filter (like .lower())</w:t>
        <w:br/>
        <w:t>{% endfor %}</w:t>
      </w:r>
    </w:p>
    <w:p>
      <w:pPr>
        <w:spacing w:after="120"/>
      </w:pPr>
      <w:r>
        <w:rPr>
          <w:sz w:val="21"/>
        </w:rPr>
        <w:t>By the time your browser receives the HTML, all {{ }} and {% %} are gone — replaced with real values. The browser never sees Jinja2 syntax.</w:t>
      </w:r>
    </w:p>
    <w:p>
      <w:pPr>
        <w:pStyle w:val="Heading2"/>
        <w:spacing w:before="360" w:after="80"/>
      </w:pPr>
      <w:r>
        <w:rPr>
          <w:b/>
          <w:color w:val="6366F1"/>
          <w:sz w:val="28"/>
        </w:rPr>
        <w:t>2.3  Static Files — CSS and JS Serving</w:t>
      </w:r>
    </w:p>
    <w:p>
      <w:pPr>
        <w:spacing w:after="120"/>
      </w:pPr>
      <w:r>
        <w:rPr>
          <w:sz w:val="21"/>
        </w:rPr>
        <w:t>Files: app/static/styles.css, app/static/app.js, app/main.py</w:t>
      </w:r>
    </w:p>
    <w:p>
      <w:pPr>
        <w:spacing w:before="80" w:after="80"/>
        <w:ind w:left="454"/>
        <w:shd w:val="clear" w:color="auto" w:fill="F3F4F6"/>
      </w:pPr>
      <w:r>
        <w:rPr>
          <w:rFonts w:ascii="Courier New" w:hAnsi="Courier New"/>
          <w:color w:val="374151"/>
          <w:sz w:val="18"/>
        </w:rPr>
        <w:t>app.mount('/static', StaticFiles(directory=str(_STATIC_DIR)), name='static')</w:t>
      </w:r>
    </w:p>
    <w:p>
      <w:pPr>
        <w:spacing w:after="120"/>
      </w:pPr>
      <w:r>
        <w:rPr>
          <w:sz w:val="21"/>
        </w:rPr>
        <w:t>StaticFiles tells FastAPI: for any URL starting with /static/, serve the raw file from app/static/ directly. No Python logic runs. The HTML links to them:</w:t>
      </w:r>
    </w:p>
    <w:p>
      <w:pPr>
        <w:spacing w:before="80" w:after="80"/>
        <w:ind w:left="454"/>
        <w:shd w:val="clear" w:color="auto" w:fill="F3F4F6"/>
      </w:pPr>
      <w:r>
        <w:rPr>
          <w:rFonts w:ascii="Courier New" w:hAnsi="Courier New"/>
          <w:color w:val="374151"/>
          <w:sz w:val="18"/>
        </w:rPr>
        <w:t>&lt;link rel="stylesheet" href="/static/styles.css" /&gt;</w:t>
        <w:br/>
        <w:t>&lt;script src="/static/app.js"&gt;&lt;/script&gt;</w:t>
      </w:r>
    </w:p>
    <w:p>
      <w:pPr>
        <w:pStyle w:val="Heading2"/>
        <w:spacing w:before="360" w:after="80"/>
      </w:pPr>
      <w:r>
        <w:rPr>
          <w:b/>
          <w:color w:val="6366F1"/>
          <w:sz w:val="28"/>
        </w:rPr>
        <w:t>2.4  The Filter Bar — HTML Form + Query Parameters</w:t>
      </w:r>
    </w:p>
    <w:p>
      <w:pPr>
        <w:spacing w:after="120"/>
      </w:pPr>
      <w:r>
        <w:rPr>
          <w:sz w:val="21"/>
        </w:rPr>
        <w:t>Files: app/templates/index.html, app/main.py</w:t>
      </w:r>
    </w:p>
    <w:p>
      <w:pPr>
        <w:spacing w:after="120"/>
      </w:pPr>
      <w:r>
        <w:rPr>
          <w:sz w:val="21"/>
        </w:rPr>
        <w:t>Step-by-step flow:</w:t>
      </w:r>
    </w:p>
    <w:p>
      <w:pPr>
        <w:pStyle w:val="ListBullet"/>
        <w:spacing w:after="60"/>
      </w:pPr>
      <w:r>
        <w:rPr>
          <w:sz w:val="21"/>
        </w:rPr>
        <w:t>User changes a &lt;select&gt; dropdown → onchange='this.form.submit()' fires immediately</w:t>
      </w:r>
    </w:p>
    <w:p>
      <w:pPr>
        <w:pStyle w:val="ListBullet"/>
        <w:spacing w:after="60"/>
      </w:pPr>
      <w:r>
        <w:rPr>
          <w:sz w:val="21"/>
        </w:rPr>
        <w:t>Browser sends GET /?provider=openai&amp;severity=WARN</w:t>
      </w:r>
    </w:p>
    <w:p>
      <w:pPr>
        <w:pStyle w:val="ListBullet"/>
        <w:spacing w:after="60"/>
      </w:pPr>
      <w:r>
        <w:rPr>
          <w:sz w:val="21"/>
        </w:rPr>
        <w:t>FastAPI's index() receives them as function arguments: provider: Optional[str] = None</w:t>
      </w:r>
    </w:p>
    <w:p>
      <w:pPr>
        <w:pStyle w:val="ListBullet"/>
        <w:spacing w:after="60"/>
      </w:pPr>
      <w:r>
        <w:rPr>
          <w:sz w:val="21"/>
        </w:rPr>
        <w:t>Python queries the DB with those filters via crud.list_updates()</w:t>
      </w:r>
    </w:p>
    <w:p>
      <w:pPr>
        <w:pStyle w:val="ListBullet"/>
        <w:spacing w:after="60"/>
      </w:pPr>
      <w:r>
        <w:rPr>
          <w:sz w:val="21"/>
        </w:rPr>
        <w:t>Server re-renders the whole page with filtered results</w:t>
      </w:r>
    </w:p>
    <w:p>
      <w:pPr>
        <w:pStyle w:val="ListBullet"/>
        <w:spacing w:after="60"/>
      </w:pPr>
      <w:r>
        <w:rPr>
          <w:sz w:val="21"/>
        </w:rPr>
        <w:t>Jinja2 re-selects the correct option via {% if p == selected_provider %}selected{% endif %}</w:t>
      </w:r>
    </w:p>
    <w:p>
      <w:pPr>
        <w:spacing w:after="120"/>
      </w:pPr>
      <w:r>
        <w:rPr>
          <w:sz w:val="21"/>
        </w:rPr>
        <w:t>This is the classic full-page reload pattern. No React, no AJAX for filters.</w:t>
      </w:r>
    </w:p>
    <w:p>
      <w:pPr>
        <w:pStyle w:val="Heading2"/>
        <w:spacing w:before="360" w:after="80"/>
      </w:pPr>
      <w:r>
        <w:rPr>
          <w:b/>
          <w:color w:val="6366F1"/>
          <w:sz w:val="28"/>
        </w:rPr>
        <w:t>2.5  The 'Major Only' Toggle — State in the URL</w:t>
      </w:r>
    </w:p>
    <w:p>
      <w:pPr>
        <w:spacing w:after="120"/>
      </w:pPr>
      <w:r>
        <w:rPr>
          <w:sz w:val="21"/>
        </w:rPr>
        <w:t>File: app/templates/index.html</w:t>
      </w:r>
    </w:p>
    <w:p>
      <w:pPr>
        <w:spacing w:after="120"/>
      </w:pPr>
      <w:r>
        <w:rPr>
          <w:sz w:val="21"/>
        </w:rPr>
        <w:t>This is a plain &lt;a href&gt; link, not a button. All current filter state is baked into the URL by Jinja2. Clicking it navigates to a URL that adds or removes &amp;major_only=true. This is URL-as-state — a REST UI principle. The URL completely describes what you are looking at. You can copy-paste the URL and see exactly the same filtered view.</w:t>
      </w:r>
    </w:p>
    <w:p>
      <w:pPr>
        <w:pStyle w:val="Heading2"/>
        <w:spacing w:before="360" w:after="80"/>
      </w:pPr>
      <w:r>
        <w:rPr>
          <w:b/>
          <w:color w:val="6366F1"/>
          <w:sz w:val="28"/>
        </w:rPr>
        <w:t>2.6  'Run Collectors Now' Button — Async JavaScript / Fetch API</w:t>
      </w:r>
    </w:p>
    <w:p>
      <w:pPr>
        <w:spacing w:after="120"/>
      </w:pPr>
      <w:r>
        <w:rPr>
          <w:sz w:val="21"/>
        </w:rPr>
        <w:t>Files: app/static/app.js, app/main.py, app/templates/index.html</w:t>
      </w:r>
    </w:p>
    <w:p>
      <w:pPr>
        <w:spacing w:before="80" w:after="80"/>
        <w:ind w:left="454"/>
        <w:shd w:val="clear" w:color="auto" w:fill="F3F4F6"/>
      </w:pPr>
      <w:r>
        <w:rPr>
          <w:rFonts w:ascii="Courier New" w:hAnsi="Courier New"/>
          <w:color w:val="374151"/>
          <w:sz w:val="18"/>
        </w:rPr>
        <w:t>async function triggerCollect() {</w:t>
        <w:br/>
        <w:t xml:space="preserve">  btn.disabled = true;</w:t>
        <w:br/>
        <w:t xml:space="preserve">  const response = await fetch('/api/collect', { method: 'POST' });</w:t>
        <w:br/>
        <w:t xml:space="preserve">  const data = await response.json();</w:t>
        <w:br/>
        <w:t xml:space="preserve">  statusEl.textContent = `Done — added ${data.added}, skipped ${data.skipped}`;</w:t>
        <w:br/>
        <w:t xml:space="preserve">  if (data.added &gt; 0) setTimeout(() =&gt; window.location.reload(), 1200);</w:t>
        <w:br/>
        <w:t>}</w:t>
      </w:r>
    </w:p>
    <w:p>
      <w:pPr>
        <w:spacing w:after="120"/>
      </w:pPr>
      <w:r>
        <w:rPr>
          <w:sz w:val="21"/>
        </w:rPr>
        <w:t>async/await in JS is the same concept as Python's async/await — it waits for the HTTP response without freezing the browser UI while collectors run (which can take 30+ seconds).</w:t>
      </w:r>
    </w:p>
    <w:p>
      <w:pPr>
        <w:pStyle w:val="Heading2"/>
        <w:spacing w:before="360" w:after="80"/>
      </w:pPr>
      <w:r>
        <w:rPr>
          <w:b/>
          <w:color w:val="6366F1"/>
          <w:sz w:val="28"/>
        </w:rPr>
        <w:t>2.7  Dynamic CSS Classes from Data</w:t>
      </w:r>
    </w:p>
    <w:p>
      <w:pPr>
        <w:spacing w:after="120"/>
      </w:pPr>
      <w:r>
        <w:rPr>
          <w:sz w:val="21"/>
        </w:rPr>
        <w:t>Files: app/templates/index.html, app/static/styles.css</w:t>
      </w:r>
    </w:p>
    <w:p>
      <w:pPr>
        <w:spacing w:before="80" w:after="80"/>
        <w:ind w:left="454"/>
        <w:shd w:val="clear" w:color="auto" w:fill="F3F4F6"/>
      </w:pPr>
      <w:r>
        <w:rPr>
          <w:rFonts w:ascii="Courier New" w:hAnsi="Courier New"/>
          <w:color w:val="374151"/>
          <w:sz w:val="18"/>
        </w:rPr>
        <w:t>&lt;li class="feed-item feed-item--{{ item.severity | lower }}"&gt;</w:t>
        <w:br/>
        <w:t xml:space="preserve">  &lt;span class="badge badge--provider badge--{{ item.provider }}"&gt;</w:t>
      </w:r>
    </w:p>
    <w:p>
      <w:pPr>
        <w:spacing w:after="120"/>
      </w:pPr>
      <w:r>
        <w:rPr>
          <w:sz w:val="21"/>
        </w:rPr>
        <w:t>Jinja2 builds CSS class names from data. feed-item--critical → red left border. badge--anthropic → orange badge. The CSS defines a rule for every combination. No JavaScript involved — the server picks the class name, the browser renders the colour.</w:t>
      </w:r>
    </w:p>
    <w:p>
      <w:pPr>
        <w:pStyle w:val="Heading2"/>
        <w:spacing w:before="360" w:after="80"/>
      </w:pPr>
      <w:r>
        <w:rPr>
          <w:b/>
          <w:color w:val="6366F1"/>
          <w:sz w:val="28"/>
        </w:rPr>
        <w:t>2.8  CSS Custom Properties — The Design System</w:t>
      </w:r>
    </w:p>
    <w:p>
      <w:pPr>
        <w:spacing w:after="120"/>
      </w:pPr>
      <w:r>
        <w:rPr>
          <w:sz w:val="21"/>
        </w:rPr>
        <w:t>File: app/static/styles.css</w:t>
      </w:r>
    </w:p>
    <w:p>
      <w:pPr>
        <w:spacing w:before="80" w:after="80"/>
        <w:ind w:left="454"/>
        <w:shd w:val="clear" w:color="auto" w:fill="F3F4F6"/>
      </w:pPr>
      <w:r>
        <w:rPr>
          <w:rFonts w:ascii="Courier New" w:hAnsi="Courier New"/>
          <w:color w:val="374151"/>
          <w:sz w:val="18"/>
        </w:rPr>
        <w:t>:root {</w:t>
        <w:br/>
        <w:t xml:space="preserve">  --clr-critical: #dc2626;</w:t>
        <w:br/>
        <w:t xml:space="preserve">  --clr-warn: #d97706;</w:t>
        <w:br/>
        <w:t xml:space="preserve">  --accent: #6366f1;</w:t>
        <w:br/>
        <w:t xml:space="preserve">  --radius: 8px;</w:t>
        <w:br/>
        <w:t>}</w:t>
      </w:r>
    </w:p>
    <w:p>
      <w:pPr>
        <w:spacing w:after="120"/>
      </w:pPr>
      <w:r>
        <w:rPr>
          <w:sz w:val="21"/>
        </w:rPr>
        <w:t>:root is the CSS equivalent of a Python constants file. All colours, shadows, and spacing are defined once and referenced everywhere as var(--accent).</w:t>
      </w:r>
    </w:p>
    <w:p>
      <w:pPr>
        <w:pStyle w:val="Heading2"/>
        <w:spacing w:before="360" w:after="80"/>
      </w:pPr>
      <w:r>
        <w:rPr>
          <w:b/>
          <w:color w:val="6366F1"/>
          <w:sz w:val="28"/>
        </w:rPr>
        <w:t>2.9  UI Elements Summary</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351"/>
        <w:gridCol w:w="2351"/>
        <w:gridCol w:w="2351"/>
        <w:gridCol w:w="2351"/>
      </w:tblGrid>
      <w:tr>
        <w:trPr>
          <w:trHeight w:val="454"/>
        </w:trPr>
        <w:tc>
          <w:tcPr>
            <w:tcW w:type="dxa" w:w="2551"/>
            <w:shd w:val="clear" w:color="auto" w:fill="6366F1"/>
          </w:tcPr>
          <w:p>
            <w:pPr>
              <w:jc w:val="left"/>
            </w:pPr>
            <w:r>
              <w:rPr>
                <w:b/>
                <w:color w:val="FFFFFF"/>
                <w:sz w:val="20"/>
              </w:rPr>
              <w:t>UI Element</w:t>
            </w:r>
          </w:p>
        </w:tc>
        <w:tc>
          <w:tcPr>
            <w:tcW w:type="dxa" w:w="2268"/>
            <w:shd w:val="clear" w:color="auto" w:fill="6366F1"/>
          </w:tcPr>
          <w:p>
            <w:pPr>
              <w:jc w:val="left"/>
            </w:pPr>
            <w:r>
              <w:rPr>
                <w:b/>
                <w:color w:val="FFFFFF"/>
                <w:sz w:val="20"/>
              </w:rPr>
              <w:t>Technology</w:t>
            </w:r>
          </w:p>
        </w:tc>
        <w:tc>
          <w:tcPr>
            <w:tcW w:type="dxa" w:w="1984"/>
            <w:shd w:val="clear" w:color="auto" w:fill="6366F1"/>
          </w:tcPr>
          <w:p>
            <w:pPr>
              <w:jc w:val="left"/>
            </w:pPr>
            <w:r>
              <w:rPr>
                <w:b/>
                <w:color w:val="FFFFFF"/>
                <w:sz w:val="20"/>
              </w:rPr>
              <w:t>Runs Where</w:t>
            </w:r>
          </w:p>
        </w:tc>
        <w:tc>
          <w:tcPr>
            <w:tcW w:type="dxa" w:w="2835"/>
            <w:shd w:val="clear" w:color="auto" w:fill="6366F1"/>
          </w:tcPr>
          <w:p>
            <w:pPr>
              <w:jc w:val="left"/>
            </w:pPr>
            <w:r>
              <w:rPr>
                <w:b/>
                <w:color w:val="FFFFFF"/>
                <w:sz w:val="20"/>
              </w:rPr>
              <w:t>Key Files</w:t>
            </w:r>
          </w:p>
        </w:tc>
      </w:tr>
      <w:tr>
        <w:tc>
          <w:tcPr>
            <w:tcW w:type="dxa" w:w="2551"/>
            <w:shd w:val="clear" w:color="auto" w:fill="FFFFFF"/>
          </w:tcPr>
          <w:p>
            <w:pPr>
              <w:jc w:val="left"/>
            </w:pPr>
            <w:r>
              <w:rPr>
                <w:sz w:val="19"/>
              </w:rPr>
              <w:t>Feed item list</w:t>
            </w:r>
          </w:p>
        </w:tc>
        <w:tc>
          <w:tcPr>
            <w:tcW w:type="dxa" w:w="2268"/>
            <w:shd w:val="clear" w:color="auto" w:fill="FFFFFF"/>
          </w:tcPr>
          <w:p>
            <w:pPr>
              <w:jc w:val="left"/>
            </w:pPr>
            <w:r>
              <w:rPr>
                <w:sz w:val="19"/>
              </w:rPr>
              <w:t>Jinja2 template</w:t>
            </w:r>
          </w:p>
        </w:tc>
        <w:tc>
          <w:tcPr>
            <w:tcW w:type="dxa" w:w="1984"/>
            <w:shd w:val="clear" w:color="auto" w:fill="FFFFFF"/>
          </w:tcPr>
          <w:p>
            <w:pPr>
              <w:jc w:val="left"/>
            </w:pPr>
            <w:r>
              <w:rPr>
                <w:sz w:val="19"/>
              </w:rPr>
              <w:t>Server</w:t>
            </w:r>
          </w:p>
        </w:tc>
        <w:tc>
          <w:tcPr>
            <w:tcW w:type="dxa" w:w="2835"/>
            <w:shd w:val="clear" w:color="auto" w:fill="FFFFFF"/>
          </w:tcPr>
          <w:p>
            <w:pPr>
              <w:jc w:val="left"/>
            </w:pPr>
            <w:r>
              <w:rPr>
                <w:sz w:val="19"/>
              </w:rPr>
              <w:t>index.html, main.py</w:t>
            </w:r>
          </w:p>
        </w:tc>
      </w:tr>
      <w:tr>
        <w:tc>
          <w:tcPr>
            <w:tcW w:type="dxa" w:w="2551"/>
            <w:shd w:val="clear" w:color="auto" w:fill="F9FAFB"/>
          </w:tcPr>
          <w:p>
            <w:pPr>
              <w:jc w:val="left"/>
            </w:pPr>
            <w:r>
              <w:rPr>
                <w:sz w:val="19"/>
              </w:rPr>
              <w:t>Filter dropdowns</w:t>
            </w:r>
          </w:p>
        </w:tc>
        <w:tc>
          <w:tcPr>
            <w:tcW w:type="dxa" w:w="2268"/>
            <w:shd w:val="clear" w:color="auto" w:fill="F9FAFB"/>
          </w:tcPr>
          <w:p>
            <w:pPr>
              <w:jc w:val="left"/>
            </w:pPr>
            <w:r>
              <w:rPr>
                <w:sz w:val="19"/>
              </w:rPr>
              <w:t>HTML form, GET request</w:t>
            </w:r>
          </w:p>
        </w:tc>
        <w:tc>
          <w:tcPr>
            <w:tcW w:type="dxa" w:w="1984"/>
            <w:shd w:val="clear" w:color="auto" w:fill="F9FAFB"/>
          </w:tcPr>
          <w:p>
            <w:pPr>
              <w:jc w:val="left"/>
            </w:pPr>
            <w:r>
              <w:rPr>
                <w:sz w:val="19"/>
              </w:rPr>
              <w:t>Server+Browser</w:t>
            </w:r>
          </w:p>
        </w:tc>
        <w:tc>
          <w:tcPr>
            <w:tcW w:type="dxa" w:w="2835"/>
            <w:shd w:val="clear" w:color="auto" w:fill="F9FAFB"/>
          </w:tcPr>
          <w:p>
            <w:pPr>
              <w:jc w:val="left"/>
            </w:pPr>
            <w:r>
              <w:rPr>
                <w:sz w:val="19"/>
              </w:rPr>
              <w:t>index.html, main.py</w:t>
            </w:r>
          </w:p>
        </w:tc>
      </w:tr>
      <w:tr>
        <w:tc>
          <w:tcPr>
            <w:tcW w:type="dxa" w:w="2551"/>
            <w:shd w:val="clear" w:color="auto" w:fill="FFFFFF"/>
          </w:tcPr>
          <w:p>
            <w:pPr>
              <w:jc w:val="left"/>
            </w:pPr>
            <w:r>
              <w:rPr>
                <w:sz w:val="19"/>
              </w:rPr>
              <w:t>Major Only toggle</w:t>
            </w:r>
          </w:p>
        </w:tc>
        <w:tc>
          <w:tcPr>
            <w:tcW w:type="dxa" w:w="2268"/>
            <w:shd w:val="clear" w:color="auto" w:fill="FFFFFF"/>
          </w:tcPr>
          <w:p>
            <w:pPr>
              <w:jc w:val="left"/>
            </w:pPr>
            <w:r>
              <w:rPr>
                <w:sz w:val="19"/>
              </w:rPr>
              <w:t>&lt;a href&gt; + URL state</w:t>
            </w:r>
          </w:p>
        </w:tc>
        <w:tc>
          <w:tcPr>
            <w:tcW w:type="dxa" w:w="1984"/>
            <w:shd w:val="clear" w:color="auto" w:fill="FFFFFF"/>
          </w:tcPr>
          <w:p>
            <w:pPr>
              <w:jc w:val="left"/>
            </w:pPr>
            <w:r>
              <w:rPr>
                <w:sz w:val="19"/>
              </w:rPr>
              <w:t>Server</w:t>
            </w:r>
          </w:p>
        </w:tc>
        <w:tc>
          <w:tcPr>
            <w:tcW w:type="dxa" w:w="2835"/>
            <w:shd w:val="clear" w:color="auto" w:fill="FFFFFF"/>
          </w:tcPr>
          <w:p>
            <w:pPr>
              <w:jc w:val="left"/>
            </w:pPr>
            <w:r>
              <w:rPr>
                <w:sz w:val="19"/>
              </w:rPr>
              <w:t>index.html</w:t>
            </w:r>
          </w:p>
        </w:tc>
      </w:tr>
      <w:tr>
        <w:tc>
          <w:tcPr>
            <w:tcW w:type="dxa" w:w="2551"/>
            <w:shd w:val="clear" w:color="auto" w:fill="F9FAFB"/>
          </w:tcPr>
          <w:p>
            <w:pPr>
              <w:jc w:val="left"/>
            </w:pPr>
            <w:r>
              <w:rPr>
                <w:sz w:val="19"/>
              </w:rPr>
              <w:t>Run collectors button</w:t>
            </w:r>
          </w:p>
        </w:tc>
        <w:tc>
          <w:tcPr>
            <w:tcW w:type="dxa" w:w="2268"/>
            <w:shd w:val="clear" w:color="auto" w:fill="F9FAFB"/>
          </w:tcPr>
          <w:p>
            <w:pPr>
              <w:jc w:val="left"/>
            </w:pPr>
            <w:r>
              <w:rPr>
                <w:sz w:val="19"/>
              </w:rPr>
              <w:t>fetch() + async JS</w:t>
            </w:r>
          </w:p>
        </w:tc>
        <w:tc>
          <w:tcPr>
            <w:tcW w:type="dxa" w:w="1984"/>
            <w:shd w:val="clear" w:color="auto" w:fill="F9FAFB"/>
          </w:tcPr>
          <w:p>
            <w:pPr>
              <w:jc w:val="left"/>
            </w:pPr>
            <w:r>
              <w:rPr>
                <w:sz w:val="19"/>
              </w:rPr>
              <w:t>Browser</w:t>
            </w:r>
          </w:p>
        </w:tc>
        <w:tc>
          <w:tcPr>
            <w:tcW w:type="dxa" w:w="2835"/>
            <w:shd w:val="clear" w:color="auto" w:fill="F9FAFB"/>
          </w:tcPr>
          <w:p>
            <w:pPr>
              <w:jc w:val="left"/>
            </w:pPr>
            <w:r>
              <w:rPr>
                <w:sz w:val="19"/>
              </w:rPr>
              <w:t>app.js, main.py</w:t>
            </w:r>
          </w:p>
        </w:tc>
      </w:tr>
      <w:tr>
        <w:tc>
          <w:tcPr>
            <w:tcW w:type="dxa" w:w="2551"/>
            <w:shd w:val="clear" w:color="auto" w:fill="FFFFFF"/>
          </w:tcPr>
          <w:p>
            <w:pPr>
              <w:jc w:val="left"/>
            </w:pPr>
            <w:r>
              <w:rPr>
                <w:sz w:val="19"/>
              </w:rPr>
              <w:t>Severity/provider colors</w:t>
            </w:r>
          </w:p>
        </w:tc>
        <w:tc>
          <w:tcPr>
            <w:tcW w:type="dxa" w:w="2268"/>
            <w:shd w:val="clear" w:color="auto" w:fill="FFFFFF"/>
          </w:tcPr>
          <w:p>
            <w:pPr>
              <w:jc w:val="left"/>
            </w:pPr>
            <w:r>
              <w:rPr>
                <w:sz w:val="19"/>
              </w:rPr>
              <w:t>Dynamic CSS classes</w:t>
            </w:r>
          </w:p>
        </w:tc>
        <w:tc>
          <w:tcPr>
            <w:tcW w:type="dxa" w:w="1984"/>
            <w:shd w:val="clear" w:color="auto" w:fill="FFFFFF"/>
          </w:tcPr>
          <w:p>
            <w:pPr>
              <w:jc w:val="left"/>
            </w:pPr>
            <w:r>
              <w:rPr>
                <w:sz w:val="19"/>
              </w:rPr>
              <w:t>Browser</w:t>
            </w:r>
          </w:p>
        </w:tc>
        <w:tc>
          <w:tcPr>
            <w:tcW w:type="dxa" w:w="2835"/>
            <w:shd w:val="clear" w:color="auto" w:fill="FFFFFF"/>
          </w:tcPr>
          <w:p>
            <w:pPr>
              <w:jc w:val="left"/>
            </w:pPr>
            <w:r>
              <w:rPr>
                <w:sz w:val="19"/>
              </w:rPr>
              <w:t>index.html, styles.css</w:t>
            </w:r>
          </w:p>
        </w:tc>
      </w:tr>
      <w:tr>
        <w:tc>
          <w:tcPr>
            <w:tcW w:type="dxa" w:w="2551"/>
            <w:shd w:val="clear" w:color="auto" w:fill="F9FAFB"/>
          </w:tcPr>
          <w:p>
            <w:pPr>
              <w:jc w:val="left"/>
            </w:pPr>
            <w:r>
              <w:rPr>
                <w:sz w:val="19"/>
              </w:rPr>
              <w:t>Design tokens</w:t>
            </w:r>
          </w:p>
        </w:tc>
        <w:tc>
          <w:tcPr>
            <w:tcW w:type="dxa" w:w="2268"/>
            <w:shd w:val="clear" w:color="auto" w:fill="F9FAFB"/>
          </w:tcPr>
          <w:p>
            <w:pPr>
              <w:jc w:val="left"/>
            </w:pPr>
            <w:r>
              <w:rPr>
                <w:sz w:val="19"/>
              </w:rPr>
              <w:t>CSS custom properties</w:t>
            </w:r>
          </w:p>
        </w:tc>
        <w:tc>
          <w:tcPr>
            <w:tcW w:type="dxa" w:w="1984"/>
            <w:shd w:val="clear" w:color="auto" w:fill="F9FAFB"/>
          </w:tcPr>
          <w:p>
            <w:pPr>
              <w:jc w:val="left"/>
            </w:pPr>
            <w:r>
              <w:rPr>
                <w:sz w:val="19"/>
              </w:rPr>
              <w:t>Browser</w:t>
            </w:r>
          </w:p>
        </w:tc>
        <w:tc>
          <w:tcPr>
            <w:tcW w:type="dxa" w:w="2835"/>
            <w:shd w:val="clear" w:color="auto" w:fill="F9FAFB"/>
          </w:tcPr>
          <w:p>
            <w:pPr>
              <w:jc w:val="left"/>
            </w:pPr>
            <w:r>
              <w:rPr>
                <w:sz w:val="19"/>
              </w:rPr>
              <w:t>styles.css</w:t>
            </w:r>
          </w:p>
        </w:tc>
      </w:tr>
      <w:tr>
        <w:tc>
          <w:tcPr>
            <w:tcW w:type="dxa" w:w="2551"/>
            <w:shd w:val="clear" w:color="auto" w:fill="FFFFFF"/>
          </w:tcPr>
          <w:p>
            <w:pPr>
              <w:jc w:val="left"/>
            </w:pPr>
            <w:r>
              <w:rPr>
                <w:sz w:val="19"/>
              </w:rPr>
              <w:t>Fonts</w:t>
            </w:r>
          </w:p>
        </w:tc>
        <w:tc>
          <w:tcPr>
            <w:tcW w:type="dxa" w:w="2268"/>
            <w:shd w:val="clear" w:color="auto" w:fill="FFFFFF"/>
          </w:tcPr>
          <w:p>
            <w:pPr>
              <w:jc w:val="left"/>
            </w:pPr>
            <w:r>
              <w:rPr>
                <w:sz w:val="19"/>
              </w:rPr>
              <w:t>Google Fonts CDN</w:t>
            </w:r>
          </w:p>
        </w:tc>
        <w:tc>
          <w:tcPr>
            <w:tcW w:type="dxa" w:w="1984"/>
            <w:shd w:val="clear" w:color="auto" w:fill="FFFFFF"/>
          </w:tcPr>
          <w:p>
            <w:pPr>
              <w:jc w:val="left"/>
            </w:pPr>
            <w:r>
              <w:rPr>
                <w:sz w:val="19"/>
              </w:rPr>
              <w:t>Browser (ext.)</w:t>
            </w:r>
          </w:p>
        </w:tc>
        <w:tc>
          <w:tcPr>
            <w:tcW w:type="dxa" w:w="2835"/>
            <w:shd w:val="clear" w:color="auto" w:fill="FFFFFF"/>
          </w:tcPr>
          <w:p>
            <w:pPr>
              <w:jc w:val="left"/>
            </w:pPr>
            <w:r>
              <w:rPr>
                <w:sz w:val="19"/>
              </w:rPr>
              <w:t>index.html</w:t>
            </w:r>
          </w:p>
        </w:tc>
      </w:tr>
    </w:tbl>
    <w:p/>
    <w:p>
      <w:r>
        <w:br w:type="page"/>
      </w:r>
    </w:p>
    <w:p>
      <w:pPr>
        <w:pStyle w:val="Heading1"/>
        <w:spacing w:before="480" w:after="120"/>
      </w:pPr>
      <w:r>
        <w:rPr>
          <w:b/>
          <w:color w:val="111827"/>
          <w:sz w:val="44"/>
        </w:rPr>
        <w:t>Section 3 — Server, Client &amp; API — Every Endpoint Explained</w:t>
      </w:r>
    </w:p>
    <w:p>
      <w:pPr>
        <w:spacing w:after="120"/>
      </w:pPr>
      <w:r>
        <w:rPr>
          <w:color w:val="6B7280"/>
          <w:sz w:val="21"/>
        </w:rPr>
        <w:t>You asked: "Explain what is server, client, api, each methods of api in this repo."</w:t>
      </w:r>
    </w:p>
    <w:p>
      <w:pPr>
        <w:spacing w:before="40" w:after="40"/>
      </w:pPr>
      <w:r>
        <w:rPr>
          <w:color w:val="E5E7EB"/>
          <w:sz w:val="16"/>
        </w:rPr>
        <w:t>────────────────────────────────────────────────────────────────────────────────</w:t>
      </w:r>
    </w:p>
    <w:p>
      <w:pPr>
        <w:pStyle w:val="Heading2"/>
        <w:spacing w:before="360" w:after="80"/>
      </w:pPr>
      <w:r>
        <w:rPr>
          <w:b/>
          <w:color w:val="6366F1"/>
          <w:sz w:val="28"/>
        </w:rPr>
        <w:t>3.1  The Three Roles: Server, Client, API</w:t>
      </w:r>
    </w:p>
    <w:p>
      <w:pPr>
        <w:spacing w:after="120"/>
      </w:pPr>
      <w:r>
        <w:rPr>
          <w:sz w:val="21"/>
        </w:rPr>
        <w:t>These three words describe the same system from three different perspectives.</w:t>
      </w:r>
    </w:p>
    <w:p>
      <w:pPr>
        <w:pStyle w:val="Heading3"/>
        <w:spacing w:before="240" w:after="60"/>
      </w:pPr>
      <w:r>
        <w:rPr>
          <w:b/>
          <w:color w:val="111827"/>
          <w:sz w:val="24"/>
        </w:rPr>
        <w:t>Server</w:t>
      </w:r>
    </w:p>
    <w:p>
      <w:pPr>
        <w:spacing w:after="120"/>
      </w:pPr>
      <w:r>
        <w:rPr>
          <w:sz w:val="21"/>
        </w:rPr>
        <w:t>The server is the long-running Python process started by uvicorn app.main:app. It:</w:t>
      </w:r>
    </w:p>
    <w:p>
      <w:pPr>
        <w:pStyle w:val="ListBullet"/>
        <w:spacing w:after="60"/>
      </w:pPr>
      <w:r>
        <w:rPr>
          <w:sz w:val="21"/>
        </w:rPr>
        <w:t>Listens on port 8000 waiting for incoming connections</w:t>
      </w:r>
    </w:p>
    <w:p>
      <w:pPr>
        <w:pStyle w:val="ListBullet"/>
        <w:spacing w:after="60"/>
      </w:pPr>
      <w:r>
        <w:rPr>
          <w:sz w:val="21"/>
        </w:rPr>
        <w:t>Holds the database connection pool</w:t>
      </w:r>
    </w:p>
    <w:p>
      <w:pPr>
        <w:pStyle w:val="ListBullet"/>
        <w:spacing w:after="60"/>
      </w:pPr>
      <w:r>
        <w:rPr>
          <w:sz w:val="21"/>
        </w:rPr>
        <w:t>Owns all the business logic</w:t>
      </w:r>
    </w:p>
    <w:p>
      <w:pPr>
        <w:spacing w:after="120"/>
      </w:pPr>
      <w:r>
        <w:rPr>
          <w:sz w:val="21"/>
        </w:rPr>
        <w:t>Think of it like a Jupyter kernel that never stops — instead of you running cells, external callers trigger the code via HTTP requests.</w:t>
      </w:r>
    </w:p>
    <w:p>
      <w:pPr>
        <w:pStyle w:val="Heading3"/>
        <w:spacing w:before="240" w:after="60"/>
      </w:pPr>
      <w:r>
        <w:rPr>
          <w:b/>
          <w:color w:val="111827"/>
          <w:sz w:val="24"/>
        </w:rPr>
        <w:t>Client</w:t>
      </w:r>
    </w:p>
    <w:p>
      <w:pPr>
        <w:spacing w:after="120"/>
      </w:pPr>
      <w:r>
        <w:rPr>
          <w:sz w:val="21"/>
        </w:rPr>
        <w:t>A client is anything that sends an HTTP request to the server:</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rPr>
          <w:trHeight w:val="454"/>
        </w:trPr>
        <w:tc>
          <w:tcPr>
            <w:tcW w:type="dxa" w:w="2268"/>
            <w:shd w:val="clear" w:color="auto" w:fill="6366F1"/>
          </w:tcPr>
          <w:p>
            <w:pPr>
              <w:jc w:val="left"/>
            </w:pPr>
            <w:r>
              <w:rPr>
                <w:b/>
                <w:color w:val="FFFFFF"/>
                <w:sz w:val="20"/>
              </w:rPr>
              <w:t>Client</w:t>
            </w:r>
          </w:p>
        </w:tc>
        <w:tc>
          <w:tcPr>
            <w:tcW w:type="dxa" w:w="3402"/>
            <w:shd w:val="clear" w:color="auto" w:fill="6366F1"/>
          </w:tcPr>
          <w:p>
            <w:pPr>
              <w:jc w:val="left"/>
            </w:pPr>
            <w:r>
              <w:rPr>
                <w:b/>
                <w:color w:val="FFFFFF"/>
                <w:sz w:val="20"/>
              </w:rPr>
              <w:t>What it is</w:t>
            </w:r>
          </w:p>
        </w:tc>
        <w:tc>
          <w:tcPr>
            <w:tcW w:type="dxa" w:w="3969"/>
            <w:shd w:val="clear" w:color="auto" w:fill="6366F1"/>
          </w:tcPr>
          <w:p>
            <w:pPr>
              <w:jc w:val="left"/>
            </w:pPr>
            <w:r>
              <w:rPr>
                <w:b/>
                <w:color w:val="FFFFFF"/>
                <w:sz w:val="20"/>
              </w:rPr>
              <w:t>Example</w:t>
            </w:r>
          </w:p>
        </w:tc>
      </w:tr>
      <w:tr>
        <w:tc>
          <w:tcPr>
            <w:tcW w:type="dxa" w:w="2268"/>
            <w:shd w:val="clear" w:color="auto" w:fill="FFFFFF"/>
          </w:tcPr>
          <w:p>
            <w:pPr>
              <w:jc w:val="left"/>
            </w:pPr>
            <w:r>
              <w:rPr>
                <w:sz w:val="19"/>
              </w:rPr>
              <w:t>Browser</w:t>
            </w:r>
          </w:p>
        </w:tc>
        <w:tc>
          <w:tcPr>
            <w:tcW w:type="dxa" w:w="3402"/>
            <w:shd w:val="clear" w:color="auto" w:fill="FFFFFF"/>
          </w:tcPr>
          <w:p>
            <w:pPr>
              <w:jc w:val="left"/>
            </w:pPr>
            <w:r>
              <w:rPr>
                <w:sz w:val="19"/>
              </w:rPr>
              <w:t>You visiting localhost:8000</w:t>
            </w:r>
          </w:p>
        </w:tc>
        <w:tc>
          <w:tcPr>
            <w:tcW w:type="dxa" w:w="3969"/>
            <w:shd w:val="clear" w:color="auto" w:fill="FFFFFF"/>
          </w:tcPr>
          <w:p>
            <w:pPr>
              <w:jc w:val="left"/>
            </w:pPr>
            <w:r>
              <w:rPr>
                <w:sz w:val="19"/>
              </w:rPr>
              <w:t>Clicking 'Run collectors now'</w:t>
            </w:r>
          </w:p>
        </w:tc>
      </w:tr>
      <w:tr>
        <w:tc>
          <w:tcPr>
            <w:tcW w:type="dxa" w:w="2268"/>
            <w:shd w:val="clear" w:color="auto" w:fill="F9FAFB"/>
          </w:tcPr>
          <w:p>
            <w:pPr>
              <w:jc w:val="left"/>
            </w:pPr>
            <w:r>
              <w:rPr>
                <w:sz w:val="19"/>
              </w:rPr>
              <w:t>app.js fetch() call</w:t>
            </w:r>
          </w:p>
        </w:tc>
        <w:tc>
          <w:tcPr>
            <w:tcW w:type="dxa" w:w="3402"/>
            <w:shd w:val="clear" w:color="auto" w:fill="F9FAFB"/>
          </w:tcPr>
          <w:p>
            <w:pPr>
              <w:jc w:val="left"/>
            </w:pPr>
            <w:r>
              <w:rPr>
                <w:sz w:val="19"/>
              </w:rPr>
              <w:t>JS inside the browser calling the JSON API</w:t>
            </w:r>
          </w:p>
        </w:tc>
        <w:tc>
          <w:tcPr>
            <w:tcW w:type="dxa" w:w="3969"/>
            <w:shd w:val="clear" w:color="auto" w:fill="F9FAFB"/>
          </w:tcPr>
          <w:p>
            <w:pPr>
              <w:jc w:val="left"/>
            </w:pPr>
            <w:r>
              <w:rPr>
                <w:sz w:val="19"/>
              </w:rPr>
              <w:t>triggerCollect()</w:t>
            </w:r>
          </w:p>
        </w:tc>
      </w:tr>
      <w:tr>
        <w:tc>
          <w:tcPr>
            <w:tcW w:type="dxa" w:w="2268"/>
            <w:shd w:val="clear" w:color="auto" w:fill="FFFFFF"/>
          </w:tcPr>
          <w:p>
            <w:pPr>
              <w:jc w:val="left"/>
            </w:pPr>
            <w:r>
              <w:rPr>
                <w:sz w:val="19"/>
              </w:rPr>
              <w:t>You / a script</w:t>
            </w:r>
          </w:p>
        </w:tc>
        <w:tc>
          <w:tcPr>
            <w:tcW w:type="dxa" w:w="3402"/>
            <w:shd w:val="clear" w:color="auto" w:fill="FFFFFF"/>
          </w:tcPr>
          <w:p>
            <w:pPr>
              <w:jc w:val="left"/>
            </w:pPr>
            <w:r>
              <w:rPr>
                <w:sz w:val="19"/>
              </w:rPr>
              <w:t>curl, Postman, requests, a cron job</w:t>
            </w:r>
          </w:p>
        </w:tc>
        <w:tc>
          <w:tcPr>
            <w:tcW w:type="dxa" w:w="3969"/>
            <w:shd w:val="clear" w:color="auto" w:fill="FFFFFF"/>
          </w:tcPr>
          <w:p>
            <w:pPr>
              <w:jc w:val="left"/>
            </w:pPr>
            <w:r>
              <w:rPr>
                <w:sz w:val="19"/>
              </w:rPr>
              <w:t>curl -X POST localhost:8000/api/collect</w:t>
            </w:r>
          </w:p>
        </w:tc>
      </w:tr>
    </w:tbl>
    <w:p/>
    <w:p>
      <w:pPr>
        <w:pStyle w:val="Heading3"/>
        <w:spacing w:before="240" w:after="60"/>
      </w:pPr>
      <w:r>
        <w:rPr>
          <w:b/>
          <w:color w:val="111827"/>
          <w:sz w:val="24"/>
        </w:rPr>
        <w:t>API</w:t>
      </w:r>
    </w:p>
    <w:p>
      <w:pPr>
        <w:spacing w:after="120"/>
      </w:pPr>
      <w:r>
        <w:rPr>
          <w:sz w:val="21"/>
        </w:rPr>
        <w:t>The API is the contract — the published list of URLs, methods, and data shapes that the server accepts and returns. Defined by @app.get(...) and @app.post(...) decorators in main.py. FastAPI auto-generates /docs for all of them.</w:t>
      </w:r>
    </w:p>
    <w:p>
      <w:pPr>
        <w:pStyle w:val="Heading2"/>
        <w:spacing w:before="360" w:after="80"/>
      </w:pPr>
      <w:r>
        <w:rPr>
          <w:b/>
          <w:color w:val="6366F1"/>
          <w:sz w:val="28"/>
        </w:rPr>
        <w:t>3.2  HTTP Methods: GET vs POST</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351"/>
        <w:gridCol w:w="2351"/>
        <w:gridCol w:w="2351"/>
        <w:gridCol w:w="2351"/>
      </w:tblGrid>
      <w:tr>
        <w:trPr>
          <w:trHeight w:val="454"/>
        </w:trPr>
        <w:tc>
          <w:tcPr>
            <w:tcW w:type="dxa" w:w="1417"/>
            <w:shd w:val="clear" w:color="auto" w:fill="6366F1"/>
          </w:tcPr>
          <w:p>
            <w:pPr>
              <w:jc w:val="left"/>
            </w:pPr>
            <w:r>
              <w:rPr>
                <w:b/>
                <w:color w:val="FFFFFF"/>
                <w:sz w:val="20"/>
              </w:rPr>
              <w:t>Method</w:t>
            </w:r>
          </w:p>
        </w:tc>
        <w:tc>
          <w:tcPr>
            <w:tcW w:type="dxa" w:w="2268"/>
            <w:shd w:val="clear" w:color="auto" w:fill="6366F1"/>
          </w:tcPr>
          <w:p>
            <w:pPr>
              <w:jc w:val="left"/>
            </w:pPr>
            <w:r>
              <w:rPr>
                <w:b/>
                <w:color w:val="FFFFFF"/>
                <w:sz w:val="20"/>
              </w:rPr>
              <w:t>Meaning</w:t>
            </w:r>
          </w:p>
        </w:tc>
        <w:tc>
          <w:tcPr>
            <w:tcW w:type="dxa" w:w="3118"/>
            <w:shd w:val="clear" w:color="auto" w:fill="6366F1"/>
          </w:tcPr>
          <w:p>
            <w:pPr>
              <w:jc w:val="left"/>
            </w:pPr>
            <w:r>
              <w:rPr>
                <w:b/>
                <w:color w:val="FFFFFF"/>
                <w:sz w:val="20"/>
              </w:rPr>
              <w:t>Parameters</w:t>
            </w:r>
          </w:p>
        </w:tc>
        <w:tc>
          <w:tcPr>
            <w:tcW w:type="dxa" w:w="2835"/>
            <w:shd w:val="clear" w:color="auto" w:fill="6366F1"/>
          </w:tcPr>
          <w:p>
            <w:pPr>
              <w:jc w:val="left"/>
            </w:pPr>
            <w:r>
              <w:rPr>
                <w:b/>
                <w:color w:val="FFFFFF"/>
                <w:sz w:val="20"/>
              </w:rPr>
              <w:t>Side effects</w:t>
            </w:r>
          </w:p>
        </w:tc>
      </w:tr>
      <w:tr>
        <w:tc>
          <w:tcPr>
            <w:tcW w:type="dxa" w:w="1417"/>
            <w:shd w:val="clear" w:color="auto" w:fill="FFFFFF"/>
          </w:tcPr>
          <w:p>
            <w:pPr>
              <w:jc w:val="left"/>
            </w:pPr>
            <w:r>
              <w:rPr>
                <w:sz w:val="19"/>
              </w:rPr>
              <w:t>GET</w:t>
            </w:r>
          </w:p>
        </w:tc>
        <w:tc>
          <w:tcPr>
            <w:tcW w:type="dxa" w:w="2268"/>
            <w:shd w:val="clear" w:color="auto" w:fill="FFFFFF"/>
          </w:tcPr>
          <w:p>
            <w:pPr>
              <w:jc w:val="left"/>
            </w:pPr>
            <w:r>
              <w:rPr>
                <w:sz w:val="19"/>
              </w:rPr>
              <w:t>Give me data</w:t>
            </w:r>
          </w:p>
        </w:tc>
        <w:tc>
          <w:tcPr>
            <w:tcW w:type="dxa" w:w="3118"/>
            <w:shd w:val="clear" w:color="auto" w:fill="FFFFFF"/>
          </w:tcPr>
          <w:p>
            <w:pPr>
              <w:jc w:val="left"/>
            </w:pPr>
            <w:r>
              <w:rPr>
                <w:sz w:val="19"/>
              </w:rPr>
              <w:t>In the URL: ?provider=openai</w:t>
            </w:r>
          </w:p>
        </w:tc>
        <w:tc>
          <w:tcPr>
            <w:tcW w:type="dxa" w:w="2835"/>
            <w:shd w:val="clear" w:color="auto" w:fill="FFFFFF"/>
          </w:tcPr>
          <w:p>
            <w:pPr>
              <w:jc w:val="left"/>
            </w:pPr>
            <w:r>
              <w:rPr>
                <w:sz w:val="19"/>
              </w:rPr>
              <w:t>None — safe to repeat</w:t>
            </w:r>
          </w:p>
        </w:tc>
      </w:tr>
      <w:tr>
        <w:tc>
          <w:tcPr>
            <w:tcW w:type="dxa" w:w="1417"/>
            <w:shd w:val="clear" w:color="auto" w:fill="F9FAFB"/>
          </w:tcPr>
          <w:p>
            <w:pPr>
              <w:jc w:val="left"/>
            </w:pPr>
            <w:r>
              <w:rPr>
                <w:sz w:val="19"/>
              </w:rPr>
              <w:t>POST</w:t>
            </w:r>
          </w:p>
        </w:tc>
        <w:tc>
          <w:tcPr>
            <w:tcW w:type="dxa" w:w="2268"/>
            <w:shd w:val="clear" w:color="auto" w:fill="F9FAFB"/>
          </w:tcPr>
          <w:p>
            <w:pPr>
              <w:jc w:val="left"/>
            </w:pPr>
            <w:r>
              <w:rPr>
                <w:sz w:val="19"/>
              </w:rPr>
              <w:t>Do something / create something</w:t>
            </w:r>
          </w:p>
        </w:tc>
        <w:tc>
          <w:tcPr>
            <w:tcW w:type="dxa" w:w="3118"/>
            <w:shd w:val="clear" w:color="auto" w:fill="F9FAFB"/>
          </w:tcPr>
          <w:p>
            <w:pPr>
              <w:jc w:val="left"/>
            </w:pPr>
            <w:r>
              <w:rPr>
                <w:sz w:val="19"/>
              </w:rPr>
              <w:t>In the request body (JSON)</w:t>
            </w:r>
          </w:p>
        </w:tc>
        <w:tc>
          <w:tcPr>
            <w:tcW w:type="dxa" w:w="2835"/>
            <w:shd w:val="clear" w:color="auto" w:fill="F9FAFB"/>
          </w:tcPr>
          <w:p>
            <w:pPr>
              <w:jc w:val="left"/>
            </w:pPr>
            <w:r>
              <w:rPr>
                <w:sz w:val="19"/>
              </w:rPr>
              <w:t>Creates/modifies data</w:t>
            </w:r>
          </w:p>
        </w:tc>
      </w:tr>
    </w:tbl>
    <w:p/>
    <w:p>
      <w:pPr>
        <w:pStyle w:val="Heading2"/>
        <w:spacing w:before="360" w:after="80"/>
      </w:pPr>
      <w:r>
        <w:rPr>
          <w:b/>
          <w:color w:val="6366F1"/>
          <w:sz w:val="28"/>
        </w:rPr>
        <w:t>3.3  GET / — The Web UI</w:t>
      </w:r>
    </w:p>
    <w:p>
      <w:pPr>
        <w:spacing w:after="120"/>
      </w:pPr>
      <w:r>
        <w:rPr>
          <w:sz w:val="21"/>
        </w:rPr>
        <w:t>What it does: Queries the DB and returns a fully-rendered HTML page.</w:t>
      </w:r>
    </w:p>
    <w:p>
      <w:pPr>
        <w:spacing w:after="120"/>
      </w:pPr>
      <w:r>
        <w:rPr>
          <w:sz w:val="21"/>
        </w:rPr>
        <w:t>Who calls it: Your browser when you navigate to localhost:8000.</w:t>
      </w:r>
    </w:p>
    <w:p>
      <w:pPr>
        <w:spacing w:after="120"/>
      </w:pPr>
      <w:r>
        <w:rPr>
          <w:sz w:val="21"/>
        </w:rPr>
        <w:t>Input: URL query params like ?provider=openai&amp;severity=WARN — all optional. FastAPI reads them directly as function arguments.</w:t>
      </w:r>
    </w:p>
    <w:p>
      <w:pPr>
        <w:spacing w:after="120"/>
      </w:pPr>
      <w:r>
        <w:rPr>
          <w:sz w:val="21"/>
        </w:rPr>
        <w:t>Output: A complete HTML string. response_class=HTMLResponse tells FastAPI to set Content-Type: text/html so the browser renders it as a page.</w:t>
      </w:r>
    </w:p>
    <w:p>
      <w:pPr>
        <w:spacing w:after="120"/>
      </w:pPr>
      <w:r>
        <w:rPr>
          <w:sz w:val="21"/>
        </w:rPr>
        <w:t>include_in_schema=False: This is a UI route, not a machine-readable API endpoint, so it is hidden from /docs.</w:t>
      </w:r>
    </w:p>
    <w:p>
      <w:pPr>
        <w:pStyle w:val="Heading2"/>
        <w:spacing w:before="360" w:after="80"/>
      </w:pPr>
      <w:r>
        <w:rPr>
          <w:b/>
          <w:color w:val="6366F1"/>
          <w:sz w:val="28"/>
        </w:rPr>
        <w:t>3.4  GET /health — Health Check</w:t>
      </w:r>
    </w:p>
    <w:p>
      <w:pPr>
        <w:spacing w:after="120"/>
      </w:pPr>
      <w:r>
        <w:rPr>
          <w:sz w:val="21"/>
        </w:rPr>
        <w:t>What it does: Returns {"status": "ok"} immediately with no DB access.</w:t>
      </w:r>
    </w:p>
    <w:p>
      <w:pPr>
        <w:spacing w:after="120"/>
      </w:pPr>
      <w:r>
        <w:rPr>
          <w:sz w:val="21"/>
        </w:rPr>
        <w:t>Who calls it: Docker health check pings this every 30 seconds. Monitoring systems and load balancers use this to know if the process is alive.</w:t>
      </w:r>
    </w:p>
    <w:p>
      <w:pPr>
        <w:pStyle w:val="Heading2"/>
        <w:spacing w:before="360" w:after="80"/>
      </w:pPr>
      <w:r>
        <w:rPr>
          <w:b/>
          <w:color w:val="6366F1"/>
          <w:sz w:val="28"/>
        </w:rPr>
        <w:t>3.5  GET /api/updates — List Feed Items (JSON)</w:t>
      </w:r>
    </w:p>
    <w:p>
      <w:pPr>
        <w:spacing w:after="120"/>
      </w:pPr>
      <w:r>
        <w:rPr>
          <w:sz w:val="21"/>
        </w:rPr>
        <w:t>What it does: Returns feed items as JSON — the machine-readable version of the home page.</w:t>
      </w:r>
    </w:p>
    <w:p>
      <w:pPr>
        <w:spacing w:after="120"/>
      </w:pPr>
      <w:r>
        <w:rPr>
          <w:sz w:val="21"/>
        </w:rPr>
        <w:t>Who calls it: Any script, cron job, or service that wants to consume the feed programmatically. For example, a Slack bot posting new CRITICAL items.</w:t>
      </w:r>
    </w:p>
    <w:p>
      <w:pPr>
        <w:spacing w:after="120"/>
      </w:pPr>
      <w:r>
        <w:rPr>
          <w:sz w:val="21"/>
        </w:rPr>
        <w:t>Input — query parameters:</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351"/>
        <w:gridCol w:w="2351"/>
        <w:gridCol w:w="2351"/>
        <w:gridCol w:w="2351"/>
      </w:tblGrid>
      <w:tr>
        <w:trPr>
          <w:trHeight w:val="454"/>
        </w:trPr>
        <w:tc>
          <w:tcPr>
            <w:tcW w:type="dxa" w:w="1701"/>
            <w:shd w:val="clear" w:color="auto" w:fill="6366F1"/>
          </w:tcPr>
          <w:p>
            <w:pPr>
              <w:jc w:val="left"/>
            </w:pPr>
            <w:r>
              <w:rPr>
                <w:b/>
                <w:color w:val="FFFFFF"/>
                <w:sz w:val="20"/>
              </w:rPr>
              <w:t>Param</w:t>
            </w:r>
          </w:p>
        </w:tc>
        <w:tc>
          <w:tcPr>
            <w:tcW w:type="dxa" w:w="1701"/>
            <w:shd w:val="clear" w:color="auto" w:fill="6366F1"/>
          </w:tcPr>
          <w:p>
            <w:pPr>
              <w:jc w:val="left"/>
            </w:pPr>
            <w:r>
              <w:rPr>
                <w:b/>
                <w:color w:val="FFFFFF"/>
                <w:sz w:val="20"/>
              </w:rPr>
              <w:t>Type</w:t>
            </w:r>
          </w:p>
        </w:tc>
        <w:tc>
          <w:tcPr>
            <w:tcW w:type="dxa" w:w="3118"/>
            <w:shd w:val="clear" w:color="auto" w:fill="6366F1"/>
          </w:tcPr>
          <w:p>
            <w:pPr>
              <w:jc w:val="left"/>
            </w:pPr>
            <w:r>
              <w:rPr>
                <w:b/>
                <w:color w:val="FFFFFF"/>
                <w:sz w:val="20"/>
              </w:rPr>
              <w:t>Example</w:t>
            </w:r>
          </w:p>
        </w:tc>
        <w:tc>
          <w:tcPr>
            <w:tcW w:type="dxa" w:w="3118"/>
            <w:shd w:val="clear" w:color="auto" w:fill="6366F1"/>
          </w:tcPr>
          <w:p>
            <w:pPr>
              <w:jc w:val="left"/>
            </w:pPr>
            <w:r>
              <w:rPr>
                <w:b/>
                <w:color w:val="FFFFFF"/>
                <w:sz w:val="20"/>
              </w:rPr>
              <w:t>What it does</w:t>
            </w:r>
          </w:p>
        </w:tc>
      </w:tr>
      <w:tr>
        <w:tc>
          <w:tcPr>
            <w:tcW w:type="dxa" w:w="1701"/>
            <w:shd w:val="clear" w:color="auto" w:fill="FFFFFF"/>
          </w:tcPr>
          <w:p>
            <w:pPr>
              <w:jc w:val="left"/>
            </w:pPr>
            <w:r>
              <w:rPr>
                <w:sz w:val="19"/>
              </w:rPr>
              <w:t>provider</w:t>
            </w:r>
          </w:p>
        </w:tc>
        <w:tc>
          <w:tcPr>
            <w:tcW w:type="dxa" w:w="1701"/>
            <w:shd w:val="clear" w:color="auto" w:fill="FFFFFF"/>
          </w:tcPr>
          <w:p>
            <w:pPr>
              <w:jc w:val="left"/>
            </w:pPr>
            <w:r>
              <w:rPr>
                <w:sz w:val="19"/>
              </w:rPr>
              <w:t>enum</w:t>
            </w:r>
          </w:p>
        </w:tc>
        <w:tc>
          <w:tcPr>
            <w:tcW w:type="dxa" w:w="3118"/>
            <w:shd w:val="clear" w:color="auto" w:fill="FFFFFF"/>
          </w:tcPr>
          <w:p>
            <w:pPr>
              <w:jc w:val="left"/>
            </w:pPr>
            <w:r>
              <w:rPr>
                <w:sz w:val="19"/>
              </w:rPr>
              <w:t>?provider=openai</w:t>
            </w:r>
          </w:p>
        </w:tc>
        <w:tc>
          <w:tcPr>
            <w:tcW w:type="dxa" w:w="3118"/>
            <w:shd w:val="clear" w:color="auto" w:fill="FFFFFF"/>
          </w:tcPr>
          <w:p>
            <w:pPr>
              <w:jc w:val="left"/>
            </w:pPr>
            <w:r>
              <w:rPr>
                <w:sz w:val="19"/>
              </w:rPr>
              <w:t>Filter by provider</w:t>
            </w:r>
          </w:p>
        </w:tc>
      </w:tr>
      <w:tr>
        <w:tc>
          <w:tcPr>
            <w:tcW w:type="dxa" w:w="1701"/>
            <w:shd w:val="clear" w:color="auto" w:fill="F9FAFB"/>
          </w:tcPr>
          <w:p>
            <w:pPr>
              <w:jc w:val="left"/>
            </w:pPr>
            <w:r>
              <w:rPr>
                <w:sz w:val="19"/>
              </w:rPr>
              <w:t>severity</w:t>
            </w:r>
          </w:p>
        </w:tc>
        <w:tc>
          <w:tcPr>
            <w:tcW w:type="dxa" w:w="1701"/>
            <w:shd w:val="clear" w:color="auto" w:fill="F9FAFB"/>
          </w:tcPr>
          <w:p>
            <w:pPr>
              <w:jc w:val="left"/>
            </w:pPr>
            <w:r>
              <w:rPr>
                <w:sz w:val="19"/>
              </w:rPr>
              <w:t>enum</w:t>
            </w:r>
          </w:p>
        </w:tc>
        <w:tc>
          <w:tcPr>
            <w:tcW w:type="dxa" w:w="3118"/>
            <w:shd w:val="clear" w:color="auto" w:fill="F9FAFB"/>
          </w:tcPr>
          <w:p>
            <w:pPr>
              <w:jc w:val="left"/>
            </w:pPr>
            <w:r>
              <w:rPr>
                <w:sz w:val="19"/>
              </w:rPr>
              <w:t>?severity=CRITICAL</w:t>
            </w:r>
          </w:p>
        </w:tc>
        <w:tc>
          <w:tcPr>
            <w:tcW w:type="dxa" w:w="3118"/>
            <w:shd w:val="clear" w:color="auto" w:fill="F9FAFB"/>
          </w:tcPr>
          <w:p>
            <w:pPr>
              <w:jc w:val="left"/>
            </w:pPr>
            <w:r>
              <w:rPr>
                <w:sz w:val="19"/>
              </w:rPr>
              <w:t>Filter by severity</w:t>
            </w:r>
          </w:p>
        </w:tc>
      </w:tr>
      <w:tr>
        <w:tc>
          <w:tcPr>
            <w:tcW w:type="dxa" w:w="1701"/>
            <w:shd w:val="clear" w:color="auto" w:fill="FFFFFF"/>
          </w:tcPr>
          <w:p>
            <w:pPr>
              <w:jc w:val="left"/>
            </w:pPr>
            <w:r>
              <w:rPr>
                <w:sz w:val="19"/>
              </w:rPr>
              <w:t>change_type</w:t>
            </w:r>
          </w:p>
        </w:tc>
        <w:tc>
          <w:tcPr>
            <w:tcW w:type="dxa" w:w="1701"/>
            <w:shd w:val="clear" w:color="auto" w:fill="FFFFFF"/>
          </w:tcPr>
          <w:p>
            <w:pPr>
              <w:jc w:val="left"/>
            </w:pPr>
            <w:r>
              <w:rPr>
                <w:sz w:val="19"/>
              </w:rPr>
              <w:t>enum</w:t>
            </w:r>
          </w:p>
        </w:tc>
        <w:tc>
          <w:tcPr>
            <w:tcW w:type="dxa" w:w="3118"/>
            <w:shd w:val="clear" w:color="auto" w:fill="FFFFFF"/>
          </w:tcPr>
          <w:p>
            <w:pPr>
              <w:jc w:val="left"/>
            </w:pPr>
            <w:r>
              <w:rPr>
                <w:sz w:val="19"/>
              </w:rPr>
              <w:t>?change_type=RETIREMENT</w:t>
            </w:r>
          </w:p>
        </w:tc>
        <w:tc>
          <w:tcPr>
            <w:tcW w:type="dxa" w:w="3118"/>
            <w:shd w:val="clear" w:color="auto" w:fill="FFFFFF"/>
          </w:tcPr>
          <w:p>
            <w:pPr>
              <w:jc w:val="left"/>
            </w:pPr>
            <w:r>
              <w:rPr>
                <w:sz w:val="19"/>
              </w:rPr>
              <w:t>Filter by change type</w:t>
            </w:r>
          </w:p>
        </w:tc>
      </w:tr>
      <w:tr>
        <w:tc>
          <w:tcPr>
            <w:tcW w:type="dxa" w:w="1701"/>
            <w:shd w:val="clear" w:color="auto" w:fill="F9FAFB"/>
          </w:tcPr>
          <w:p>
            <w:pPr>
              <w:jc w:val="left"/>
            </w:pPr>
            <w:r>
              <w:rPr>
                <w:sz w:val="19"/>
              </w:rPr>
              <w:t>since</w:t>
            </w:r>
          </w:p>
        </w:tc>
        <w:tc>
          <w:tcPr>
            <w:tcW w:type="dxa" w:w="1701"/>
            <w:shd w:val="clear" w:color="auto" w:fill="F9FAFB"/>
          </w:tcPr>
          <w:p>
            <w:pPr>
              <w:jc w:val="left"/>
            </w:pPr>
            <w:r>
              <w:rPr>
                <w:sz w:val="19"/>
              </w:rPr>
              <w:t>ISO datetime</w:t>
            </w:r>
          </w:p>
        </w:tc>
        <w:tc>
          <w:tcPr>
            <w:tcW w:type="dxa" w:w="3118"/>
            <w:shd w:val="clear" w:color="auto" w:fill="F9FAFB"/>
          </w:tcPr>
          <w:p>
            <w:pPr>
              <w:jc w:val="left"/>
            </w:pPr>
            <w:r>
              <w:rPr>
                <w:sz w:val="19"/>
              </w:rPr>
              <w:t>?since=2026-01-01T00:00:00</w:t>
            </w:r>
          </w:p>
        </w:tc>
        <w:tc>
          <w:tcPr>
            <w:tcW w:type="dxa" w:w="3118"/>
            <w:shd w:val="clear" w:color="auto" w:fill="F9FAFB"/>
          </w:tcPr>
          <w:p>
            <w:pPr>
              <w:jc w:val="left"/>
            </w:pPr>
            <w:r>
              <w:rPr>
                <w:sz w:val="19"/>
              </w:rPr>
              <w:t>Items created after this timestamp</w:t>
            </w:r>
          </w:p>
        </w:tc>
      </w:tr>
      <w:tr>
        <w:tc>
          <w:tcPr>
            <w:tcW w:type="dxa" w:w="1701"/>
            <w:shd w:val="clear" w:color="auto" w:fill="FFFFFF"/>
          </w:tcPr>
          <w:p>
            <w:pPr>
              <w:jc w:val="left"/>
            </w:pPr>
            <w:r>
              <w:rPr>
                <w:sz w:val="19"/>
              </w:rPr>
              <w:t>limit</w:t>
            </w:r>
          </w:p>
        </w:tc>
        <w:tc>
          <w:tcPr>
            <w:tcW w:type="dxa" w:w="1701"/>
            <w:shd w:val="clear" w:color="auto" w:fill="FFFFFF"/>
          </w:tcPr>
          <w:p>
            <w:pPr>
              <w:jc w:val="left"/>
            </w:pPr>
            <w:r>
              <w:rPr>
                <w:sz w:val="19"/>
              </w:rPr>
              <w:t>int 1–200</w:t>
            </w:r>
          </w:p>
        </w:tc>
        <w:tc>
          <w:tcPr>
            <w:tcW w:type="dxa" w:w="3118"/>
            <w:shd w:val="clear" w:color="auto" w:fill="FFFFFF"/>
          </w:tcPr>
          <w:p>
            <w:pPr>
              <w:jc w:val="left"/>
            </w:pPr>
            <w:r>
              <w:rPr>
                <w:sz w:val="19"/>
              </w:rPr>
              <w:t>?limit=10</w:t>
            </w:r>
          </w:p>
        </w:tc>
        <w:tc>
          <w:tcPr>
            <w:tcW w:type="dxa" w:w="3118"/>
            <w:shd w:val="clear" w:color="auto" w:fill="FFFFFF"/>
          </w:tcPr>
          <w:p>
            <w:pPr>
              <w:jc w:val="left"/>
            </w:pPr>
            <w:r>
              <w:rPr>
                <w:sz w:val="19"/>
              </w:rPr>
              <w:t>Max items per page</w:t>
            </w:r>
          </w:p>
        </w:tc>
      </w:tr>
      <w:tr>
        <w:tc>
          <w:tcPr>
            <w:tcW w:type="dxa" w:w="1701"/>
            <w:shd w:val="clear" w:color="auto" w:fill="F9FAFB"/>
          </w:tcPr>
          <w:p>
            <w:pPr>
              <w:jc w:val="left"/>
            </w:pPr>
            <w:r>
              <w:rPr>
                <w:sz w:val="19"/>
              </w:rPr>
              <w:t>cursor</w:t>
            </w:r>
          </w:p>
        </w:tc>
        <w:tc>
          <w:tcPr>
            <w:tcW w:type="dxa" w:w="1701"/>
            <w:shd w:val="clear" w:color="auto" w:fill="F9FAFB"/>
          </w:tcPr>
          <w:p>
            <w:pPr>
              <w:jc w:val="left"/>
            </w:pPr>
            <w:r>
              <w:rPr>
                <w:sz w:val="19"/>
              </w:rPr>
              <w:t>string</w:t>
            </w:r>
          </w:p>
        </w:tc>
        <w:tc>
          <w:tcPr>
            <w:tcW w:type="dxa" w:w="3118"/>
            <w:shd w:val="clear" w:color="auto" w:fill="F9FAFB"/>
          </w:tcPr>
          <w:p>
            <w:pPr>
              <w:jc w:val="left"/>
            </w:pPr>
            <w:r>
              <w:rPr>
                <w:sz w:val="19"/>
              </w:rPr>
              <w:t>?cursor=2026-03-01T...</w:t>
            </w:r>
          </w:p>
        </w:tc>
        <w:tc>
          <w:tcPr>
            <w:tcW w:type="dxa" w:w="3118"/>
            <w:shd w:val="clear" w:color="auto" w:fill="F9FAFB"/>
          </w:tcPr>
          <w:p>
            <w:pPr>
              <w:jc w:val="left"/>
            </w:pPr>
            <w:r>
              <w:rPr>
                <w:sz w:val="19"/>
              </w:rPr>
              <w:t>Pagination cursor</w:t>
            </w:r>
          </w:p>
        </w:tc>
      </w:tr>
    </w:tbl>
    <w:p/>
    <w:p>
      <w:pPr>
        <w:spacing w:after="120"/>
      </w:pPr>
      <w:r>
        <w:rPr>
          <w:sz w:val="21"/>
        </w:rPr>
        <w:t>Output: FeedPage JSON with items list, total count, and next_cursor for pagination.</w:t>
      </w:r>
    </w:p>
    <w:p>
      <w:pPr>
        <w:spacing w:after="120"/>
      </w:pPr>
      <w:r>
        <w:rPr>
          <w:sz w:val="21"/>
        </w:rPr>
        <w:t>Cursor-based pagination: Instead of ?page=2, you pass the next_cursor from the previous response. This is more robust — if new items are inserted between requests, page numbers shift; a cursor stays stable.</w:t>
      </w:r>
    </w:p>
    <w:p>
      <w:pPr>
        <w:pStyle w:val="Heading2"/>
        <w:spacing w:before="360" w:after="80"/>
      </w:pPr>
      <w:r>
        <w:rPr>
          <w:b/>
          <w:color w:val="6366F1"/>
          <w:sz w:val="28"/>
        </w:rPr>
        <w:t>3.6  POST /api/updates — Create a Feed Item Manually</w:t>
      </w:r>
    </w:p>
    <w:p>
      <w:pPr>
        <w:spacing w:after="120"/>
      </w:pPr>
      <w:r>
        <w:rPr>
          <w:sz w:val="21"/>
        </w:rPr>
        <w:t>What it does: Inserts one feed item manually — a back-door that bypasses the collectors.</w:t>
      </w:r>
    </w:p>
    <w:p>
      <w:pPr>
        <w:spacing w:after="120"/>
      </w:pPr>
      <w:r>
        <w:rPr>
          <w:sz w:val="21"/>
        </w:rPr>
        <w:t>Who calls it: You from Postman / curl / /docs, or an automated script for a provider not covered by a collector.</w:t>
      </w:r>
    </w:p>
    <w:p>
      <w:pPr>
        <w:spacing w:after="120"/>
      </w:pPr>
      <w:r>
        <w:rPr>
          <w:sz w:val="21"/>
        </w:rPr>
        <w:t>Input: JSON body validated against ModelUpdateCreate. If any field is wrong (missing source_url, bad provider value, etc.), FastAPI returns 422 Unprocessable Entity automatically before your function runs.</w:t>
      </w:r>
    </w:p>
    <w:p>
      <w:pPr>
        <w:spacing w:after="120"/>
      </w:pPr>
      <w:r>
        <w:rPr>
          <w:sz w:val="21"/>
        </w:rPr>
        <w:t>status_code=201: HTTP convention — 200 means OK, 201 means Created.</w:t>
      </w:r>
    </w:p>
    <w:p>
      <w:pPr>
        <w:spacing w:after="120"/>
      </w:pPr>
      <w:r>
        <w:rPr>
          <w:sz w:val="21"/>
        </w:rPr>
        <w:t>409 Conflict: Returned when a duplicate fingerprint is detected.</w:t>
      </w:r>
    </w:p>
    <w:p>
      <w:pPr>
        <w:pStyle w:val="Heading2"/>
        <w:spacing w:before="360" w:after="80"/>
      </w:pPr>
      <w:r>
        <w:rPr>
          <w:b/>
          <w:color w:val="6366F1"/>
          <w:sz w:val="28"/>
        </w:rPr>
        <w:t>3.7  POST /api/collect — Trigger Live Collection</w:t>
      </w:r>
    </w:p>
    <w:p>
      <w:pPr>
        <w:spacing w:after="120"/>
      </w:pPr>
      <w:r>
        <w:rPr>
          <w:sz w:val="21"/>
        </w:rPr>
        <w:t>What it does: Fires all 5 provider collectors, fetches live data, deduplicates, and writes new items to the DB.</w:t>
      </w:r>
    </w:p>
    <w:p>
      <w:pPr>
        <w:spacing w:after="120"/>
      </w:pPr>
      <w:r>
        <w:rPr>
          <w:sz w:val="21"/>
        </w:rPr>
        <w:t>Who calls it: The 'Run collectors now' browser button via fetch() in app.js; or a cron job: 0 */6 * * * curl -X POST localhost:8000/api/collect</w:t>
      </w:r>
    </w:p>
    <w:p>
      <w:pPr>
        <w:spacing w:after="120"/>
      </w:pPr>
      <w:r>
        <w:rPr>
          <w:sz w:val="21"/>
        </w:rPr>
        <w:t>Input: None. No body, no query params.</w:t>
      </w:r>
    </w:p>
    <w:p>
      <w:pPr>
        <w:spacing w:after="120"/>
      </w:pPr>
      <w:r>
        <w:rPr>
          <w:sz w:val="21"/>
        </w:rPr>
        <w:t>Output: CollectResult JSON:</w:t>
      </w:r>
    </w:p>
    <w:p>
      <w:pPr>
        <w:spacing w:before="80" w:after="80"/>
        <w:ind w:left="454"/>
        <w:shd w:val="clear" w:color="auto" w:fill="F3F4F6"/>
      </w:pPr>
      <w:r>
        <w:rPr>
          <w:rFonts w:ascii="Courier New" w:hAnsi="Courier New"/>
          <w:color w:val="374151"/>
          <w:sz w:val="18"/>
        </w:rPr>
        <w:t>{ "added": 3, "skipped": 47, "errors": ["[azure] HTTP 503 for https://..."] }</w:t>
      </w:r>
    </w:p>
    <w:p>
      <w:pPr>
        <w:spacing w:after="120"/>
      </w:pPr>
      <w:r>
        <w:rPr>
          <w:sz w:val="21"/>
        </w:rPr>
        <w:t>This is where the most work happens — it reaches out to 5 external websites, parses HTML, and writes to the DB. Can take 10–30 seconds.</w:t>
      </w:r>
    </w:p>
    <w:p>
      <w:pPr>
        <w:pStyle w:val="Heading2"/>
        <w:spacing w:before="360" w:after="80"/>
      </w:pPr>
      <w:r>
        <w:rPr>
          <w:b/>
          <w:color w:val="6366F1"/>
          <w:sz w:val="28"/>
        </w:rPr>
        <w:t>3.8  Complete Scenario — How They Work Together</w:t>
      </w:r>
    </w:p>
    <w:p>
      <w:pPr>
        <w:spacing w:before="80" w:after="80"/>
        <w:ind w:left="454"/>
        <w:shd w:val="clear" w:color="auto" w:fill="F3F4F6"/>
      </w:pPr>
      <w:r>
        <w:rPr>
          <w:rFonts w:ascii="Courier New" w:hAnsi="Courier New"/>
          <w:color w:val="374151"/>
          <w:sz w:val="18"/>
        </w:rPr>
        <w:t>1. Browser → GET /</w:t>
        <w:br/>
        <w:t xml:space="preserve">   Server renders HTML with current DB contents → Browser shows page</w:t>
        <w:br/>
        <w:br/>
        <w:t>2. Click 'Run collectors now'</w:t>
        <w:br/>
        <w:t xml:space="preserve">   app.js → POST /api/collect  (no page reload)</w:t>
        <w:br/>
        <w:t xml:space="preserve">   Server runs all 5 collectors → writes new rows to DB</w:t>
        <w:br/>
        <w:t xml:space="preserve">   Server returns {added: 5, skipped: 40, errors: []}</w:t>
        <w:br/>
        <w:t xml:space="preserve">   app.js shows 'Done — added 5, skipped 40' inline</w:t>
        <w:br/>
        <w:t xml:space="preserve">   app.js calls setTimeout(window.location.reload, 1200)</w:t>
        <w:br/>
        <w:br/>
        <w:t>3. Browser → GET /  (auto-reload after 1.2 s)</w:t>
        <w:br/>
        <w:t xml:space="preserve">   Server queries DB again (5 more rows) → renders updated feed</w:t>
        <w:br/>
        <w:br/>
        <w:t>4. Cron script → GET /api/updates?severity=CRITICAL&amp;limit=5</w:t>
        <w:br/>
        <w:t xml:space="preserve">   Server queries DB with filters → returns FeedPage JSON</w:t>
        <w:br/>
        <w:t xml:space="preserve">   Script processes JSON, posts to Slack</w:t>
      </w:r>
    </w:p>
    <w:p>
      <w:r>
        <w:br w:type="page"/>
      </w:r>
    </w:p>
    <w:p>
      <w:pPr>
        <w:pStyle w:val="Heading1"/>
        <w:spacing w:before="480" w:after="120"/>
      </w:pPr>
      <w:r>
        <w:rPr>
          <w:b/>
          <w:color w:val="111827"/>
          <w:sz w:val="44"/>
        </w:rPr>
        <w:t>Section 4 — Architecture Design: Step by Step from Use Case</w:t>
      </w:r>
    </w:p>
    <w:p>
      <w:pPr>
        <w:spacing w:after="120"/>
      </w:pPr>
      <w:r>
        <w:rPr>
          <w:color w:val="6B7280"/>
          <w:sz w:val="21"/>
        </w:rPr>
        <w:t>You asked: "Explain the approach to design the architecture of the whole repo. Step-by-step. Starting from the Use case."</w:t>
      </w:r>
    </w:p>
    <w:p>
      <w:pPr>
        <w:spacing w:before="40" w:after="40"/>
      </w:pPr>
      <w:r>
        <w:rPr>
          <w:color w:val="E5E7EB"/>
          <w:sz w:val="16"/>
        </w:rPr>
        <w:t>────────────────────────────────────────────────────────────────────────────────</w:t>
      </w:r>
    </w:p>
    <w:p>
      <w:pPr>
        <w:pStyle w:val="Heading2"/>
        <w:spacing w:before="360" w:after="80"/>
      </w:pPr>
      <w:r>
        <w:rPr>
          <w:b/>
          <w:color w:val="6366F1"/>
          <w:sz w:val="28"/>
        </w:rPr>
        <w:t>Step 1 — Define the Use Case First</w:t>
      </w:r>
    </w:p>
    <w:p>
      <w:pPr>
        <w:spacing w:after="120"/>
      </w:pPr>
      <w:r>
        <w:rPr>
          <w:sz w:val="21"/>
        </w:rPr>
        <w:t>Before writing a single file, define the problem:</w:t>
      </w:r>
    </w:p>
    <w:p>
      <w:pPr>
        <w:spacing w:before="80" w:after="80"/>
        <w:ind w:left="454"/>
        <w:shd w:val="clear" w:color="auto" w:fill="F3F4F6"/>
      </w:pPr>
      <w:r>
        <w:rPr>
          <w:rFonts w:ascii="Courier New" w:hAnsi="Courier New"/>
          <w:color w:val="374151"/>
          <w:sz w:val="18"/>
        </w:rPr>
        <w:t>LLM providers constantly release, deprecate, and retire models.</w:t>
        <w:br/>
        <w:t>This information is scattered across 10+ documentation pages.</w:t>
        <w:br/>
        <w:t>Goal: one place to track it all.</w:t>
      </w:r>
    </w:p>
    <w:p>
      <w:pPr>
        <w:spacing w:after="120"/>
      </w:pPr>
      <w:r>
        <w:rPr>
          <w:sz w:val="21"/>
        </w:rPr>
        <w:t>This gives three actors and their needs:</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703"/>
        <w:gridCol w:w="4703"/>
      </w:tblGrid>
      <w:tr>
        <w:trPr>
          <w:trHeight w:val="454"/>
        </w:trPr>
        <w:tc>
          <w:tcPr>
            <w:tcW w:type="dxa" w:w="2835"/>
            <w:shd w:val="clear" w:color="auto" w:fill="6366F1"/>
          </w:tcPr>
          <w:p>
            <w:pPr>
              <w:jc w:val="left"/>
            </w:pPr>
            <w:r>
              <w:rPr>
                <w:b/>
                <w:color w:val="FFFFFF"/>
                <w:sz w:val="20"/>
              </w:rPr>
              <w:t>Actor</w:t>
            </w:r>
          </w:p>
        </w:tc>
        <w:tc>
          <w:tcPr>
            <w:tcW w:type="dxa" w:w="6803"/>
            <w:shd w:val="clear" w:color="auto" w:fill="6366F1"/>
          </w:tcPr>
          <w:p>
            <w:pPr>
              <w:jc w:val="left"/>
            </w:pPr>
            <w:r>
              <w:rPr>
                <w:b/>
                <w:color w:val="FFFFFF"/>
                <w:sz w:val="20"/>
              </w:rPr>
              <w:t>Need</w:t>
            </w:r>
          </w:p>
        </w:tc>
      </w:tr>
      <w:tr>
        <w:tc>
          <w:tcPr>
            <w:tcW w:type="dxa" w:w="2835"/>
            <w:shd w:val="clear" w:color="auto" w:fill="FFFFFF"/>
          </w:tcPr>
          <w:p>
            <w:pPr>
              <w:jc w:val="left"/>
            </w:pPr>
            <w:r>
              <w:rPr>
                <w:sz w:val="19"/>
              </w:rPr>
              <w:t>Human (you)</w:t>
            </w:r>
          </w:p>
        </w:tc>
        <w:tc>
          <w:tcPr>
            <w:tcW w:type="dxa" w:w="6803"/>
            <w:shd w:val="clear" w:color="auto" w:fill="FFFFFF"/>
          </w:tcPr>
          <w:p>
            <w:pPr>
              <w:jc w:val="left"/>
            </w:pPr>
            <w:r>
              <w:rPr>
                <w:sz w:val="19"/>
              </w:rPr>
              <w:t>Browse a feed in a browser, filter by provider/severity</w:t>
            </w:r>
          </w:p>
        </w:tc>
      </w:tr>
      <w:tr>
        <w:tc>
          <w:tcPr>
            <w:tcW w:type="dxa" w:w="2835"/>
            <w:shd w:val="clear" w:color="auto" w:fill="F9FAFB"/>
          </w:tcPr>
          <w:p>
            <w:pPr>
              <w:jc w:val="left"/>
            </w:pPr>
            <w:r>
              <w:rPr>
                <w:sz w:val="19"/>
              </w:rPr>
              <w:t>Machine / script</w:t>
            </w:r>
          </w:p>
        </w:tc>
        <w:tc>
          <w:tcPr>
            <w:tcW w:type="dxa" w:w="6803"/>
            <w:shd w:val="clear" w:color="auto" w:fill="F9FAFB"/>
          </w:tcPr>
          <w:p>
            <w:pPr>
              <w:jc w:val="left"/>
            </w:pPr>
            <w:r>
              <w:rPr>
                <w:sz w:val="19"/>
              </w:rPr>
              <w:t>Consume updates as JSON (e.g. post to Slack, trigger alerts)</w:t>
            </w:r>
          </w:p>
        </w:tc>
      </w:tr>
      <w:tr>
        <w:tc>
          <w:tcPr>
            <w:tcW w:type="dxa" w:w="2835"/>
            <w:shd w:val="clear" w:color="auto" w:fill="FFFFFF"/>
          </w:tcPr>
          <w:p>
            <w:pPr>
              <w:jc w:val="left"/>
            </w:pPr>
            <w:r>
              <w:rPr>
                <w:sz w:val="19"/>
              </w:rPr>
              <w:t>Automated collector</w:t>
            </w:r>
          </w:p>
        </w:tc>
        <w:tc>
          <w:tcPr>
            <w:tcW w:type="dxa" w:w="6803"/>
            <w:shd w:val="clear" w:color="auto" w:fill="FFFFFF"/>
          </w:tcPr>
          <w:p>
            <w:pPr>
              <w:jc w:val="left"/>
            </w:pPr>
            <w:r>
              <w:rPr>
                <w:sz w:val="19"/>
              </w:rPr>
              <w:t>Periodically scrape providers and populate the feed</w:t>
            </w:r>
          </w:p>
        </w:tc>
      </w:tr>
    </w:tbl>
    <w:p/>
    <w:p>
      <w:pPr>
        <w:spacing w:after="120"/>
      </w:pPr>
      <w:r>
        <w:rPr>
          <w:sz w:val="21"/>
        </w:rPr>
        <w:t>These three actors drive every single architectural decision that follows.</w:t>
      </w:r>
    </w:p>
    <w:p>
      <w:pPr>
        <w:pStyle w:val="Heading2"/>
        <w:spacing w:before="360" w:after="80"/>
      </w:pPr>
      <w:r>
        <w:rPr>
          <w:b/>
          <w:color w:val="6366F1"/>
          <w:sz w:val="28"/>
        </w:rPr>
        <w:t>Step 2 — Identify What Needs to Persist</w:t>
      </w:r>
    </w:p>
    <w:p>
      <w:pPr>
        <w:spacing w:after="120"/>
      </w:pPr>
      <w:r>
        <w:rPr>
          <w:sz w:val="21"/>
        </w:rPr>
        <w:t>Ask: what data outlives a single request?</w:t>
      </w:r>
    </w:p>
    <w:p>
      <w:pPr>
        <w:spacing w:after="120"/>
      </w:pPr>
      <w:r>
        <w:rPr>
          <w:sz w:val="21"/>
        </w:rPr>
        <w:t>In a notebook, data lives in RAM — gone when the kernel restarts. A feed service must survive restarts → a database is required.</w:t>
      </w:r>
    </w:p>
    <w:p>
      <w:pPr>
        <w:spacing w:after="120"/>
      </w:pPr>
      <w:r>
        <w:rPr>
          <w:sz w:val="21"/>
        </w:rPr>
        <w:t>The data shape is simple: a list of update events, each belonging to one provider, with a type, severity, timestamps, and a source URL. One table, one row per event.</w:t>
      </w:r>
    </w:p>
    <w:p>
      <w:pPr>
        <w:spacing w:after="120"/>
      </w:pPr>
      <w:r>
        <w:rPr>
          <w:sz w:val="21"/>
        </w:rPr>
        <w:t>Decision: SQLite — a single file, no separate DB server process, overrideable via DATABASE_URL environment variable if Postgres is needed later.</w:t>
      </w:r>
    </w:p>
    <w:p>
      <w:pPr>
        <w:pStyle w:val="Heading2"/>
        <w:spacing w:before="360" w:after="80"/>
      </w:pPr>
      <w:r>
        <w:rPr>
          <w:b/>
          <w:color w:val="6366F1"/>
          <w:sz w:val="28"/>
        </w:rPr>
        <w:t>Step 3 — Design the Data Model (Single Source of Truth)</w:t>
      </w:r>
    </w:p>
    <w:p>
      <w:pPr>
        <w:spacing w:after="120"/>
      </w:pPr>
      <w:r>
        <w:rPr>
          <w:sz w:val="21"/>
        </w:rPr>
        <w:t>Define the exact shape of one row — everything else reads/writes to this:</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703"/>
        <w:gridCol w:w="4703"/>
      </w:tblGrid>
      <w:tr>
        <w:trPr>
          <w:trHeight w:val="454"/>
        </w:trPr>
        <w:tc>
          <w:tcPr>
            <w:tcW w:type="dxa" w:w="2835"/>
            <w:shd w:val="clear" w:color="auto" w:fill="6366F1"/>
          </w:tcPr>
          <w:p>
            <w:pPr>
              <w:jc w:val="left"/>
            </w:pPr>
            <w:r>
              <w:rPr>
                <w:b/>
                <w:color w:val="FFFFFF"/>
                <w:sz w:val="20"/>
              </w:rPr>
              <w:t>Field</w:t>
            </w:r>
          </w:p>
        </w:tc>
        <w:tc>
          <w:tcPr>
            <w:tcW w:type="dxa" w:w="6803"/>
            <w:shd w:val="clear" w:color="auto" w:fill="6366F1"/>
          </w:tcPr>
          <w:p>
            <w:pPr>
              <w:jc w:val="left"/>
            </w:pPr>
            <w:r>
              <w:rPr>
                <w:b/>
                <w:color w:val="FFFFFF"/>
                <w:sz w:val="20"/>
              </w:rPr>
              <w:t>Purpose</w:t>
            </w:r>
          </w:p>
        </w:tc>
      </w:tr>
      <w:tr>
        <w:tc>
          <w:tcPr>
            <w:tcW w:type="dxa" w:w="2835"/>
            <w:shd w:val="clear" w:color="auto" w:fill="FFFFFF"/>
          </w:tcPr>
          <w:p>
            <w:pPr>
              <w:jc w:val="left"/>
            </w:pPr>
            <w:r>
              <w:rPr>
                <w:sz w:val="19"/>
              </w:rPr>
              <w:t>provider</w:t>
            </w:r>
          </w:p>
        </w:tc>
        <w:tc>
          <w:tcPr>
            <w:tcW w:type="dxa" w:w="6803"/>
            <w:shd w:val="clear" w:color="auto" w:fill="FFFFFF"/>
          </w:tcPr>
          <w:p>
            <w:pPr>
              <w:jc w:val="left"/>
            </w:pPr>
            <w:r>
              <w:rPr>
                <w:sz w:val="19"/>
              </w:rPr>
              <w:t>Who (openai, anthropic, google…)</w:t>
            </w:r>
          </w:p>
        </w:tc>
      </w:tr>
      <w:tr>
        <w:tc>
          <w:tcPr>
            <w:tcW w:type="dxa" w:w="2835"/>
            <w:shd w:val="clear" w:color="auto" w:fill="F9FAFB"/>
          </w:tcPr>
          <w:p>
            <w:pPr>
              <w:jc w:val="left"/>
            </w:pPr>
            <w:r>
              <w:rPr>
                <w:sz w:val="19"/>
              </w:rPr>
              <w:t>product</w:t>
            </w:r>
          </w:p>
        </w:tc>
        <w:tc>
          <w:tcPr>
            <w:tcW w:type="dxa" w:w="6803"/>
            <w:shd w:val="clear" w:color="auto" w:fill="F9FAFB"/>
          </w:tcPr>
          <w:p>
            <w:pPr>
              <w:jc w:val="left"/>
            </w:pPr>
            <w:r>
              <w:rPr>
                <w:sz w:val="19"/>
              </w:rPr>
              <w:t>What product (GPT-4, Claude 3…)</w:t>
            </w:r>
          </w:p>
        </w:tc>
      </w:tr>
      <w:tr>
        <w:tc>
          <w:tcPr>
            <w:tcW w:type="dxa" w:w="2835"/>
            <w:shd w:val="clear" w:color="auto" w:fill="FFFFFF"/>
          </w:tcPr>
          <w:p>
            <w:pPr>
              <w:jc w:val="left"/>
            </w:pPr>
            <w:r>
              <w:rPr>
                <w:sz w:val="19"/>
              </w:rPr>
              <w:t>model</w:t>
            </w:r>
          </w:p>
        </w:tc>
        <w:tc>
          <w:tcPr>
            <w:tcW w:type="dxa" w:w="6803"/>
            <w:shd w:val="clear" w:color="auto" w:fill="FFFFFF"/>
          </w:tcPr>
          <w:p>
            <w:pPr>
              <w:jc w:val="left"/>
            </w:pPr>
            <w:r>
              <w:rPr>
                <w:sz w:val="19"/>
              </w:rPr>
              <w:t>Specific model name (gpt-4-0314)</w:t>
            </w:r>
          </w:p>
        </w:tc>
      </w:tr>
      <w:tr>
        <w:tc>
          <w:tcPr>
            <w:tcW w:type="dxa" w:w="2835"/>
            <w:shd w:val="clear" w:color="auto" w:fill="F9FAFB"/>
          </w:tcPr>
          <w:p>
            <w:pPr>
              <w:jc w:val="left"/>
            </w:pPr>
            <w:r>
              <w:rPr>
                <w:sz w:val="19"/>
              </w:rPr>
              <w:t>change_type</w:t>
            </w:r>
          </w:p>
        </w:tc>
        <w:tc>
          <w:tcPr>
            <w:tcW w:type="dxa" w:w="6803"/>
            <w:shd w:val="clear" w:color="auto" w:fill="F9FAFB"/>
          </w:tcPr>
          <w:p>
            <w:pPr>
              <w:jc w:val="left"/>
            </w:pPr>
            <w:r>
              <w:rPr>
                <w:sz w:val="19"/>
              </w:rPr>
              <w:t>What happened (NEW_MODEL, RETIREMENT…)</w:t>
            </w:r>
          </w:p>
        </w:tc>
      </w:tr>
      <w:tr>
        <w:tc>
          <w:tcPr>
            <w:tcW w:type="dxa" w:w="2835"/>
            <w:shd w:val="clear" w:color="auto" w:fill="FFFFFF"/>
          </w:tcPr>
          <w:p>
            <w:pPr>
              <w:jc w:val="left"/>
            </w:pPr>
            <w:r>
              <w:rPr>
                <w:sz w:val="19"/>
              </w:rPr>
              <w:t>severity</w:t>
            </w:r>
          </w:p>
        </w:tc>
        <w:tc>
          <w:tcPr>
            <w:tcW w:type="dxa" w:w="6803"/>
            <w:shd w:val="clear" w:color="auto" w:fill="FFFFFF"/>
          </w:tcPr>
          <w:p>
            <w:pPr>
              <w:jc w:val="left"/>
            </w:pPr>
            <w:r>
              <w:rPr>
                <w:sz w:val="19"/>
              </w:rPr>
              <w:t>How urgent (INFO, WARN, CRITICAL)</w:t>
            </w:r>
          </w:p>
        </w:tc>
      </w:tr>
      <w:tr>
        <w:tc>
          <w:tcPr>
            <w:tcW w:type="dxa" w:w="2835"/>
            <w:shd w:val="clear" w:color="auto" w:fill="F9FAFB"/>
          </w:tcPr>
          <w:p>
            <w:pPr>
              <w:jc w:val="left"/>
            </w:pPr>
            <w:r>
              <w:rPr>
                <w:sz w:val="19"/>
              </w:rPr>
              <w:t>title</w:t>
            </w:r>
          </w:p>
        </w:tc>
        <w:tc>
          <w:tcPr>
            <w:tcW w:type="dxa" w:w="6803"/>
            <w:shd w:val="clear" w:color="auto" w:fill="F9FAFB"/>
          </w:tcPr>
          <w:p>
            <w:pPr>
              <w:jc w:val="left"/>
            </w:pPr>
            <w:r>
              <w:rPr>
                <w:sz w:val="19"/>
              </w:rPr>
              <w:t>Short human-readable headline</w:t>
            </w:r>
          </w:p>
        </w:tc>
      </w:tr>
      <w:tr>
        <w:tc>
          <w:tcPr>
            <w:tcW w:type="dxa" w:w="2835"/>
            <w:shd w:val="clear" w:color="auto" w:fill="FFFFFF"/>
          </w:tcPr>
          <w:p>
            <w:pPr>
              <w:jc w:val="left"/>
            </w:pPr>
            <w:r>
              <w:rPr>
                <w:sz w:val="19"/>
              </w:rPr>
              <w:t>summary</w:t>
            </w:r>
          </w:p>
        </w:tc>
        <w:tc>
          <w:tcPr>
            <w:tcW w:type="dxa" w:w="6803"/>
            <w:shd w:val="clear" w:color="auto" w:fill="FFFFFF"/>
          </w:tcPr>
          <w:p>
            <w:pPr>
              <w:jc w:val="left"/>
            </w:pPr>
            <w:r>
              <w:rPr>
                <w:sz w:val="19"/>
              </w:rPr>
              <w:t>Longer explanation</w:t>
            </w:r>
          </w:p>
        </w:tc>
      </w:tr>
      <w:tr>
        <w:tc>
          <w:tcPr>
            <w:tcW w:type="dxa" w:w="2835"/>
            <w:shd w:val="clear" w:color="auto" w:fill="F9FAFB"/>
          </w:tcPr>
          <w:p>
            <w:pPr>
              <w:jc w:val="left"/>
            </w:pPr>
            <w:r>
              <w:rPr>
                <w:sz w:val="19"/>
              </w:rPr>
              <w:t>source_url</w:t>
            </w:r>
          </w:p>
        </w:tc>
        <w:tc>
          <w:tcPr>
            <w:tcW w:type="dxa" w:w="6803"/>
            <w:shd w:val="clear" w:color="auto" w:fill="F9FAFB"/>
          </w:tcPr>
          <w:p>
            <w:pPr>
              <w:jc w:val="left"/>
            </w:pPr>
            <w:r>
              <w:rPr>
                <w:sz w:val="19"/>
              </w:rPr>
              <w:t>Link to official docs</w:t>
            </w:r>
          </w:p>
        </w:tc>
      </w:tr>
      <w:tr>
        <w:tc>
          <w:tcPr>
            <w:tcW w:type="dxa" w:w="2835"/>
            <w:shd w:val="clear" w:color="auto" w:fill="FFFFFF"/>
          </w:tcPr>
          <w:p>
            <w:pPr>
              <w:jc w:val="left"/>
            </w:pPr>
            <w:r>
              <w:rPr>
                <w:sz w:val="19"/>
              </w:rPr>
              <w:t>announced_at / effective_at</w:t>
            </w:r>
          </w:p>
        </w:tc>
        <w:tc>
          <w:tcPr>
            <w:tcW w:type="dxa" w:w="6803"/>
            <w:shd w:val="clear" w:color="auto" w:fill="FFFFFF"/>
          </w:tcPr>
          <w:p>
            <w:pPr>
              <w:jc w:val="left"/>
            </w:pPr>
            <w:r>
              <w:rPr>
                <w:sz w:val="19"/>
              </w:rPr>
              <w:t>Timestamps</w:t>
            </w:r>
          </w:p>
        </w:tc>
      </w:tr>
      <w:tr>
        <w:tc>
          <w:tcPr>
            <w:tcW w:type="dxa" w:w="2835"/>
            <w:shd w:val="clear" w:color="auto" w:fill="F9FAFB"/>
          </w:tcPr>
          <w:p>
            <w:pPr>
              <w:jc w:val="left"/>
            </w:pPr>
            <w:r>
              <w:rPr>
                <w:sz w:val="19"/>
              </w:rPr>
              <w:t>fingerprint</w:t>
            </w:r>
          </w:p>
        </w:tc>
        <w:tc>
          <w:tcPr>
            <w:tcW w:type="dxa" w:w="6803"/>
            <w:shd w:val="clear" w:color="auto" w:fill="F9FAFB"/>
          </w:tcPr>
          <w:p>
            <w:pPr>
              <w:jc w:val="left"/>
            </w:pPr>
            <w:r>
              <w:rPr>
                <w:sz w:val="19"/>
              </w:rPr>
              <w:t>SHA-256 deduplication hash</w:t>
            </w:r>
          </w:p>
        </w:tc>
      </w:tr>
    </w:tbl>
    <w:p/>
    <w:p>
      <w:pPr>
        <w:spacing w:after="120"/>
      </w:pPr>
      <w:r>
        <w:rPr>
          <w:sz w:val="21"/>
        </w:rPr>
        <w:t>Key insight on fingerprint: Collectors run repeatedly. Without deduplication, the same event is inserted hundreds of times. A SHA-256 of key fields + a UNIQUE constraint on the DB column prevents this atomically.</w:t>
      </w:r>
    </w:p>
    <w:p>
      <w:pPr>
        <w:pStyle w:val="Heading2"/>
        <w:spacing w:before="360" w:after="80"/>
      </w:pPr>
      <w:r>
        <w:rPr>
          <w:b/>
          <w:color w:val="6366F1"/>
          <w:sz w:val="28"/>
        </w:rPr>
        <w:t>Step 4 — Separate What the DB Stores from What the API Exposes</w:t>
      </w:r>
    </w:p>
    <w:p>
      <w:pPr>
        <w:spacing w:after="120"/>
      </w:pPr>
      <w:r>
        <w:rPr>
          <w:sz w:val="21"/>
        </w:rPr>
        <w:t>Two representations of the same data:</w:t>
      </w:r>
    </w:p>
    <w:p>
      <w:pPr>
        <w:spacing w:before="80" w:after="80"/>
        <w:ind w:left="454"/>
        <w:shd w:val="clear" w:color="auto" w:fill="F3F4F6"/>
      </w:pPr>
      <w:r>
        <w:rPr>
          <w:rFonts w:ascii="Courier New" w:hAnsi="Courier New"/>
          <w:color w:val="374151"/>
          <w:sz w:val="18"/>
        </w:rPr>
        <w:t>External world                       Internal DB</w:t>
        <w:br/>
        <w:t>─────────────────────────────────────────────────────────</w:t>
        <w:br/>
        <w:t>ModelUpdateCreate  →[validation]→  ModelUpdate (ORM row)</w:t>
        <w:br/>
        <w:t xml:space="preserve">                                         ↓</w:t>
        <w:br/>
        <w:t>ModelUpdateRead  ←[serialization]←  ModelUpdate (ORM row)</w:t>
      </w:r>
    </w:p>
    <w:p>
      <w:pPr>
        <w:spacing w:after="120"/>
      </w:pPr>
      <w:r>
        <w:rPr>
          <w:sz w:val="21"/>
        </w:rPr>
        <w:t>ModelUpdateCreate — what callers send in (strict enums, URL validation, max lengths). No id, no created_at.</w:t>
      </w:r>
    </w:p>
    <w:p>
      <w:pPr>
        <w:spacing w:after="120"/>
      </w:pPr>
      <w:r>
        <w:rPr>
          <w:sz w:val="21"/>
        </w:rPr>
        <w:t>ModelUpdateRead — what gets sent back out. Includes id, created_at, fingerprint — fields that only exist after DB insertion.</w:t>
      </w:r>
    </w:p>
    <w:p>
      <w:pPr>
        <w:spacing w:after="120"/>
      </w:pPr>
      <w:r>
        <w:rPr>
          <w:sz w:val="21"/>
        </w:rPr>
        <w:t>Enums (Provider, ChangeType, Severity) live in schemas.py — the vocabulary of the system, enforced at the boundary so garbage values never reach the DB.</w:t>
      </w:r>
    </w:p>
    <w:p>
      <w:pPr>
        <w:pStyle w:val="Heading2"/>
        <w:spacing w:before="360" w:after="80"/>
      </w:pPr>
      <w:r>
        <w:rPr>
          <w:b/>
          <w:color w:val="6366F1"/>
          <w:sz w:val="28"/>
        </w:rPr>
        <w:t>Step 5 — Design the Layers (Who Is Responsible for What)</w:t>
      </w:r>
    </w:p>
    <w:p>
      <w:pPr>
        <w:spacing w:before="80" w:after="80"/>
        <w:ind w:left="454"/>
        <w:shd w:val="clear" w:color="auto" w:fill="F3F4F6"/>
      </w:pPr>
      <w:r>
        <w:rPr>
          <w:rFonts w:ascii="Courier New" w:hAnsi="Courier New"/>
          <w:color w:val="374151"/>
          <w:sz w:val="18"/>
        </w:rPr>
        <w:t>┌──────────────────────────────────────────────────────┐</w:t>
        <w:br/>
        <w:t>│  main.py           — HTTP layer                      │</w:t>
        <w:br/>
        <w:t>│  'Accept requests, call the right function, respond' │</w:t>
        <w:br/>
        <w:t>├──────────────────────────────────────────────────────┤</w:t>
        <w:br/>
        <w:t>│  services/         — Orchestration layer             │</w:t>
        <w:br/>
        <w:t>│  'Coordinate multiple operations (collect + save)'   │</w:t>
        <w:br/>
        <w:t>├──────────────────────────────────────────────────────┤</w:t>
        <w:br/>
        <w:t>│  crud.py           — Data access layer               │</w:t>
        <w:br/>
        <w:t>│  'All reads and writes to the DB, nothing else'      │</w:t>
        <w:br/>
        <w:t>├──────────────────────────────────────────────────────┤</w:t>
        <w:br/>
        <w:t>│  db.py             — Infrastructure layer            │</w:t>
        <w:br/>
        <w:t>│  'DB connection, session lifecycle'                  │</w:t>
        <w:br/>
        <w:t>├──────────────────────────────────────────────────────┤</w:t>
        <w:br/>
        <w:t>│  SQLite file       — Storage                         │</w:t>
        <w:br/>
        <w:t>└──────────────────────────────────────────────────────┘</w:t>
      </w:r>
    </w:p>
    <w:p>
      <w:pPr>
        <w:spacing w:after="120"/>
      </w:pPr>
      <w:r>
        <w:rPr>
          <w:sz w:val="21"/>
        </w:rPr>
        <w:t>Why this matters:</w:t>
      </w:r>
    </w:p>
    <w:p>
      <w:pPr>
        <w:pStyle w:val="ListBullet"/>
        <w:spacing w:after="60"/>
      </w:pPr>
      <w:r>
        <w:rPr>
          <w:sz w:val="21"/>
        </w:rPr>
        <w:t>crud.py doesn't know or care about HTTP — callable from tests without starting a server</w:t>
      </w:r>
    </w:p>
    <w:p>
      <w:pPr>
        <w:pStyle w:val="ListBullet"/>
        <w:spacing w:after="60"/>
      </w:pPr>
      <w:r>
        <w:rPr>
          <w:sz w:val="21"/>
        </w:rPr>
        <w:t>main.py doesn't know SQL — it only calls crud functions</w:t>
      </w:r>
    </w:p>
    <w:p>
      <w:pPr>
        <w:pStyle w:val="ListBullet"/>
        <w:spacing w:after="60"/>
      </w:pPr>
      <w:r>
        <w:rPr>
          <w:sz w:val="21"/>
        </w:rPr>
        <w:t>Swap SQLite for Postgres: only touch db.py and config.py</w:t>
      </w:r>
    </w:p>
    <w:p>
      <w:pPr>
        <w:pStyle w:val="ListBullet"/>
        <w:spacing w:after="60"/>
      </w:pPr>
      <w:r>
        <w:rPr>
          <w:sz w:val="21"/>
        </w:rPr>
        <w:t>Add a new API endpoint: only touch main.py (and maybe add a crud function)</w:t>
      </w:r>
    </w:p>
    <w:p>
      <w:pPr>
        <w:pStyle w:val="Heading2"/>
        <w:spacing w:before="360" w:after="80"/>
      </w:pPr>
      <w:r>
        <w:rPr>
          <w:b/>
          <w:color w:val="6366F1"/>
          <w:sz w:val="28"/>
        </w:rPr>
        <w:t>Step 6 — Design the Collector System</w:t>
      </w:r>
    </w:p>
    <w:p>
      <w:pPr>
        <w:spacing w:after="120"/>
      </w:pPr>
      <w:r>
        <w:rPr>
          <w:sz w:val="21"/>
        </w:rPr>
        <w:t>The ABC + Strategy Pattern supports multiple providers without spaghetti code:</w:t>
      </w:r>
    </w:p>
    <w:p>
      <w:pPr>
        <w:spacing w:before="80" w:after="80"/>
        <w:ind w:left="454"/>
        <w:shd w:val="clear" w:color="auto" w:fill="F3F4F6"/>
      </w:pPr>
      <w:r>
        <w:rPr>
          <w:rFonts w:ascii="Courier New" w:hAnsi="Courier New"/>
          <w:color w:val="374151"/>
          <w:sz w:val="18"/>
        </w:rPr>
        <w:t>BaseCollector (ABC)          ← defines the contract: must implement collect()</w:t>
        <w:br/>
        <w:t xml:space="preserve">    ├── AnthropicCollector   ← scrapes Claude docs</w:t>
        <w:br/>
        <w:t xml:space="preserve">    ├── OpenAICollector      ← scrapes OpenAI docs</w:t>
        <w:br/>
        <w:t xml:space="preserve">    ├── GeminiCollector      ← scrapes Google AI docs</w:t>
        <w:br/>
        <w:t xml:space="preserve">    ├── AzureCollector       ← scrapes Azure docs</w:t>
        <w:br/>
        <w:t xml:space="preserve">    └── AWSCollector         ← scrapes AWS Bedrock docs</w:t>
      </w:r>
    </w:p>
    <w:p>
      <w:pPr>
        <w:spacing w:after="120"/>
      </w:pPr>
      <w:r>
        <w:rPr>
          <w:sz w:val="21"/>
        </w:rPr>
        <w:t>Each collector gets _fetch() for free from the base class (shared HTTP retry logic). Each implements collect() in its own way but returns the same type: list[ModelUpdateCreate].</w:t>
      </w:r>
    </w:p>
    <w:p>
      <w:pPr>
        <w:spacing w:after="120"/>
      </w:pPr>
      <w:r>
        <w:rPr>
          <w:sz w:val="21"/>
        </w:rPr>
        <w:t>Adding a new provider = create a file inheriting BaseCollector, add it to _ALL_COLLECTORS. Nothing else changes.</w:t>
      </w:r>
    </w:p>
    <w:p>
      <w:pPr>
        <w:pStyle w:val="Heading2"/>
        <w:spacing w:before="360" w:after="80"/>
      </w:pPr>
      <w:r>
        <w:rPr>
          <w:b/>
          <w:color w:val="6366F1"/>
          <w:sz w:val="28"/>
        </w:rPr>
        <w:t>Step 7 — Design the HTTP Layer (Serve the Three Actors)</w:t>
      </w:r>
    </w:p>
    <w:tbl>
      <w:tblPr>
        <w:tblStyle w:val="TableGrid"/>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rPr>
          <w:trHeight w:val="454"/>
        </w:trPr>
        <w:tc>
          <w:tcPr>
            <w:tcW w:type="dxa" w:w="2268"/>
            <w:shd w:val="clear" w:color="auto" w:fill="6366F1"/>
          </w:tcPr>
          <w:p>
            <w:pPr>
              <w:jc w:val="left"/>
            </w:pPr>
            <w:r>
              <w:rPr>
                <w:b/>
                <w:color w:val="FFFFFF"/>
                <w:sz w:val="20"/>
              </w:rPr>
              <w:t>Actor</w:t>
            </w:r>
          </w:p>
        </w:tc>
        <w:tc>
          <w:tcPr>
            <w:tcW w:type="dxa" w:w="2551"/>
            <w:shd w:val="clear" w:color="auto" w:fill="6366F1"/>
          </w:tcPr>
          <w:p>
            <w:pPr>
              <w:jc w:val="left"/>
            </w:pPr>
            <w:r>
              <w:rPr>
                <w:b/>
                <w:color w:val="FFFFFF"/>
                <w:sz w:val="20"/>
              </w:rPr>
              <w:t>Route</w:t>
            </w:r>
          </w:p>
        </w:tc>
        <w:tc>
          <w:tcPr>
            <w:tcW w:type="dxa" w:w="4819"/>
            <w:shd w:val="clear" w:color="auto" w:fill="6366F1"/>
          </w:tcPr>
          <w:p>
            <w:pPr>
              <w:jc w:val="left"/>
            </w:pPr>
            <w:r>
              <w:rPr>
                <w:b/>
                <w:color w:val="FFFFFF"/>
                <w:sz w:val="20"/>
              </w:rPr>
              <w:t>Response Type</w:t>
            </w:r>
          </w:p>
        </w:tc>
      </w:tr>
      <w:tr>
        <w:tc>
          <w:tcPr>
            <w:tcW w:type="dxa" w:w="2268"/>
            <w:shd w:val="clear" w:color="auto" w:fill="FFFFFF"/>
          </w:tcPr>
          <w:p>
            <w:pPr>
              <w:jc w:val="left"/>
            </w:pPr>
            <w:r>
              <w:rPr>
                <w:sz w:val="19"/>
              </w:rPr>
              <w:t>Human in browser</w:t>
            </w:r>
          </w:p>
        </w:tc>
        <w:tc>
          <w:tcPr>
            <w:tcW w:type="dxa" w:w="2551"/>
            <w:shd w:val="clear" w:color="auto" w:fill="FFFFFF"/>
          </w:tcPr>
          <w:p>
            <w:pPr>
              <w:jc w:val="left"/>
            </w:pPr>
            <w:r>
              <w:rPr>
                <w:sz w:val="19"/>
              </w:rPr>
              <w:t>GET /</w:t>
            </w:r>
          </w:p>
        </w:tc>
        <w:tc>
          <w:tcPr>
            <w:tcW w:type="dxa" w:w="4819"/>
            <w:shd w:val="clear" w:color="auto" w:fill="FFFFFF"/>
          </w:tcPr>
          <w:p>
            <w:pPr>
              <w:jc w:val="left"/>
            </w:pPr>
            <w:r>
              <w:rPr>
                <w:sz w:val="19"/>
              </w:rPr>
              <w:t>HTML (Jinja2 SSR)</w:t>
            </w:r>
          </w:p>
        </w:tc>
      </w:tr>
      <w:tr>
        <w:tc>
          <w:tcPr>
            <w:tcW w:type="dxa" w:w="2268"/>
            <w:shd w:val="clear" w:color="auto" w:fill="F9FAFB"/>
          </w:tcPr>
          <w:p>
            <w:pPr>
              <w:jc w:val="left"/>
            </w:pPr>
            <w:r>
              <w:rPr>
                <w:sz w:val="19"/>
              </w:rPr>
              <w:t>Machine / script</w:t>
            </w:r>
          </w:p>
        </w:tc>
        <w:tc>
          <w:tcPr>
            <w:tcW w:type="dxa" w:w="2551"/>
            <w:shd w:val="clear" w:color="auto" w:fill="F9FAFB"/>
          </w:tcPr>
          <w:p>
            <w:pPr>
              <w:jc w:val="left"/>
            </w:pPr>
            <w:r>
              <w:rPr>
                <w:sz w:val="19"/>
              </w:rPr>
              <w:t>GET /api/updates</w:t>
            </w:r>
          </w:p>
        </w:tc>
        <w:tc>
          <w:tcPr>
            <w:tcW w:type="dxa" w:w="4819"/>
            <w:shd w:val="clear" w:color="auto" w:fill="F9FAFB"/>
          </w:tcPr>
          <w:p>
            <w:pPr>
              <w:jc w:val="left"/>
            </w:pPr>
            <w:r>
              <w:rPr>
                <w:sz w:val="19"/>
              </w:rPr>
              <w:t>FeedPage JSON (filterable, paginated)</w:t>
            </w:r>
          </w:p>
        </w:tc>
      </w:tr>
      <w:tr>
        <w:tc>
          <w:tcPr>
            <w:tcW w:type="dxa" w:w="2268"/>
            <w:shd w:val="clear" w:color="auto" w:fill="FFFFFF"/>
          </w:tcPr>
          <w:p>
            <w:pPr>
              <w:jc w:val="left"/>
            </w:pPr>
            <w:r>
              <w:rPr>
                <w:sz w:val="19"/>
              </w:rPr>
              <w:t>Machine / script</w:t>
            </w:r>
          </w:p>
        </w:tc>
        <w:tc>
          <w:tcPr>
            <w:tcW w:type="dxa" w:w="2551"/>
            <w:shd w:val="clear" w:color="auto" w:fill="FFFFFF"/>
          </w:tcPr>
          <w:p>
            <w:pPr>
              <w:jc w:val="left"/>
            </w:pPr>
            <w:r>
              <w:rPr>
                <w:sz w:val="19"/>
              </w:rPr>
              <w:t>POST /api/updates</w:t>
            </w:r>
          </w:p>
        </w:tc>
        <w:tc>
          <w:tcPr>
            <w:tcW w:type="dxa" w:w="4819"/>
            <w:shd w:val="clear" w:color="auto" w:fill="FFFFFF"/>
          </w:tcPr>
          <w:p>
            <w:pPr>
              <w:jc w:val="left"/>
            </w:pPr>
            <w:r>
              <w:rPr>
                <w:sz w:val="19"/>
              </w:rPr>
              <w:t>ModelUpdateRead JSON (manual creation)</w:t>
            </w:r>
          </w:p>
        </w:tc>
      </w:tr>
      <w:tr>
        <w:tc>
          <w:tcPr>
            <w:tcW w:type="dxa" w:w="2268"/>
            <w:shd w:val="clear" w:color="auto" w:fill="F9FAFB"/>
          </w:tcPr>
          <w:p>
            <w:pPr>
              <w:jc w:val="left"/>
            </w:pPr>
            <w:r>
              <w:rPr>
                <w:sz w:val="19"/>
              </w:rPr>
              <w:t>Collector trigger</w:t>
            </w:r>
          </w:p>
        </w:tc>
        <w:tc>
          <w:tcPr>
            <w:tcW w:type="dxa" w:w="2551"/>
            <w:shd w:val="clear" w:color="auto" w:fill="F9FAFB"/>
          </w:tcPr>
          <w:p>
            <w:pPr>
              <w:jc w:val="left"/>
            </w:pPr>
            <w:r>
              <w:rPr>
                <w:sz w:val="19"/>
              </w:rPr>
              <w:t>POST /api/collect</w:t>
            </w:r>
          </w:p>
        </w:tc>
        <w:tc>
          <w:tcPr>
            <w:tcW w:type="dxa" w:w="4819"/>
            <w:shd w:val="clear" w:color="auto" w:fill="F9FAFB"/>
          </w:tcPr>
          <w:p>
            <w:pPr>
              <w:jc w:val="left"/>
            </w:pPr>
            <w:r>
              <w:rPr>
                <w:sz w:val="19"/>
              </w:rPr>
              <w:t>CollectResult JSON</w:t>
            </w:r>
          </w:p>
        </w:tc>
      </w:tr>
      <w:tr>
        <w:tc>
          <w:tcPr>
            <w:tcW w:type="dxa" w:w="2268"/>
            <w:shd w:val="clear" w:color="auto" w:fill="FFFFFF"/>
          </w:tcPr>
          <w:p>
            <w:pPr>
              <w:jc w:val="left"/>
            </w:pPr>
            <w:r>
              <w:rPr>
                <w:sz w:val="19"/>
              </w:rPr>
              <w:t>Infrastructure</w:t>
            </w:r>
          </w:p>
        </w:tc>
        <w:tc>
          <w:tcPr>
            <w:tcW w:type="dxa" w:w="2551"/>
            <w:shd w:val="clear" w:color="auto" w:fill="FFFFFF"/>
          </w:tcPr>
          <w:p>
            <w:pPr>
              <w:jc w:val="left"/>
            </w:pPr>
            <w:r>
              <w:rPr>
                <w:sz w:val="19"/>
              </w:rPr>
              <w:t>GET /health</w:t>
            </w:r>
          </w:p>
        </w:tc>
        <w:tc>
          <w:tcPr>
            <w:tcW w:type="dxa" w:w="4819"/>
            <w:shd w:val="clear" w:color="auto" w:fill="FFFFFF"/>
          </w:tcPr>
          <w:p>
            <w:pPr>
              <w:jc w:val="left"/>
            </w:pPr>
            <w:r>
              <w:rPr>
                <w:sz w:val="19"/>
              </w:rPr>
              <w:t>{ status: ok }</w:t>
            </w:r>
          </w:p>
        </w:tc>
      </w:tr>
      <w:tr>
        <w:tc>
          <w:tcPr>
            <w:tcW w:type="dxa" w:w="2268"/>
            <w:shd w:val="clear" w:color="auto" w:fill="F9FAFB"/>
          </w:tcPr>
          <w:p>
            <w:pPr>
              <w:jc w:val="left"/>
            </w:pPr>
            <w:r>
              <w:rPr>
                <w:sz w:val="19"/>
              </w:rPr>
              <w:t>Developer</w:t>
            </w:r>
          </w:p>
        </w:tc>
        <w:tc>
          <w:tcPr>
            <w:tcW w:type="dxa" w:w="2551"/>
            <w:shd w:val="clear" w:color="auto" w:fill="F9FAFB"/>
          </w:tcPr>
          <w:p>
            <w:pPr>
              <w:jc w:val="left"/>
            </w:pPr>
            <w:r>
              <w:rPr>
                <w:sz w:val="19"/>
              </w:rPr>
              <w:t>GET /docs</w:t>
            </w:r>
          </w:p>
        </w:tc>
        <w:tc>
          <w:tcPr>
            <w:tcW w:type="dxa" w:w="4819"/>
            <w:shd w:val="clear" w:color="auto" w:fill="F9FAFB"/>
          </w:tcPr>
          <w:p>
            <w:pPr>
              <w:jc w:val="left"/>
            </w:pPr>
            <w:r>
              <w:rPr>
                <w:sz w:val="19"/>
              </w:rPr>
              <w:t>Auto-generated API UI (free from FastAPI)</w:t>
            </w:r>
          </w:p>
        </w:tc>
      </w:tr>
    </w:tbl>
    <w:p/>
    <w:p>
      <w:pPr>
        <w:spacing w:after="120"/>
      </w:pPr>
      <w:r>
        <w:rPr>
          <w:sz w:val="21"/>
        </w:rPr>
        <w:t>GET / and GET /api/updates run the same DB query — different response formats. Humans get HTML, machines get JSON.</w:t>
      </w:r>
    </w:p>
    <w:p>
      <w:pPr>
        <w:pStyle w:val="Heading2"/>
        <w:spacing w:before="360" w:after="80"/>
      </w:pPr>
      <w:r>
        <w:rPr>
          <w:b/>
          <w:color w:val="6366F1"/>
          <w:sz w:val="28"/>
        </w:rPr>
        <w:t>Step 8 — Cross-Cutting Concerns</w:t>
      </w:r>
    </w:p>
    <w:p>
      <w:pPr>
        <w:spacing w:after="120"/>
      </w:pPr>
      <w:r>
        <w:rPr>
          <w:sz w:val="21"/>
        </w:rPr>
        <w:t>These are things every layer needs, designed to be shared:</w:t>
      </w:r>
    </w:p>
    <w:p>
      <w:pPr>
        <w:pStyle w:val="ListBullet"/>
        <w:spacing w:after="60"/>
      </w:pPr>
      <w:r>
        <w:rPr>
          <w:sz w:val="21"/>
        </w:rPr>
        <w:t>Configuration (config.py): all settings in one Settings class, populated from env vars. Reconfigure for production without touching code.</w:t>
      </w:r>
    </w:p>
    <w:p>
      <w:pPr>
        <w:pStyle w:val="ListBullet"/>
        <w:spacing w:after="60"/>
      </w:pPr>
      <w:r>
        <w:rPr>
          <w:sz w:val="21"/>
        </w:rPr>
        <w:t>Dependency Injection (Depends(get_db)): DB session lifecycle centralized — no manual try/finally in every route.</w:t>
      </w:r>
    </w:p>
    <w:p>
      <w:pPr>
        <w:pStyle w:val="ListBullet"/>
        <w:spacing w:after="60"/>
      </w:pPr>
      <w:r>
        <w:rPr>
          <w:sz w:val="21"/>
        </w:rPr>
        <w:t>Structured Logging (structlog): logger.info('msg', key=value) instead of print(). In production this renders as JSON log lines for monitoring systems.</w:t>
      </w:r>
    </w:p>
    <w:p>
      <w:pPr>
        <w:pStyle w:val="ListBullet"/>
        <w:spacing w:after="60"/>
      </w:pPr>
      <w:r>
        <w:rPr>
          <w:sz w:val="21"/>
        </w:rPr>
        <w:t>Testing (tests/): the layered architecture lets you test compute_fingerprint() and crud.create_update() without an HTTP server.</w:t>
      </w:r>
    </w:p>
    <w:p>
      <w:pPr>
        <w:pStyle w:val="Heading2"/>
        <w:spacing w:before="360" w:after="80"/>
      </w:pPr>
      <w:r>
        <w:rPr>
          <w:b/>
          <w:color w:val="6366F1"/>
          <w:sz w:val="28"/>
        </w:rPr>
        <w:t>Step 9 — Deployment Shape</w:t>
      </w:r>
    </w:p>
    <w:p>
      <w:pPr>
        <w:spacing w:after="120"/>
      </w:pPr>
      <w:r>
        <w:rPr>
          <w:sz w:val="21"/>
        </w:rPr>
        <w:t>Docker + docker-compose containerize the whole system:</w:t>
      </w:r>
    </w:p>
    <w:p>
      <w:pPr>
        <w:pStyle w:val="ListBullet"/>
        <w:spacing w:after="60"/>
      </w:pPr>
      <w:r>
        <w:rPr>
          <w:sz w:val="21"/>
        </w:rPr>
        <w:t>Dockerfile: builds a self-contained image (Python + deps + code)</w:t>
      </w:r>
    </w:p>
    <w:p>
      <w:pPr>
        <w:pStyle w:val="ListBullet"/>
        <w:spacing w:after="60"/>
      </w:pPr>
      <w:r>
        <w:rPr>
          <w:sz w:val="21"/>
        </w:rPr>
        <w:t>docker-compose: exposes port 8000, mounts ./data/ as a volume (SQLite persists), injects env vars, polls /health every 30 s</w:t>
      </w:r>
    </w:p>
    <w:p>
      <w:pPr>
        <w:spacing w:after="120"/>
      </w:pPr>
      <w:r>
        <w:rPr>
          <w:sz w:val="21"/>
        </w:rPr>
        <w:t>The app is identical locally and on any server. No 'works on my machine'.</w:t>
      </w:r>
    </w:p>
    <w:p>
      <w:pPr>
        <w:pStyle w:val="Heading2"/>
        <w:spacing w:before="360" w:after="80"/>
      </w:pPr>
      <w:r>
        <w:rPr>
          <w:b/>
          <w:color w:val="6366F1"/>
          <w:sz w:val="28"/>
        </w:rPr>
        <w:t>Complete Architecture Diagram</w:t>
      </w:r>
    </w:p>
    <w:p>
      <w:pPr>
        <w:spacing w:before="80" w:after="80"/>
        <w:ind w:left="454"/>
        <w:shd w:val="clear" w:color="auto" w:fill="F3F4F6"/>
      </w:pPr>
      <w:r>
        <w:rPr>
          <w:rFonts w:ascii="Courier New" w:hAnsi="Courier New"/>
          <w:color w:val="374151"/>
          <w:sz w:val="18"/>
        </w:rPr>
        <w:t xml:space="preserve">                 ┌─────────────────────────────────┐</w:t>
        <w:br/>
        <w:t xml:space="preserve">                 │         config.py               │</w:t>
        <w:br/>
        <w:t xml:space="preserve">                 │  (env vars → Settings singleton) │</w:t>
        <w:br/>
        <w:t xml:space="preserve">                 └────────────┬────────────────────┘</w:t>
        <w:br/>
        <w:t xml:space="preserve">                              │ imported by everyone</w:t>
        <w:br/>
        <w:t xml:space="preserve">         ┌────────────────────┼──────────────────────────┐</w:t>
        <w:br/>
        <w:t xml:space="preserve">         │                    │                          │</w:t>
        <w:br/>
        <w:t xml:space="preserve">  ┌──────▼──────┐    ┌────────▼────────┐      ┌─────────▼──────┐</w:t>
        <w:br/>
        <w:t xml:space="preserve">  │ collectors/  │    │    main.py      │      │  schemas.py    │</w:t>
        <w:br/>
        <w:t xml:space="preserve">  │ (scrape 5   │    │  (HTTP routes,  │      │  (Pydantic:    │</w:t>
        <w:br/>
        <w:t xml:space="preserve">  │  providers) │    │   Jinja2 UI,    │      │   validate in, │</w:t>
        <w:br/>
        <w:t xml:space="preserve">  │             │    │   API endpoints)│      │   serialize out│</w:t>
        <w:br/>
        <w:t xml:space="preserve">  └──────┬───────┘   └────────┬────────┘      └────────────────┘</w:t>
        <w:br/>
        <w:t xml:space="preserve">         │                    │</w:t>
        <w:br/>
        <w:t xml:space="preserve">  ┌──────▼────────────────────▼──────┐</w:t>
        <w:br/>
        <w:t xml:space="preserve">  │  services/collector_service      │</w:t>
        <w:br/>
        <w:t xml:space="preserve">  │  (orchestrates collectors→crud)  │</w:t>
        <w:br/>
        <w:t xml:space="preserve">  └──────────────────┬──────────────┘</w:t>
        <w:br/>
        <w:t xml:space="preserve">                     │</w:t>
        <w:br/>
        <w:t xml:space="preserve">             ┌───────▼───────┐</w:t>
        <w:br/>
        <w:t xml:space="preserve">             │    crud.py    │</w:t>
        <w:br/>
        <w:t xml:space="preserve">             │ (SQL: create, │</w:t>
        <w:br/>
        <w:t xml:space="preserve">             │  list, get)   │</w:t>
        <w:br/>
        <w:t xml:space="preserve">             └───────┬───────┘</w:t>
        <w:br/>
        <w:t xml:space="preserve">                     │</w:t>
        <w:br/>
        <w:t xml:space="preserve">             ┌───────▼───────┐</w:t>
        <w:br/>
        <w:t xml:space="preserve">             │     db.py     │</w:t>
        <w:br/>
        <w:t xml:space="preserve">             │ (engine,      │</w:t>
        <w:br/>
        <w:t xml:space="preserve">             │  sessions)    │</w:t>
        <w:br/>
        <w:t xml:space="preserve">             └───────┬───────┘</w:t>
        <w:br/>
        <w:t xml:space="preserve">                     │</w:t>
        <w:br/>
        <w:t xml:space="preserve">             ┌───────▼───────┐</w:t>
        <w:br/>
        <w:t xml:space="preserve">             │  models.py    │</w:t>
        <w:br/>
        <w:t xml:space="preserve">             │ (ORM class    │</w:t>
        <w:br/>
        <w:t xml:space="preserve">             │  = DB schema) │</w:t>
        <w:br/>
        <w:t xml:space="preserve">             └───────┬───────┘</w:t>
        <w:br/>
        <w:t xml:space="preserve">                     │</w:t>
        <w:br/>
        <w:t xml:space="preserve">             ┌───────▼───────┐</w:t>
        <w:br/>
        <w:t xml:space="preserve">             │  SQLite file  │</w:t>
        <w:br/>
        <w:t xml:space="preserve">             │  data/*.db    │</w:t>
        <w:br/>
        <w:t xml:space="preserve">             └───────────────┘</w:t>
      </w:r>
    </w:p>
    <w:p>
      <w:r>
        <w:br w:type="page"/>
      </w:r>
    </w:p>
    <w:p>
      <w:pPr>
        <w:pStyle w:val="Heading1"/>
        <w:spacing w:before="480" w:after="120"/>
      </w:pPr>
      <w:r>
        <w:rPr>
          <w:b/>
          <w:color w:val="111827"/>
          <w:sz w:val="44"/>
        </w:rPr>
        <w:t>Section 5 — 25 Key Questions &amp; Answers</w:t>
      </w:r>
    </w:p>
    <w:p>
      <w:pPr>
        <w:spacing w:after="120"/>
      </w:pPr>
      <w:r>
        <w:rPr>
          <w:color w:val="6B7280"/>
          <w:sz w:val="21"/>
        </w:rPr>
        <w:t>You asked: "Give me 25 questions about this repo and brief answer to them. Identify only the most important questions that will help me understand how to design this repo and how this repo works."</w:t>
      </w:r>
    </w:p>
    <w:p>
      <w:pPr>
        <w:spacing w:before="40" w:after="40"/>
      </w:pPr>
      <w:r>
        <w:rPr>
          <w:color w:val="E5E7EB"/>
          <w:sz w:val="16"/>
        </w:rPr>
        <w:t>────────────────────────────────────────────────────────────────────────────────</w:t>
      </w:r>
    </w:p>
    <w:p>
      <w:pPr>
        <w:pStyle w:val="Heading2"/>
        <w:spacing w:before="360" w:after="80"/>
      </w:pPr>
      <w:r>
        <w:rPr>
          <w:b/>
          <w:color w:val="6366F1"/>
          <w:sz w:val="28"/>
        </w:rPr>
        <w:t>Architecture &amp; Design</w:t>
      </w:r>
    </w:p>
    <w:p>
      <w:pPr>
        <w:spacing w:before="200" w:after="40"/>
      </w:pPr>
      <w:r>
        <w:rPr>
          <w:b/>
          <w:color w:val="111827"/>
          <w:sz w:val="21"/>
        </w:rPr>
        <w:t>Q1.  Why is the app split into main.py, crud.py, db.py, models.py, schemas.py instead of one file?</w:t>
      </w:r>
    </w:p>
    <w:p>
      <w:pPr>
        <w:spacing w:after="80"/>
        <w:ind w:left="397"/>
      </w:pPr>
      <w:r>
        <w:rPr>
          <w:color w:val="374151"/>
          <w:sz w:val="21"/>
        </w:rPr>
        <w:t>Each file has exactly one job. main.py handles HTTP, crud.py handles SQL, db.py manages connections. You can change or test any layer without touching the others.</w:t>
      </w:r>
    </w:p>
    <w:p>
      <w:pPr>
        <w:spacing w:before="200" w:after="40"/>
      </w:pPr>
      <w:r>
        <w:rPr>
          <w:b/>
          <w:color w:val="111827"/>
          <w:sz w:val="21"/>
        </w:rPr>
        <w:t>Q2.  Why does the same data have two Python representations — ModelUpdate (ORM) and ModelUpdateRead (Pydantic)?</w:t>
      </w:r>
    </w:p>
    <w:p>
      <w:pPr>
        <w:spacing w:after="80"/>
        <w:ind w:left="397"/>
      </w:pPr>
      <w:r>
        <w:rPr>
          <w:color w:val="374151"/>
          <w:sz w:val="21"/>
        </w:rPr>
        <w:t>The ORM class is the DB's internal shape. The Pydantic class is what the API exposes. They differ: the DB row has raw string fields; the API schema controls exactly what's serialised outward. Keeps internal storage decoupled from external contracts.</w:t>
      </w:r>
    </w:p>
    <w:p>
      <w:pPr>
        <w:spacing w:before="200" w:after="40"/>
      </w:pPr>
      <w:r>
        <w:rPr>
          <w:b/>
          <w:color w:val="111827"/>
          <w:sz w:val="21"/>
        </w:rPr>
        <w:t>Q3.  Why is there a ModelUpdateCreate AND a ModelUpdateRead schema instead of just one?</w:t>
      </w:r>
    </w:p>
    <w:p>
      <w:pPr>
        <w:spacing w:after="80"/>
        <w:ind w:left="397"/>
      </w:pPr>
      <w:r>
        <w:rPr>
          <w:color w:val="374151"/>
          <w:sz w:val="21"/>
        </w:rPr>
        <w:t>Create is what callers send in — no id, no created_at (the DB generates those). Read is what gets sent out — includes id, created_at, fingerprint. The split enforces that clients can't set fields they shouldn't control.</w:t>
      </w:r>
    </w:p>
    <w:p>
      <w:pPr>
        <w:spacing w:before="200" w:after="40"/>
      </w:pPr>
      <w:r>
        <w:rPr>
          <w:b/>
          <w:color w:val="111827"/>
          <w:sz w:val="21"/>
        </w:rPr>
        <w:t>Q4.  Why is FeedQuery a Pydantic model instead of just loose function arguments?</w:t>
      </w:r>
    </w:p>
    <w:p>
      <w:pPr>
        <w:spacing w:after="80"/>
        <w:ind w:left="397"/>
      </w:pPr>
      <w:r>
        <w:rPr>
          <w:color w:val="374151"/>
          <w:sz w:val="21"/>
        </w:rPr>
        <w:t>Grouping filter parameters into one object lets you pass the entire query to crud.list_updates() without a long argument list. It also gives you validation (e.g. limit must be 1–200) in one place, reused by both the HTML route and the JSON API route.</w:t>
      </w:r>
    </w:p>
    <w:p>
      <w:pPr>
        <w:pStyle w:val="Heading2"/>
        <w:spacing w:before="360" w:after="80"/>
      </w:pPr>
      <w:r>
        <w:rPr>
          <w:b/>
          <w:color w:val="6366F1"/>
          <w:sz w:val="28"/>
        </w:rPr>
        <w:t>Database</w:t>
      </w:r>
    </w:p>
    <w:p>
      <w:pPr>
        <w:spacing w:before="200" w:after="40"/>
      </w:pPr>
      <w:r>
        <w:rPr>
          <w:b/>
          <w:color w:val="111827"/>
          <w:sz w:val="21"/>
        </w:rPr>
        <w:t>Q5.  What is an ORM and why use SQLAlchemy instead of writing raw SQL?</w:t>
      </w:r>
    </w:p>
    <w:p>
      <w:pPr>
        <w:spacing w:after="80"/>
        <w:ind w:left="397"/>
      </w:pPr>
      <w:r>
        <w:rPr>
          <w:color w:val="374151"/>
          <w:sz w:val="21"/>
        </w:rPr>
        <w:t>ORM maps Python classes to DB tables. You write db.add(obj) instead of INSERT INTO …. Benefits: type safety, no SQL injection risk, and if you switch from SQLite to Postgres you change one config line, not every query.</w:t>
      </w:r>
    </w:p>
    <w:p>
      <w:pPr>
        <w:spacing w:before="200" w:after="40"/>
      </w:pPr>
      <w:r>
        <w:rPr>
          <w:b/>
          <w:color w:val="111827"/>
          <w:sz w:val="21"/>
        </w:rPr>
        <w:t>Q6.  What does Base.metadata.create_all(bind=engine) in init_db() actually do?</w:t>
      </w:r>
    </w:p>
    <w:p>
      <w:pPr>
        <w:spacing w:after="80"/>
        <w:ind w:left="397"/>
      </w:pPr>
      <w:r>
        <w:rPr>
          <w:color w:val="374151"/>
          <w:sz w:val="21"/>
        </w:rPr>
        <w:t>It reads every class that inherits from Base (i.e. ModelUpdate) and runs CREATE TABLE IF NOT EXISTS for each one. It's the ORM equivalent of writing your schema migration by hand, executed once at server startup.</w:t>
      </w:r>
    </w:p>
    <w:p>
      <w:pPr>
        <w:spacing w:before="200" w:after="40"/>
      </w:pPr>
      <w:r>
        <w:rPr>
          <w:b/>
          <w:color w:val="111827"/>
          <w:sz w:val="21"/>
        </w:rPr>
        <w:t>Q7.  Why does get_db() use yield instead of return?</w:t>
      </w:r>
    </w:p>
    <w:p>
      <w:pPr>
        <w:spacing w:after="80"/>
        <w:ind w:left="397"/>
      </w:pPr>
      <w:r>
        <w:rPr>
          <w:color w:val="374151"/>
          <w:sz w:val="21"/>
        </w:rPr>
        <w:t>yield makes it a generator, which FastAPI uses as a context manager. Code before yield runs before the route function; code in finally runs after — always, even if the route raises an exception. This guarantees the DB session is always closed, preventing connection leaks.</w:t>
      </w:r>
    </w:p>
    <w:p>
      <w:pPr>
        <w:spacing w:before="200" w:after="40"/>
      </w:pPr>
      <w:r>
        <w:rPr>
          <w:b/>
          <w:color w:val="111827"/>
          <w:sz w:val="21"/>
        </w:rPr>
        <w:t>Q8.  Why does SQLite need connect_args={'check_same_thread': False}?</w:t>
      </w:r>
    </w:p>
    <w:p>
      <w:pPr>
        <w:spacing w:after="80"/>
        <w:ind w:left="397"/>
      </w:pPr>
      <w:r>
        <w:rPr>
          <w:color w:val="374151"/>
          <w:sz w:val="21"/>
        </w:rPr>
        <w:t>SQLite by default only allows use from the thread that created the connection. FastAPI can run route functions across multiple threads. This flag disables that check — safe because SQLAlchemy's session management handles thread safety correctly.</w:t>
      </w:r>
    </w:p>
    <w:p>
      <w:pPr>
        <w:pStyle w:val="Heading2"/>
        <w:spacing w:before="360" w:after="80"/>
      </w:pPr>
      <w:r>
        <w:rPr>
          <w:b/>
          <w:color w:val="6366F1"/>
          <w:sz w:val="28"/>
        </w:rPr>
        <w:t>Deduplication</w:t>
      </w:r>
    </w:p>
    <w:p>
      <w:pPr>
        <w:spacing w:before="200" w:after="40"/>
      </w:pPr>
      <w:r>
        <w:rPr>
          <w:b/>
          <w:color w:val="111827"/>
          <w:sz w:val="21"/>
        </w:rPr>
        <w:t>Q9.  Why use a SHA-256 fingerprint for deduplication instead of just checking if a row exists?</w:t>
      </w:r>
    </w:p>
    <w:p>
      <w:pPr>
        <w:spacing w:after="80"/>
        <w:ind w:left="397"/>
      </w:pPr>
      <w:r>
        <w:rPr>
          <w:color w:val="374151"/>
          <w:sz w:val="21"/>
        </w:rPr>
        <w:t>A 'check then insert' pattern has a race condition — two simultaneous requests could both pass the check and both insert. A UNIQUE constraint on fingerprint makes the DB itself the gatekeeper atomically. The IntegrityError on duplicate is intentional, not a bug.</w:t>
      </w:r>
    </w:p>
    <w:p>
      <w:pPr>
        <w:spacing w:before="200" w:after="40"/>
      </w:pPr>
      <w:r>
        <w:rPr>
          <w:b/>
          <w:color w:val="111827"/>
          <w:sz w:val="21"/>
        </w:rPr>
        <w:t>Q10.  Why are fingerprint inputs normalised (.lower(), .strip()) before hashing?</w:t>
      </w:r>
    </w:p>
    <w:p>
      <w:pPr>
        <w:spacing w:after="80"/>
        <w:ind w:left="397"/>
      </w:pPr>
      <w:r>
        <w:rPr>
          <w:color w:val="374151"/>
          <w:sz w:val="21"/>
        </w:rPr>
        <w:t>'GPT-4 ' and 'gpt-4' are the same model. If you hash the raw strings, minor whitespace or casing differences produce different hashes → duplicates slip through. Normalisation ensures identical real-world events always produce identical fingerprints.</w:t>
      </w:r>
    </w:p>
    <w:p>
      <w:pPr>
        <w:spacing w:before="200" w:after="40"/>
      </w:pPr>
      <w:r>
        <w:rPr>
          <w:b/>
          <w:color w:val="111827"/>
          <w:sz w:val="21"/>
        </w:rPr>
        <w:t>Q11.  Why does fingerprint include source_url and title but NOT summary?</w:t>
      </w:r>
    </w:p>
    <w:p>
      <w:pPr>
        <w:spacing w:after="80"/>
        <w:ind w:left="397"/>
      </w:pPr>
      <w:r>
        <w:rPr>
          <w:color w:val="374151"/>
          <w:sz w:val="21"/>
        </w:rPr>
        <w:t>summary is prose that might vary slightly across scrapes. source_url + title + effective_at is stable and identifies the event precisely. Including summary would cause false negatives (same event treated as new because the text changed by one word).</w:t>
      </w:r>
    </w:p>
    <w:p>
      <w:pPr>
        <w:pStyle w:val="Heading2"/>
        <w:spacing w:before="360" w:after="80"/>
      </w:pPr>
      <w:r>
        <w:rPr>
          <w:b/>
          <w:color w:val="6366F1"/>
          <w:sz w:val="28"/>
        </w:rPr>
        <w:t>Collectors</w:t>
      </w:r>
    </w:p>
    <w:p>
      <w:pPr>
        <w:spacing w:before="200" w:after="40"/>
      </w:pPr>
      <w:r>
        <w:rPr>
          <w:b/>
          <w:color w:val="111827"/>
          <w:sz w:val="21"/>
        </w:rPr>
        <w:t>Q12.  Why does BaseCollector use an Abstract Base Class instead of a plain class or a function?</w:t>
      </w:r>
    </w:p>
    <w:p>
      <w:pPr>
        <w:spacing w:after="80"/>
        <w:ind w:left="397"/>
      </w:pPr>
      <w:r>
        <w:rPr>
          <w:color w:val="374151"/>
          <w:sz w:val="21"/>
        </w:rPr>
        <w:t>@abstractmethod on collect() means Python raises a TypeError at class definition time if a subclass forgets to implement it. You catch the bug when you write the code, not when it runs at 3 am.</w:t>
      </w:r>
    </w:p>
    <w:p>
      <w:pPr>
        <w:spacing w:before="200" w:after="40"/>
      </w:pPr>
      <w:r>
        <w:rPr>
          <w:b/>
          <w:color w:val="111827"/>
          <w:sz w:val="21"/>
        </w:rPr>
        <w:t>Q13.  Why does BaseCollector.__init__ create an httpx.Client instance instead of calling httpx.get() directly?</w:t>
      </w:r>
    </w:p>
    <w:p>
      <w:pPr>
        <w:spacing w:after="80"/>
        <w:ind w:left="397"/>
      </w:pPr>
      <w:r>
        <w:rPr>
          <w:color w:val="374151"/>
          <w:sz w:val="21"/>
        </w:rPr>
        <w:t>An httpx.Client reuses TCP connections (connection pooling), handles redirects, and sets shared headers (User-Agent) once. Calling httpx.get() directly creates a new connection every time — slower and wasteful when a collector fetches 3 URLs in a row.</w:t>
      </w:r>
    </w:p>
    <w:p>
      <w:pPr>
        <w:spacing w:before="200" w:after="40"/>
      </w:pPr>
      <w:r>
        <w:rPr>
          <w:b/>
          <w:color w:val="111827"/>
          <w:sz w:val="21"/>
        </w:rPr>
        <w:t>Q14.  Why do collectors have a fallback to 'seed entries' when live parsing yields nothing?</w:t>
      </w:r>
    </w:p>
    <w:p>
      <w:pPr>
        <w:spacing w:after="80"/>
        <w:ind w:left="397"/>
      </w:pPr>
      <w:r>
        <w:rPr>
          <w:color w:val="374151"/>
          <w:sz w:val="21"/>
        </w:rPr>
        <w:t>Provider docs often use JavaScript rendering, which httpx (a plain HTTP client, not a browser) can't execute. Rather than returning an empty feed, the fallback ensures the system always has representative data for development and testing.</w:t>
      </w:r>
    </w:p>
    <w:p>
      <w:pPr>
        <w:spacing w:before="200" w:after="40"/>
      </w:pPr>
      <w:r>
        <w:rPr>
          <w:b/>
          <w:color w:val="111827"/>
          <w:sz w:val="21"/>
        </w:rPr>
        <w:t>Q15.  Why does run_all_collectors() live in services/ rather than directly in main.py?</w:t>
      </w:r>
    </w:p>
    <w:p>
      <w:pPr>
        <w:spacing w:after="80"/>
        <w:ind w:left="397"/>
      </w:pPr>
      <w:r>
        <w:rPr>
          <w:color w:val="374151"/>
          <w:sz w:val="21"/>
        </w:rPr>
        <w:t>It orchestrates two layers: collectors (external scraping) and crud (DB writes). Putting orchestration logic in main.py would mix HTTP concerns with business logic. Keeping it in services/ means you can call run_all_collectors(db) from a test or CLI without importing anything HTTP-related.</w:t>
      </w:r>
    </w:p>
    <w:p>
      <w:pPr>
        <w:pStyle w:val="Heading2"/>
        <w:spacing w:before="360" w:after="80"/>
      </w:pPr>
      <w:r>
        <w:rPr>
          <w:b/>
          <w:color w:val="6366F1"/>
          <w:sz w:val="28"/>
        </w:rPr>
        <w:t>FastAPI &amp; HTTP</w:t>
      </w:r>
    </w:p>
    <w:p>
      <w:pPr>
        <w:spacing w:before="200" w:after="40"/>
      </w:pPr>
      <w:r>
        <w:rPr>
          <w:b/>
          <w:color w:val="111827"/>
          <w:sz w:val="21"/>
        </w:rPr>
        <w:t>Q16.  What does response_model=FeedPage on a route actually do?</w:t>
      </w:r>
    </w:p>
    <w:p>
      <w:pPr>
        <w:spacing w:after="80"/>
        <w:ind w:left="397"/>
      </w:pPr>
      <w:r>
        <w:rPr>
          <w:color w:val="374151"/>
          <w:sz w:val="21"/>
        </w:rPr>
        <w:t>Two things: (1) FastAPI validates and serialises your return value through the Pydantic model, stripping extra fields. (2) FastAPI generates the JSON schema for that model in /docs automatically — interactive documentation for free.</w:t>
      </w:r>
    </w:p>
    <w:p>
      <w:pPr>
        <w:spacing w:before="200" w:after="40"/>
      </w:pPr>
      <w:r>
        <w:rPr>
          <w:b/>
          <w:color w:val="111827"/>
          <w:sz w:val="21"/>
        </w:rPr>
        <w:t>Q17.  Why does POST /api/updates return status_code=201 but GET /health returns 200?</w:t>
      </w:r>
    </w:p>
    <w:p>
      <w:pPr>
        <w:spacing w:after="80"/>
        <w:ind w:left="397"/>
      </w:pPr>
      <w:r>
        <w:rPr>
          <w:color w:val="374151"/>
          <w:sz w:val="21"/>
        </w:rPr>
        <w:t>HTTP convention: 200 OK means 'here's what you asked for.' 201 Created means 'I created a new resource.' Correct status codes let API consumers distinguish actions programmatically without parsing the body.</w:t>
      </w:r>
    </w:p>
    <w:p>
      <w:pPr>
        <w:spacing w:before="200" w:after="40"/>
      </w:pPr>
      <w:r>
        <w:rPr>
          <w:b/>
          <w:color w:val="111827"/>
          <w:sz w:val="21"/>
        </w:rPr>
        <w:t>Q18.  What is HTTPException(status_code=409) and why is 409 the right code for a duplicate?</w:t>
      </w:r>
    </w:p>
    <w:p>
      <w:pPr>
        <w:spacing w:after="80"/>
        <w:ind w:left="397"/>
      </w:pPr>
      <w:r>
        <w:rPr>
          <w:color w:val="374151"/>
          <w:sz w:val="21"/>
        </w:rPr>
        <w:t>HTTPException immediately stops the route function and sends an error response. 409 Conflict is the HTTP standard for 'the request conflicts with the current state of the resource' — exactly right for a duplicate fingerprint. 400 Bad Request would be incorrect because the request is valid; it just conflicts with existing data.</w:t>
      </w:r>
    </w:p>
    <w:p>
      <w:pPr>
        <w:spacing w:before="200" w:after="40"/>
      </w:pPr>
      <w:r>
        <w:rPr>
          <w:b/>
          <w:color w:val="111827"/>
          <w:sz w:val="21"/>
        </w:rPr>
        <w:t>Q19.  Why does the GET / route have include_in_schema=False?</w:t>
      </w:r>
    </w:p>
    <w:p>
      <w:pPr>
        <w:spacing w:after="80"/>
        <w:ind w:left="397"/>
      </w:pPr>
      <w:r>
        <w:rPr>
          <w:color w:val="374151"/>
          <w:sz w:val="21"/>
        </w:rPr>
        <w:t>It returns HTML, not JSON. Including it in /docs would confuse API consumers — they'd see an endpoint that can't be tested with the JSON UI. It is a UI route, not an API route.</w:t>
      </w:r>
    </w:p>
    <w:p>
      <w:pPr>
        <w:pStyle w:val="Heading2"/>
        <w:spacing w:before="360" w:after="80"/>
      </w:pPr>
      <w:r>
        <w:rPr>
          <w:b/>
          <w:color w:val="6366F1"/>
          <w:sz w:val="28"/>
        </w:rPr>
        <w:t>Pydantic &amp; Validation</w:t>
      </w:r>
    </w:p>
    <w:p>
      <w:pPr>
        <w:spacing w:before="200" w:after="40"/>
      </w:pPr>
      <w:r>
        <w:rPr>
          <w:b/>
          <w:color w:val="111827"/>
          <w:sz w:val="21"/>
        </w:rPr>
        <w:t>Q20.  What does Field(..., max_length=64) mean? What is the ...?</w:t>
      </w:r>
    </w:p>
    <w:p>
      <w:pPr>
        <w:spacing w:after="80"/>
        <w:ind w:left="397"/>
      </w:pPr>
      <w:r>
        <w:rPr>
          <w:color w:val="374151"/>
          <w:sz w:val="21"/>
        </w:rPr>
        <w:t>... is Python's Ellipsis, used by Pydantic to mean 'this field is required — no default.' max_length=64 is a validation constraint. Together: required field, max 64 characters.</w:t>
      </w:r>
    </w:p>
    <w:p>
      <w:pPr>
        <w:spacing w:before="200" w:after="40"/>
      </w:pPr>
      <w:r>
        <w:rPr>
          <w:b/>
          <w:color w:val="111827"/>
          <w:sz w:val="21"/>
        </w:rPr>
        <w:t>Q21.  Why does ModelUpdateRead have model_config = {'from_attributes': True}?</w:t>
      </w:r>
    </w:p>
    <w:p>
      <w:pPr>
        <w:spacing w:after="80"/>
        <w:ind w:left="397"/>
      </w:pPr>
      <w:r>
        <w:rPr>
          <w:color w:val="374151"/>
          <w:sz w:val="21"/>
        </w:rPr>
        <w:t>By default Pydantic expects a dictionary. SQLAlchemy ORM objects are Python objects with attributes, not dictionaries. from_attributes=True tells Pydantic to read .provider, .title etc. instead of dictionary keys. Without it, model_validate(orm_row) would fail.</w:t>
      </w:r>
    </w:p>
    <w:p>
      <w:pPr>
        <w:spacing w:before="200" w:after="40"/>
      </w:pPr>
      <w:r>
        <w:rPr>
          <w:b/>
          <w:color w:val="111827"/>
          <w:sz w:val="21"/>
        </w:rPr>
        <w:t>Q22.  Why is Provider defined as class Provider(str, Enum) instead of just class Provider(Enum)?</w:t>
      </w:r>
    </w:p>
    <w:p>
      <w:pPr>
        <w:spacing w:after="80"/>
        <w:ind w:left="397"/>
      </w:pPr>
      <w:r>
        <w:rPr>
          <w:color w:val="374151"/>
          <w:sz w:val="21"/>
        </w:rPr>
        <w:t>Inheriting from both str and Enum makes each value also a plain string. Provider.openai == 'openai' is True, so you can pass it directly to SQLAlchemy string comparisons without calling .value everywhere. It also serialises correctly to JSON as 'openai' rather than 'Provider.openai'.</w:t>
      </w:r>
    </w:p>
    <w:p>
      <w:pPr>
        <w:pStyle w:val="Heading2"/>
        <w:spacing w:before="360" w:after="80"/>
      </w:pPr>
      <w:r>
        <w:rPr>
          <w:b/>
          <w:color w:val="6366F1"/>
          <w:sz w:val="28"/>
        </w:rPr>
        <w:t>Configuration &amp; Deployment</w:t>
      </w:r>
    </w:p>
    <w:p>
      <w:pPr>
        <w:spacing w:before="200" w:after="40"/>
      </w:pPr>
      <w:r>
        <w:rPr>
          <w:b/>
          <w:color w:val="111827"/>
          <w:sz w:val="21"/>
        </w:rPr>
        <w:t>Q23.  Why does settings = Settings() sit at module level in config.py instead of inside each function?</w:t>
      </w:r>
    </w:p>
    <w:p>
      <w:pPr>
        <w:spacing w:after="80"/>
        <w:ind w:left="397"/>
      </w:pPr>
      <w:r>
        <w:rPr>
          <w:color w:val="374151"/>
          <w:sz w:val="21"/>
        </w:rPr>
        <w:t>It's a singleton — created once when the module is first imported. Every module does 'from app.config import settings' and gets the same object. Creating it inside functions would re-read .env on every call, and makes it impossible to override in tests.</w:t>
      </w:r>
    </w:p>
    <w:p>
      <w:pPr>
        <w:spacing w:before="200" w:after="40"/>
      </w:pPr>
      <w:r>
        <w:rPr>
          <w:b/>
          <w:color w:val="111827"/>
          <w:sz w:val="21"/>
        </w:rPr>
        <w:t>Q24.  Why does docker-compose.yml mount ./data:/app/data as a volume?</w:t>
      </w:r>
    </w:p>
    <w:p>
      <w:pPr>
        <w:spacing w:after="80"/>
        <w:ind w:left="397"/>
      </w:pPr>
      <w:r>
        <w:rPr>
          <w:color w:val="374151"/>
          <w:sz w:val="21"/>
        </w:rPr>
        <w:t>Without a volume mount, the SQLite file lives inside the container. When the container is rebuilt, that file is destroyed — all data lost. The volume mount binds data/ on your host machine to the same path inside the container, so the DB persists across container restarts and rebuilds.</w:t>
      </w:r>
    </w:p>
    <w:p>
      <w:pPr>
        <w:spacing w:before="200" w:after="40"/>
      </w:pPr>
      <w:r>
        <w:rPr>
          <w:b/>
          <w:color w:val="111827"/>
          <w:sz w:val="21"/>
        </w:rPr>
        <w:t>Q25.  Why is there a GET /health endpoint that does nothing but return {'status': 'ok'}?</w:t>
      </w:r>
    </w:p>
    <w:p>
      <w:pPr>
        <w:spacing w:after="80"/>
        <w:ind w:left="397"/>
      </w:pPr>
      <w:r>
        <w:rPr>
          <w:color w:val="374151"/>
          <w:sz w:val="21"/>
        </w:rPr>
        <w:t>Docker's healthcheck, Kubernetes liveness probes, and load balancers need a fast, cheap way to verify the process is alive and accepting connections. If it returns 200, traffic is routed to it. If it stops responding, the orchestrator restarts the container. It's the heartbeat of the service.</w:t>
      </w:r>
    </w:p>
    <w:p>
      <w:r>
        <w:br w:type="page"/>
      </w:r>
    </w:p>
    <w:p>
      <w:pPr>
        <w:jc w:val="center"/>
      </w:pPr>
      <w:r>
        <w:rPr>
          <w:i/>
          <w:color w:val="6B7280"/>
          <w:sz w:val="20"/>
        </w:rPr>
        <w:t>End of Document — LLM Provider Update Feed Teaching Notes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