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521159BB" w14:textId="2693066E" w:rsidR="00C5270B"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32442692" w:history="1">
            <w:r w:rsidR="00C5270B" w:rsidRPr="00A6179A">
              <w:rPr>
                <w:rStyle w:val="Hyperlink"/>
                <w:noProof/>
              </w:rPr>
              <w:t>Color legend</w:t>
            </w:r>
            <w:r w:rsidR="00C5270B">
              <w:rPr>
                <w:noProof/>
                <w:webHidden/>
              </w:rPr>
              <w:tab/>
            </w:r>
            <w:r w:rsidR="00C5270B">
              <w:rPr>
                <w:noProof/>
                <w:webHidden/>
              </w:rPr>
              <w:fldChar w:fldCharType="begin"/>
            </w:r>
            <w:r w:rsidR="00C5270B">
              <w:rPr>
                <w:noProof/>
                <w:webHidden/>
              </w:rPr>
              <w:instrText xml:space="preserve"> PAGEREF _Toc32442692 \h </w:instrText>
            </w:r>
            <w:r w:rsidR="00C5270B">
              <w:rPr>
                <w:noProof/>
                <w:webHidden/>
              </w:rPr>
            </w:r>
            <w:r w:rsidR="00C5270B">
              <w:rPr>
                <w:noProof/>
                <w:webHidden/>
              </w:rPr>
              <w:fldChar w:fldCharType="separate"/>
            </w:r>
            <w:r w:rsidR="00C5270B">
              <w:rPr>
                <w:noProof/>
                <w:webHidden/>
              </w:rPr>
              <w:t>1</w:t>
            </w:r>
            <w:r w:rsidR="00C5270B">
              <w:rPr>
                <w:noProof/>
                <w:webHidden/>
              </w:rPr>
              <w:fldChar w:fldCharType="end"/>
            </w:r>
          </w:hyperlink>
        </w:p>
        <w:p w14:paraId="7EAC2CE7" w14:textId="4A09C081" w:rsidR="00C5270B" w:rsidRDefault="00C5270B">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2442693" w:history="1">
            <w:r w:rsidRPr="00A6179A">
              <w:rPr>
                <w:rStyle w:val="Hyperlink"/>
                <w:noProof/>
              </w:rPr>
              <w:t>Melodic rules</w:t>
            </w:r>
            <w:r>
              <w:rPr>
                <w:noProof/>
                <w:webHidden/>
              </w:rPr>
              <w:tab/>
            </w:r>
            <w:r>
              <w:rPr>
                <w:noProof/>
                <w:webHidden/>
              </w:rPr>
              <w:fldChar w:fldCharType="begin"/>
            </w:r>
            <w:r>
              <w:rPr>
                <w:noProof/>
                <w:webHidden/>
              </w:rPr>
              <w:instrText xml:space="preserve"> PAGEREF _Toc32442693 \h </w:instrText>
            </w:r>
            <w:r>
              <w:rPr>
                <w:noProof/>
                <w:webHidden/>
              </w:rPr>
            </w:r>
            <w:r>
              <w:rPr>
                <w:noProof/>
                <w:webHidden/>
              </w:rPr>
              <w:fldChar w:fldCharType="separate"/>
            </w:r>
            <w:r>
              <w:rPr>
                <w:noProof/>
                <w:webHidden/>
              </w:rPr>
              <w:t>2</w:t>
            </w:r>
            <w:r>
              <w:rPr>
                <w:noProof/>
                <w:webHidden/>
              </w:rPr>
              <w:fldChar w:fldCharType="end"/>
            </w:r>
          </w:hyperlink>
        </w:p>
        <w:p w14:paraId="2E438F2F" w14:textId="38AC19FB" w:rsidR="00C5270B" w:rsidRDefault="00C5270B">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2442694" w:history="1">
            <w:r w:rsidRPr="00A6179A">
              <w:rPr>
                <w:rStyle w:val="Hyperlink"/>
                <w:noProof/>
              </w:rPr>
              <w:t>Harmonic rules</w:t>
            </w:r>
            <w:r>
              <w:rPr>
                <w:noProof/>
                <w:webHidden/>
              </w:rPr>
              <w:tab/>
            </w:r>
            <w:r>
              <w:rPr>
                <w:noProof/>
                <w:webHidden/>
              </w:rPr>
              <w:fldChar w:fldCharType="begin"/>
            </w:r>
            <w:r>
              <w:rPr>
                <w:noProof/>
                <w:webHidden/>
              </w:rPr>
              <w:instrText xml:space="preserve"> PAGEREF _Toc32442694 \h </w:instrText>
            </w:r>
            <w:r>
              <w:rPr>
                <w:noProof/>
                <w:webHidden/>
              </w:rPr>
            </w:r>
            <w:r>
              <w:rPr>
                <w:noProof/>
                <w:webHidden/>
              </w:rPr>
              <w:fldChar w:fldCharType="separate"/>
            </w:r>
            <w:r>
              <w:rPr>
                <w:noProof/>
                <w:webHidden/>
              </w:rPr>
              <w:t>2</w:t>
            </w:r>
            <w:r>
              <w:rPr>
                <w:noProof/>
                <w:webHidden/>
              </w:rPr>
              <w:fldChar w:fldCharType="end"/>
            </w:r>
          </w:hyperlink>
        </w:p>
        <w:p w14:paraId="70D8BBE3" w14:textId="6739323A" w:rsidR="00C5270B" w:rsidRDefault="00C5270B">
          <w:pPr>
            <w:pStyle w:val="TOC3"/>
            <w:tabs>
              <w:tab w:val="right" w:pos="9679"/>
            </w:tabs>
            <w:rPr>
              <w:rFonts w:eastAsiaTheme="minorEastAsia" w:cstheme="minorBidi"/>
              <w:noProof/>
              <w:sz w:val="22"/>
              <w:szCs w:val="22"/>
              <w:lang w:val="ru-RU" w:eastAsia="ru-RU"/>
            </w:rPr>
          </w:pPr>
          <w:hyperlink w:anchor="_Toc32442695" w:history="1">
            <w:r w:rsidRPr="00A6179A">
              <w:rPr>
                <w:rStyle w:val="Hyperlink"/>
                <w:noProof/>
              </w:rPr>
              <w:t>Voices</w:t>
            </w:r>
            <w:r>
              <w:rPr>
                <w:noProof/>
                <w:webHidden/>
              </w:rPr>
              <w:tab/>
            </w:r>
            <w:r>
              <w:rPr>
                <w:noProof/>
                <w:webHidden/>
              </w:rPr>
              <w:fldChar w:fldCharType="begin"/>
            </w:r>
            <w:r>
              <w:rPr>
                <w:noProof/>
                <w:webHidden/>
              </w:rPr>
              <w:instrText xml:space="preserve"> PAGEREF _Toc32442695 \h </w:instrText>
            </w:r>
            <w:r>
              <w:rPr>
                <w:noProof/>
                <w:webHidden/>
              </w:rPr>
            </w:r>
            <w:r>
              <w:rPr>
                <w:noProof/>
                <w:webHidden/>
              </w:rPr>
              <w:fldChar w:fldCharType="separate"/>
            </w:r>
            <w:r>
              <w:rPr>
                <w:noProof/>
                <w:webHidden/>
              </w:rPr>
              <w:t>2</w:t>
            </w:r>
            <w:r>
              <w:rPr>
                <w:noProof/>
                <w:webHidden/>
              </w:rPr>
              <w:fldChar w:fldCharType="end"/>
            </w:r>
          </w:hyperlink>
        </w:p>
        <w:p w14:paraId="45ACEE0C" w14:textId="72A57721" w:rsidR="00C5270B" w:rsidRDefault="00C5270B">
          <w:pPr>
            <w:pStyle w:val="TOC3"/>
            <w:tabs>
              <w:tab w:val="right" w:pos="9679"/>
            </w:tabs>
            <w:rPr>
              <w:rFonts w:eastAsiaTheme="minorEastAsia" w:cstheme="minorBidi"/>
              <w:noProof/>
              <w:sz w:val="22"/>
              <w:szCs w:val="22"/>
              <w:lang w:val="ru-RU" w:eastAsia="ru-RU"/>
            </w:rPr>
          </w:pPr>
          <w:hyperlink w:anchor="_Toc32442696" w:history="1">
            <w:r w:rsidRPr="00A6179A">
              <w:rPr>
                <w:rStyle w:val="Hyperlink"/>
                <w:noProof/>
              </w:rPr>
              <w:t>Voice range</w:t>
            </w:r>
            <w:r>
              <w:rPr>
                <w:noProof/>
                <w:webHidden/>
              </w:rPr>
              <w:tab/>
            </w:r>
            <w:r>
              <w:rPr>
                <w:noProof/>
                <w:webHidden/>
              </w:rPr>
              <w:fldChar w:fldCharType="begin"/>
            </w:r>
            <w:r>
              <w:rPr>
                <w:noProof/>
                <w:webHidden/>
              </w:rPr>
              <w:instrText xml:space="preserve"> PAGEREF _Toc32442696 \h </w:instrText>
            </w:r>
            <w:r>
              <w:rPr>
                <w:noProof/>
                <w:webHidden/>
              </w:rPr>
            </w:r>
            <w:r>
              <w:rPr>
                <w:noProof/>
                <w:webHidden/>
              </w:rPr>
              <w:fldChar w:fldCharType="separate"/>
            </w:r>
            <w:r>
              <w:rPr>
                <w:noProof/>
                <w:webHidden/>
              </w:rPr>
              <w:t>3</w:t>
            </w:r>
            <w:r>
              <w:rPr>
                <w:noProof/>
                <w:webHidden/>
              </w:rPr>
              <w:fldChar w:fldCharType="end"/>
            </w:r>
          </w:hyperlink>
        </w:p>
        <w:p w14:paraId="1635227F" w14:textId="2611E54F" w:rsidR="00C5270B" w:rsidRDefault="00C5270B">
          <w:pPr>
            <w:pStyle w:val="TOC3"/>
            <w:tabs>
              <w:tab w:val="right" w:pos="9679"/>
            </w:tabs>
            <w:rPr>
              <w:rFonts w:eastAsiaTheme="minorEastAsia" w:cstheme="minorBidi"/>
              <w:noProof/>
              <w:sz w:val="22"/>
              <w:szCs w:val="22"/>
              <w:lang w:val="ru-RU" w:eastAsia="ru-RU"/>
            </w:rPr>
          </w:pPr>
          <w:hyperlink w:anchor="_Toc32442697" w:history="1">
            <w:r w:rsidRPr="00A6179A">
              <w:rPr>
                <w:rStyle w:val="Hyperlink"/>
                <w:noProof/>
              </w:rPr>
              <w:t>Voice crossing</w:t>
            </w:r>
            <w:r>
              <w:rPr>
                <w:noProof/>
                <w:webHidden/>
              </w:rPr>
              <w:tab/>
            </w:r>
            <w:r>
              <w:rPr>
                <w:noProof/>
                <w:webHidden/>
              </w:rPr>
              <w:fldChar w:fldCharType="begin"/>
            </w:r>
            <w:r>
              <w:rPr>
                <w:noProof/>
                <w:webHidden/>
              </w:rPr>
              <w:instrText xml:space="preserve"> PAGEREF _Toc32442697 \h </w:instrText>
            </w:r>
            <w:r>
              <w:rPr>
                <w:noProof/>
                <w:webHidden/>
              </w:rPr>
            </w:r>
            <w:r>
              <w:rPr>
                <w:noProof/>
                <w:webHidden/>
              </w:rPr>
              <w:fldChar w:fldCharType="separate"/>
            </w:r>
            <w:r>
              <w:rPr>
                <w:noProof/>
                <w:webHidden/>
              </w:rPr>
              <w:t>3</w:t>
            </w:r>
            <w:r>
              <w:rPr>
                <w:noProof/>
                <w:webHidden/>
              </w:rPr>
              <w:fldChar w:fldCharType="end"/>
            </w:r>
          </w:hyperlink>
        </w:p>
        <w:p w14:paraId="0F791757" w14:textId="408701D6" w:rsidR="00C5270B" w:rsidRDefault="00C5270B">
          <w:pPr>
            <w:pStyle w:val="TOC3"/>
            <w:tabs>
              <w:tab w:val="right" w:pos="9679"/>
            </w:tabs>
            <w:rPr>
              <w:rFonts w:eastAsiaTheme="minorEastAsia" w:cstheme="minorBidi"/>
              <w:noProof/>
              <w:sz w:val="22"/>
              <w:szCs w:val="22"/>
              <w:lang w:val="ru-RU" w:eastAsia="ru-RU"/>
            </w:rPr>
          </w:pPr>
          <w:hyperlink w:anchor="_Toc32442698" w:history="1">
            <w:r w:rsidRPr="00A6179A">
              <w:rPr>
                <w:rStyle w:val="Hyperlink"/>
                <w:noProof/>
              </w:rPr>
              <w:t>Voice overlapping</w:t>
            </w:r>
            <w:r>
              <w:rPr>
                <w:noProof/>
                <w:webHidden/>
              </w:rPr>
              <w:tab/>
            </w:r>
            <w:r>
              <w:rPr>
                <w:noProof/>
                <w:webHidden/>
              </w:rPr>
              <w:fldChar w:fldCharType="begin"/>
            </w:r>
            <w:r>
              <w:rPr>
                <w:noProof/>
                <w:webHidden/>
              </w:rPr>
              <w:instrText xml:space="preserve"> PAGEREF _Toc32442698 \h </w:instrText>
            </w:r>
            <w:r>
              <w:rPr>
                <w:noProof/>
                <w:webHidden/>
              </w:rPr>
            </w:r>
            <w:r>
              <w:rPr>
                <w:noProof/>
                <w:webHidden/>
              </w:rPr>
              <w:fldChar w:fldCharType="separate"/>
            </w:r>
            <w:r>
              <w:rPr>
                <w:noProof/>
                <w:webHidden/>
              </w:rPr>
              <w:t>3</w:t>
            </w:r>
            <w:r>
              <w:rPr>
                <w:noProof/>
                <w:webHidden/>
              </w:rPr>
              <w:fldChar w:fldCharType="end"/>
            </w:r>
          </w:hyperlink>
        </w:p>
        <w:p w14:paraId="338116BC" w14:textId="39033A0F" w:rsidR="00C5270B" w:rsidRDefault="00C5270B">
          <w:pPr>
            <w:pStyle w:val="TOC3"/>
            <w:tabs>
              <w:tab w:val="right" w:pos="9679"/>
            </w:tabs>
            <w:rPr>
              <w:rFonts w:eastAsiaTheme="minorEastAsia" w:cstheme="minorBidi"/>
              <w:noProof/>
              <w:sz w:val="22"/>
              <w:szCs w:val="22"/>
              <w:lang w:val="ru-RU" w:eastAsia="ru-RU"/>
            </w:rPr>
          </w:pPr>
          <w:hyperlink w:anchor="_Toc32442699" w:history="1">
            <w:r w:rsidRPr="00A6179A">
              <w:rPr>
                <w:rStyle w:val="Hyperlink"/>
                <w:noProof/>
              </w:rPr>
              <w:t>Anticipation</w:t>
            </w:r>
            <w:r>
              <w:rPr>
                <w:noProof/>
                <w:webHidden/>
              </w:rPr>
              <w:tab/>
            </w:r>
            <w:r>
              <w:rPr>
                <w:noProof/>
                <w:webHidden/>
              </w:rPr>
              <w:fldChar w:fldCharType="begin"/>
            </w:r>
            <w:r>
              <w:rPr>
                <w:noProof/>
                <w:webHidden/>
              </w:rPr>
              <w:instrText xml:space="preserve"> PAGEREF _Toc32442699 \h </w:instrText>
            </w:r>
            <w:r>
              <w:rPr>
                <w:noProof/>
                <w:webHidden/>
              </w:rPr>
            </w:r>
            <w:r>
              <w:rPr>
                <w:noProof/>
                <w:webHidden/>
              </w:rPr>
              <w:fldChar w:fldCharType="separate"/>
            </w:r>
            <w:r>
              <w:rPr>
                <w:noProof/>
                <w:webHidden/>
              </w:rPr>
              <w:t>3</w:t>
            </w:r>
            <w:r>
              <w:rPr>
                <w:noProof/>
                <w:webHidden/>
              </w:rPr>
              <w:fldChar w:fldCharType="end"/>
            </w:r>
          </w:hyperlink>
        </w:p>
        <w:p w14:paraId="7A51F1A0" w14:textId="457E7C51" w:rsidR="00C5270B" w:rsidRDefault="00C5270B">
          <w:pPr>
            <w:pStyle w:val="TOC3"/>
            <w:tabs>
              <w:tab w:val="right" w:pos="9679"/>
            </w:tabs>
            <w:rPr>
              <w:rFonts w:eastAsiaTheme="minorEastAsia" w:cstheme="minorBidi"/>
              <w:noProof/>
              <w:sz w:val="22"/>
              <w:szCs w:val="22"/>
              <w:lang w:val="ru-RU" w:eastAsia="ru-RU"/>
            </w:rPr>
          </w:pPr>
          <w:hyperlink w:anchor="_Toc32442700" w:history="1">
            <w:r w:rsidRPr="00A6179A">
              <w:rPr>
                <w:rStyle w:val="Hyperlink"/>
                <w:noProof/>
              </w:rPr>
              <w:t>Harmonic rhythm</w:t>
            </w:r>
            <w:r>
              <w:rPr>
                <w:noProof/>
                <w:webHidden/>
              </w:rPr>
              <w:tab/>
            </w:r>
            <w:r>
              <w:rPr>
                <w:noProof/>
                <w:webHidden/>
              </w:rPr>
              <w:fldChar w:fldCharType="begin"/>
            </w:r>
            <w:r>
              <w:rPr>
                <w:noProof/>
                <w:webHidden/>
              </w:rPr>
              <w:instrText xml:space="preserve"> PAGEREF _Toc32442700 \h </w:instrText>
            </w:r>
            <w:r>
              <w:rPr>
                <w:noProof/>
                <w:webHidden/>
              </w:rPr>
            </w:r>
            <w:r>
              <w:rPr>
                <w:noProof/>
                <w:webHidden/>
              </w:rPr>
              <w:fldChar w:fldCharType="separate"/>
            </w:r>
            <w:r>
              <w:rPr>
                <w:noProof/>
                <w:webHidden/>
              </w:rPr>
              <w:t>3</w:t>
            </w:r>
            <w:r>
              <w:rPr>
                <w:noProof/>
                <w:webHidden/>
              </w:rPr>
              <w:fldChar w:fldCharType="end"/>
            </w:r>
          </w:hyperlink>
        </w:p>
        <w:p w14:paraId="34AF8455" w14:textId="736705A0" w:rsidR="00C5270B" w:rsidRDefault="00C5270B">
          <w:pPr>
            <w:pStyle w:val="TOC3"/>
            <w:tabs>
              <w:tab w:val="right" w:pos="9679"/>
            </w:tabs>
            <w:rPr>
              <w:rFonts w:eastAsiaTheme="minorEastAsia" w:cstheme="minorBidi"/>
              <w:noProof/>
              <w:sz w:val="22"/>
              <w:szCs w:val="22"/>
              <w:lang w:val="ru-RU" w:eastAsia="ru-RU"/>
            </w:rPr>
          </w:pPr>
          <w:hyperlink w:anchor="_Toc32442701" w:history="1">
            <w:r w:rsidRPr="00A6179A">
              <w:rPr>
                <w:rStyle w:val="Hyperlink"/>
                <w:noProof/>
              </w:rPr>
              <w:t>Harmonic tritone</w:t>
            </w:r>
            <w:r>
              <w:rPr>
                <w:noProof/>
                <w:webHidden/>
              </w:rPr>
              <w:tab/>
            </w:r>
            <w:r>
              <w:rPr>
                <w:noProof/>
                <w:webHidden/>
              </w:rPr>
              <w:fldChar w:fldCharType="begin"/>
            </w:r>
            <w:r>
              <w:rPr>
                <w:noProof/>
                <w:webHidden/>
              </w:rPr>
              <w:instrText xml:space="preserve"> PAGEREF _Toc32442701 \h </w:instrText>
            </w:r>
            <w:r>
              <w:rPr>
                <w:noProof/>
                <w:webHidden/>
              </w:rPr>
            </w:r>
            <w:r>
              <w:rPr>
                <w:noProof/>
                <w:webHidden/>
              </w:rPr>
              <w:fldChar w:fldCharType="separate"/>
            </w:r>
            <w:r>
              <w:rPr>
                <w:noProof/>
                <w:webHidden/>
              </w:rPr>
              <w:t>4</w:t>
            </w:r>
            <w:r>
              <w:rPr>
                <w:noProof/>
                <w:webHidden/>
              </w:rPr>
              <w:fldChar w:fldCharType="end"/>
            </w:r>
          </w:hyperlink>
        </w:p>
        <w:p w14:paraId="4C74786F" w14:textId="468F6E39" w:rsidR="00C5270B" w:rsidRDefault="00C5270B">
          <w:pPr>
            <w:pStyle w:val="TOC3"/>
            <w:tabs>
              <w:tab w:val="right" w:pos="9679"/>
            </w:tabs>
            <w:rPr>
              <w:rFonts w:eastAsiaTheme="minorEastAsia" w:cstheme="minorBidi"/>
              <w:noProof/>
              <w:sz w:val="22"/>
              <w:szCs w:val="22"/>
              <w:lang w:val="ru-RU" w:eastAsia="ru-RU"/>
            </w:rPr>
          </w:pPr>
          <w:hyperlink w:anchor="_Toc32442702" w:history="1">
            <w:r w:rsidRPr="00A6179A">
              <w:rPr>
                <w:rStyle w:val="Hyperlink"/>
                <w:noProof/>
              </w:rPr>
              <w:t>First chord of exercise</w:t>
            </w:r>
            <w:r>
              <w:rPr>
                <w:noProof/>
                <w:webHidden/>
              </w:rPr>
              <w:tab/>
            </w:r>
            <w:r>
              <w:rPr>
                <w:noProof/>
                <w:webHidden/>
              </w:rPr>
              <w:fldChar w:fldCharType="begin"/>
            </w:r>
            <w:r>
              <w:rPr>
                <w:noProof/>
                <w:webHidden/>
              </w:rPr>
              <w:instrText xml:space="preserve"> PAGEREF _Toc32442702 \h </w:instrText>
            </w:r>
            <w:r>
              <w:rPr>
                <w:noProof/>
                <w:webHidden/>
              </w:rPr>
            </w:r>
            <w:r>
              <w:rPr>
                <w:noProof/>
                <w:webHidden/>
              </w:rPr>
              <w:fldChar w:fldCharType="separate"/>
            </w:r>
            <w:r>
              <w:rPr>
                <w:noProof/>
                <w:webHidden/>
              </w:rPr>
              <w:t>4</w:t>
            </w:r>
            <w:r>
              <w:rPr>
                <w:noProof/>
                <w:webHidden/>
              </w:rPr>
              <w:fldChar w:fldCharType="end"/>
            </w:r>
          </w:hyperlink>
        </w:p>
        <w:p w14:paraId="2B3D2613" w14:textId="4B62C360" w:rsidR="00C5270B" w:rsidRDefault="00C5270B">
          <w:pPr>
            <w:pStyle w:val="TOC3"/>
            <w:tabs>
              <w:tab w:val="right" w:pos="9679"/>
            </w:tabs>
            <w:rPr>
              <w:rFonts w:eastAsiaTheme="minorEastAsia" w:cstheme="minorBidi"/>
              <w:noProof/>
              <w:sz w:val="22"/>
              <w:szCs w:val="22"/>
              <w:lang w:val="ru-RU" w:eastAsia="ru-RU"/>
            </w:rPr>
          </w:pPr>
          <w:hyperlink w:anchor="_Toc32442703" w:history="1">
            <w:r w:rsidRPr="00A6179A">
              <w:rPr>
                <w:rStyle w:val="Hyperlink"/>
                <w:noProof/>
              </w:rPr>
              <w:t>Last chord of exercise</w:t>
            </w:r>
            <w:r>
              <w:rPr>
                <w:noProof/>
                <w:webHidden/>
              </w:rPr>
              <w:tab/>
            </w:r>
            <w:r>
              <w:rPr>
                <w:noProof/>
                <w:webHidden/>
              </w:rPr>
              <w:fldChar w:fldCharType="begin"/>
            </w:r>
            <w:r>
              <w:rPr>
                <w:noProof/>
                <w:webHidden/>
              </w:rPr>
              <w:instrText xml:space="preserve"> PAGEREF _Toc32442703 \h </w:instrText>
            </w:r>
            <w:r>
              <w:rPr>
                <w:noProof/>
                <w:webHidden/>
              </w:rPr>
            </w:r>
            <w:r>
              <w:rPr>
                <w:noProof/>
                <w:webHidden/>
              </w:rPr>
              <w:fldChar w:fldCharType="separate"/>
            </w:r>
            <w:r>
              <w:rPr>
                <w:noProof/>
                <w:webHidden/>
              </w:rPr>
              <w:t>4</w:t>
            </w:r>
            <w:r>
              <w:rPr>
                <w:noProof/>
                <w:webHidden/>
              </w:rPr>
              <w:fldChar w:fldCharType="end"/>
            </w:r>
          </w:hyperlink>
        </w:p>
        <w:p w14:paraId="63EA6205" w14:textId="794CAF80" w:rsidR="00C5270B" w:rsidRDefault="00C5270B">
          <w:pPr>
            <w:pStyle w:val="TOC3"/>
            <w:tabs>
              <w:tab w:val="right" w:pos="9679"/>
            </w:tabs>
            <w:rPr>
              <w:rFonts w:eastAsiaTheme="minorEastAsia" w:cstheme="minorBidi"/>
              <w:noProof/>
              <w:sz w:val="22"/>
              <w:szCs w:val="22"/>
              <w:lang w:val="ru-RU" w:eastAsia="ru-RU"/>
            </w:rPr>
          </w:pPr>
          <w:hyperlink w:anchor="_Toc32442704" w:history="1">
            <w:r w:rsidRPr="00A6179A">
              <w:rPr>
                <w:rStyle w:val="Hyperlink"/>
                <w:noProof/>
              </w:rPr>
              <w:t>Chords progressions</w:t>
            </w:r>
            <w:r>
              <w:rPr>
                <w:noProof/>
                <w:webHidden/>
              </w:rPr>
              <w:tab/>
            </w:r>
            <w:r>
              <w:rPr>
                <w:noProof/>
                <w:webHidden/>
              </w:rPr>
              <w:fldChar w:fldCharType="begin"/>
            </w:r>
            <w:r>
              <w:rPr>
                <w:noProof/>
                <w:webHidden/>
              </w:rPr>
              <w:instrText xml:space="preserve"> PAGEREF _Toc32442704 \h </w:instrText>
            </w:r>
            <w:r>
              <w:rPr>
                <w:noProof/>
                <w:webHidden/>
              </w:rPr>
            </w:r>
            <w:r>
              <w:rPr>
                <w:noProof/>
                <w:webHidden/>
              </w:rPr>
              <w:fldChar w:fldCharType="separate"/>
            </w:r>
            <w:r>
              <w:rPr>
                <w:noProof/>
                <w:webHidden/>
              </w:rPr>
              <w:t>4</w:t>
            </w:r>
            <w:r>
              <w:rPr>
                <w:noProof/>
                <w:webHidden/>
              </w:rPr>
              <w:fldChar w:fldCharType="end"/>
            </w:r>
          </w:hyperlink>
        </w:p>
        <w:p w14:paraId="31BF3FB8" w14:textId="451B5A2B" w:rsidR="00C5270B" w:rsidRDefault="00C5270B">
          <w:pPr>
            <w:pStyle w:val="TOC3"/>
            <w:tabs>
              <w:tab w:val="right" w:pos="9679"/>
            </w:tabs>
            <w:rPr>
              <w:rFonts w:eastAsiaTheme="minorEastAsia" w:cstheme="minorBidi"/>
              <w:noProof/>
              <w:sz w:val="22"/>
              <w:szCs w:val="22"/>
              <w:lang w:val="ru-RU" w:eastAsia="ru-RU"/>
            </w:rPr>
          </w:pPr>
          <w:hyperlink w:anchor="_Toc32442705" w:history="1">
            <w:r w:rsidRPr="00A6179A">
              <w:rPr>
                <w:rStyle w:val="Hyperlink"/>
                <w:noProof/>
              </w:rPr>
              <w:t>Deceptive cadence</w:t>
            </w:r>
            <w:r>
              <w:rPr>
                <w:noProof/>
                <w:webHidden/>
              </w:rPr>
              <w:tab/>
            </w:r>
            <w:r>
              <w:rPr>
                <w:noProof/>
                <w:webHidden/>
              </w:rPr>
              <w:fldChar w:fldCharType="begin"/>
            </w:r>
            <w:r>
              <w:rPr>
                <w:noProof/>
                <w:webHidden/>
              </w:rPr>
              <w:instrText xml:space="preserve"> PAGEREF _Toc32442705 \h </w:instrText>
            </w:r>
            <w:r>
              <w:rPr>
                <w:noProof/>
                <w:webHidden/>
              </w:rPr>
            </w:r>
            <w:r>
              <w:rPr>
                <w:noProof/>
                <w:webHidden/>
              </w:rPr>
              <w:fldChar w:fldCharType="separate"/>
            </w:r>
            <w:r>
              <w:rPr>
                <w:noProof/>
                <w:webHidden/>
              </w:rPr>
              <w:t>5</w:t>
            </w:r>
            <w:r>
              <w:rPr>
                <w:noProof/>
                <w:webHidden/>
              </w:rPr>
              <w:fldChar w:fldCharType="end"/>
            </w:r>
          </w:hyperlink>
        </w:p>
        <w:p w14:paraId="10FC50E3" w14:textId="700AE2A7" w:rsidR="00C5270B" w:rsidRDefault="00C5270B">
          <w:pPr>
            <w:pStyle w:val="TOC3"/>
            <w:tabs>
              <w:tab w:val="right" w:pos="9679"/>
            </w:tabs>
            <w:rPr>
              <w:rFonts w:eastAsiaTheme="minorEastAsia" w:cstheme="minorBidi"/>
              <w:noProof/>
              <w:sz w:val="22"/>
              <w:szCs w:val="22"/>
              <w:lang w:val="ru-RU" w:eastAsia="ru-RU"/>
            </w:rPr>
          </w:pPr>
          <w:hyperlink w:anchor="_Toc32442706" w:history="1">
            <w:r w:rsidRPr="00A6179A">
              <w:rPr>
                <w:rStyle w:val="Hyperlink"/>
                <w:noProof/>
              </w:rPr>
              <w:t>Doubling</w:t>
            </w:r>
            <w:r>
              <w:rPr>
                <w:noProof/>
                <w:webHidden/>
              </w:rPr>
              <w:tab/>
            </w:r>
            <w:r>
              <w:rPr>
                <w:noProof/>
                <w:webHidden/>
              </w:rPr>
              <w:fldChar w:fldCharType="begin"/>
            </w:r>
            <w:r>
              <w:rPr>
                <w:noProof/>
                <w:webHidden/>
              </w:rPr>
              <w:instrText xml:space="preserve"> PAGEREF _Toc32442706 \h </w:instrText>
            </w:r>
            <w:r>
              <w:rPr>
                <w:noProof/>
                <w:webHidden/>
              </w:rPr>
            </w:r>
            <w:r>
              <w:rPr>
                <w:noProof/>
                <w:webHidden/>
              </w:rPr>
              <w:fldChar w:fldCharType="separate"/>
            </w:r>
            <w:r>
              <w:rPr>
                <w:noProof/>
                <w:webHidden/>
              </w:rPr>
              <w:t>5</w:t>
            </w:r>
            <w:r>
              <w:rPr>
                <w:noProof/>
                <w:webHidden/>
              </w:rPr>
              <w:fldChar w:fldCharType="end"/>
            </w:r>
          </w:hyperlink>
        </w:p>
        <w:p w14:paraId="3AB7BC2D" w14:textId="5E433814" w:rsidR="00C5270B" w:rsidRDefault="00C5270B">
          <w:pPr>
            <w:pStyle w:val="TOC3"/>
            <w:tabs>
              <w:tab w:val="right" w:pos="9679"/>
            </w:tabs>
            <w:rPr>
              <w:rFonts w:eastAsiaTheme="minorEastAsia" w:cstheme="minorBidi"/>
              <w:noProof/>
              <w:sz w:val="22"/>
              <w:szCs w:val="22"/>
              <w:lang w:val="ru-RU" w:eastAsia="ru-RU"/>
            </w:rPr>
          </w:pPr>
          <w:hyperlink w:anchor="_Toc32442707" w:history="1">
            <w:r w:rsidRPr="00A6179A">
              <w:rPr>
                <w:rStyle w:val="Hyperlink"/>
                <w:noProof/>
              </w:rPr>
              <w:t>Doubling of a 3rd</w:t>
            </w:r>
            <w:r>
              <w:rPr>
                <w:noProof/>
                <w:webHidden/>
              </w:rPr>
              <w:tab/>
            </w:r>
            <w:r>
              <w:rPr>
                <w:noProof/>
                <w:webHidden/>
              </w:rPr>
              <w:fldChar w:fldCharType="begin"/>
            </w:r>
            <w:r>
              <w:rPr>
                <w:noProof/>
                <w:webHidden/>
              </w:rPr>
              <w:instrText xml:space="preserve"> PAGEREF _Toc32442707 \h </w:instrText>
            </w:r>
            <w:r>
              <w:rPr>
                <w:noProof/>
                <w:webHidden/>
              </w:rPr>
            </w:r>
            <w:r>
              <w:rPr>
                <w:noProof/>
                <w:webHidden/>
              </w:rPr>
              <w:fldChar w:fldCharType="separate"/>
            </w:r>
            <w:r>
              <w:rPr>
                <w:noProof/>
                <w:webHidden/>
              </w:rPr>
              <w:t>5</w:t>
            </w:r>
            <w:r>
              <w:rPr>
                <w:noProof/>
                <w:webHidden/>
              </w:rPr>
              <w:fldChar w:fldCharType="end"/>
            </w:r>
          </w:hyperlink>
        </w:p>
        <w:p w14:paraId="35BAEE87" w14:textId="2B330F74" w:rsidR="00C5270B" w:rsidRDefault="00C5270B">
          <w:pPr>
            <w:pStyle w:val="TOC3"/>
            <w:tabs>
              <w:tab w:val="right" w:pos="9679"/>
            </w:tabs>
            <w:rPr>
              <w:rFonts w:eastAsiaTheme="minorEastAsia" w:cstheme="minorBidi"/>
              <w:noProof/>
              <w:sz w:val="22"/>
              <w:szCs w:val="22"/>
              <w:lang w:val="ru-RU" w:eastAsia="ru-RU"/>
            </w:rPr>
          </w:pPr>
          <w:hyperlink w:anchor="_Toc32442708" w:history="1">
            <w:r w:rsidRPr="00A6179A">
              <w:rPr>
                <w:rStyle w:val="Hyperlink"/>
                <w:noProof/>
              </w:rPr>
              <w:t>Second inversion triad</w:t>
            </w:r>
            <w:r>
              <w:rPr>
                <w:noProof/>
                <w:webHidden/>
              </w:rPr>
              <w:tab/>
            </w:r>
            <w:r>
              <w:rPr>
                <w:noProof/>
                <w:webHidden/>
              </w:rPr>
              <w:fldChar w:fldCharType="begin"/>
            </w:r>
            <w:r>
              <w:rPr>
                <w:noProof/>
                <w:webHidden/>
              </w:rPr>
              <w:instrText xml:space="preserve"> PAGEREF _Toc32442708 \h </w:instrText>
            </w:r>
            <w:r>
              <w:rPr>
                <w:noProof/>
                <w:webHidden/>
              </w:rPr>
            </w:r>
            <w:r>
              <w:rPr>
                <w:noProof/>
                <w:webHidden/>
              </w:rPr>
              <w:fldChar w:fldCharType="separate"/>
            </w:r>
            <w:r>
              <w:rPr>
                <w:noProof/>
                <w:webHidden/>
              </w:rPr>
              <w:t>6</w:t>
            </w:r>
            <w:r>
              <w:rPr>
                <w:noProof/>
                <w:webHidden/>
              </w:rPr>
              <w:fldChar w:fldCharType="end"/>
            </w:r>
          </w:hyperlink>
        </w:p>
        <w:p w14:paraId="5F5D8543" w14:textId="388D8718" w:rsidR="00C5270B" w:rsidRDefault="00C5270B">
          <w:pPr>
            <w:pStyle w:val="TOC3"/>
            <w:tabs>
              <w:tab w:val="right" w:pos="9679"/>
            </w:tabs>
            <w:rPr>
              <w:rFonts w:eastAsiaTheme="minorEastAsia" w:cstheme="minorBidi"/>
              <w:noProof/>
              <w:sz w:val="22"/>
              <w:szCs w:val="22"/>
              <w:lang w:val="ru-RU" w:eastAsia="ru-RU"/>
            </w:rPr>
          </w:pPr>
          <w:hyperlink w:anchor="_Toc32442709" w:history="1">
            <w:r w:rsidRPr="00A6179A">
              <w:rPr>
                <w:rStyle w:val="Hyperlink"/>
                <w:noProof/>
              </w:rPr>
              <w:t>Dominant of the do</w:t>
            </w:r>
            <w:r w:rsidRPr="00A6179A">
              <w:rPr>
                <w:rStyle w:val="Hyperlink"/>
                <w:noProof/>
              </w:rPr>
              <w:t>m</w:t>
            </w:r>
            <w:r w:rsidRPr="00A6179A">
              <w:rPr>
                <w:rStyle w:val="Hyperlink"/>
                <w:noProof/>
              </w:rPr>
              <w:t>inant</w:t>
            </w:r>
            <w:r>
              <w:rPr>
                <w:noProof/>
                <w:webHidden/>
              </w:rPr>
              <w:tab/>
            </w:r>
            <w:r>
              <w:rPr>
                <w:noProof/>
                <w:webHidden/>
              </w:rPr>
              <w:fldChar w:fldCharType="begin"/>
            </w:r>
            <w:r>
              <w:rPr>
                <w:noProof/>
                <w:webHidden/>
              </w:rPr>
              <w:instrText xml:space="preserve"> PAGEREF _Toc32442709 \h </w:instrText>
            </w:r>
            <w:r>
              <w:rPr>
                <w:noProof/>
                <w:webHidden/>
              </w:rPr>
            </w:r>
            <w:r>
              <w:rPr>
                <w:noProof/>
                <w:webHidden/>
              </w:rPr>
              <w:fldChar w:fldCharType="separate"/>
            </w:r>
            <w:r>
              <w:rPr>
                <w:noProof/>
                <w:webHidden/>
              </w:rPr>
              <w:t>6</w:t>
            </w:r>
            <w:r>
              <w:rPr>
                <w:noProof/>
                <w:webHidden/>
              </w:rPr>
              <w:fldChar w:fldCharType="end"/>
            </w:r>
          </w:hyperlink>
        </w:p>
        <w:p w14:paraId="21CE3B7A" w14:textId="037A6A2D" w:rsidR="00C5270B" w:rsidRDefault="00C5270B">
          <w:pPr>
            <w:pStyle w:val="TOC3"/>
            <w:tabs>
              <w:tab w:val="right" w:pos="9679"/>
            </w:tabs>
            <w:rPr>
              <w:rFonts w:eastAsiaTheme="minorEastAsia" w:cstheme="minorBidi"/>
              <w:noProof/>
              <w:sz w:val="22"/>
              <w:szCs w:val="22"/>
              <w:lang w:val="ru-RU" w:eastAsia="ru-RU"/>
            </w:rPr>
          </w:pPr>
          <w:hyperlink w:anchor="_Toc32442710" w:history="1">
            <w:r w:rsidRPr="00A6179A">
              <w:rPr>
                <w:rStyle w:val="Hyperlink"/>
                <w:noProof/>
              </w:rPr>
              <w:t>Chords formed by non-chord tones</w:t>
            </w:r>
            <w:r>
              <w:rPr>
                <w:noProof/>
                <w:webHidden/>
              </w:rPr>
              <w:tab/>
            </w:r>
            <w:r>
              <w:rPr>
                <w:noProof/>
                <w:webHidden/>
              </w:rPr>
              <w:fldChar w:fldCharType="begin"/>
            </w:r>
            <w:r>
              <w:rPr>
                <w:noProof/>
                <w:webHidden/>
              </w:rPr>
              <w:instrText xml:space="preserve"> PAGEREF _Toc32442710 \h </w:instrText>
            </w:r>
            <w:r>
              <w:rPr>
                <w:noProof/>
                <w:webHidden/>
              </w:rPr>
            </w:r>
            <w:r>
              <w:rPr>
                <w:noProof/>
                <w:webHidden/>
              </w:rPr>
              <w:fldChar w:fldCharType="separate"/>
            </w:r>
            <w:r>
              <w:rPr>
                <w:noProof/>
                <w:webHidden/>
              </w:rPr>
              <w:t>6</w:t>
            </w:r>
            <w:r>
              <w:rPr>
                <w:noProof/>
                <w:webHidden/>
              </w:rPr>
              <w:fldChar w:fldCharType="end"/>
            </w:r>
          </w:hyperlink>
        </w:p>
        <w:p w14:paraId="7FCC6C84" w14:textId="60718E11" w:rsidR="00C5270B" w:rsidRDefault="00C5270B">
          <w:pPr>
            <w:pStyle w:val="TOC3"/>
            <w:tabs>
              <w:tab w:val="right" w:pos="9679"/>
            </w:tabs>
            <w:rPr>
              <w:rFonts w:eastAsiaTheme="minorEastAsia" w:cstheme="minorBidi"/>
              <w:noProof/>
              <w:sz w:val="22"/>
              <w:szCs w:val="22"/>
              <w:lang w:val="ru-RU" w:eastAsia="ru-RU"/>
            </w:rPr>
          </w:pPr>
          <w:hyperlink w:anchor="_Toc32442711" w:history="1">
            <w:r w:rsidRPr="00A6179A">
              <w:rPr>
                <w:rStyle w:val="Hyperlink"/>
                <w:noProof/>
              </w:rPr>
              <w:t>Incomplete chords</w:t>
            </w:r>
            <w:r>
              <w:rPr>
                <w:noProof/>
                <w:webHidden/>
              </w:rPr>
              <w:tab/>
            </w:r>
            <w:r>
              <w:rPr>
                <w:noProof/>
                <w:webHidden/>
              </w:rPr>
              <w:fldChar w:fldCharType="begin"/>
            </w:r>
            <w:r>
              <w:rPr>
                <w:noProof/>
                <w:webHidden/>
              </w:rPr>
              <w:instrText xml:space="preserve"> PAGEREF _Toc32442711 \h </w:instrText>
            </w:r>
            <w:r>
              <w:rPr>
                <w:noProof/>
                <w:webHidden/>
              </w:rPr>
            </w:r>
            <w:r>
              <w:rPr>
                <w:noProof/>
                <w:webHidden/>
              </w:rPr>
              <w:fldChar w:fldCharType="separate"/>
            </w:r>
            <w:r>
              <w:rPr>
                <w:noProof/>
                <w:webHidden/>
              </w:rPr>
              <w:t>6</w:t>
            </w:r>
            <w:r>
              <w:rPr>
                <w:noProof/>
                <w:webHidden/>
              </w:rPr>
              <w:fldChar w:fldCharType="end"/>
            </w:r>
          </w:hyperlink>
        </w:p>
        <w:p w14:paraId="606C02CE" w14:textId="4BFDEF81" w:rsidR="00C5270B" w:rsidRDefault="00C5270B">
          <w:pPr>
            <w:pStyle w:val="TOC3"/>
            <w:tabs>
              <w:tab w:val="right" w:pos="9679"/>
            </w:tabs>
            <w:rPr>
              <w:rFonts w:eastAsiaTheme="minorEastAsia" w:cstheme="minorBidi"/>
              <w:noProof/>
              <w:sz w:val="22"/>
              <w:szCs w:val="22"/>
              <w:lang w:val="ru-RU" w:eastAsia="ru-RU"/>
            </w:rPr>
          </w:pPr>
          <w:hyperlink w:anchor="_Toc32442712" w:history="1">
            <w:r w:rsidRPr="00A6179A">
              <w:rPr>
                <w:rStyle w:val="Hyperlink"/>
                <w:noProof/>
              </w:rPr>
              <w:t>7th chord</w:t>
            </w:r>
            <w:r>
              <w:rPr>
                <w:noProof/>
                <w:webHidden/>
              </w:rPr>
              <w:tab/>
            </w:r>
            <w:r>
              <w:rPr>
                <w:noProof/>
                <w:webHidden/>
              </w:rPr>
              <w:fldChar w:fldCharType="begin"/>
            </w:r>
            <w:r>
              <w:rPr>
                <w:noProof/>
                <w:webHidden/>
              </w:rPr>
              <w:instrText xml:space="preserve"> PAGEREF _Toc32442712 \h </w:instrText>
            </w:r>
            <w:r>
              <w:rPr>
                <w:noProof/>
                <w:webHidden/>
              </w:rPr>
            </w:r>
            <w:r>
              <w:rPr>
                <w:noProof/>
                <w:webHidden/>
              </w:rPr>
              <w:fldChar w:fldCharType="separate"/>
            </w:r>
            <w:r>
              <w:rPr>
                <w:noProof/>
                <w:webHidden/>
              </w:rPr>
              <w:t>6</w:t>
            </w:r>
            <w:r>
              <w:rPr>
                <w:noProof/>
                <w:webHidden/>
              </w:rPr>
              <w:fldChar w:fldCharType="end"/>
            </w:r>
          </w:hyperlink>
        </w:p>
        <w:p w14:paraId="2AB4869C" w14:textId="020F02BB" w:rsidR="00C5270B" w:rsidRDefault="00C5270B">
          <w:pPr>
            <w:pStyle w:val="TOC3"/>
            <w:tabs>
              <w:tab w:val="right" w:pos="9679"/>
            </w:tabs>
            <w:rPr>
              <w:rFonts w:eastAsiaTheme="minorEastAsia" w:cstheme="minorBidi"/>
              <w:noProof/>
              <w:sz w:val="22"/>
              <w:szCs w:val="22"/>
              <w:lang w:val="ru-RU" w:eastAsia="ru-RU"/>
            </w:rPr>
          </w:pPr>
          <w:hyperlink w:anchor="_Toc32442713" w:history="1">
            <w:r w:rsidRPr="00A6179A">
              <w:rPr>
                <w:rStyle w:val="Hyperlink"/>
                <w:noProof/>
              </w:rPr>
              <w:t>Preparation of a 7th tone of a 7th chord</w:t>
            </w:r>
            <w:r>
              <w:rPr>
                <w:noProof/>
                <w:webHidden/>
              </w:rPr>
              <w:tab/>
            </w:r>
            <w:r>
              <w:rPr>
                <w:noProof/>
                <w:webHidden/>
              </w:rPr>
              <w:fldChar w:fldCharType="begin"/>
            </w:r>
            <w:r>
              <w:rPr>
                <w:noProof/>
                <w:webHidden/>
              </w:rPr>
              <w:instrText xml:space="preserve"> PAGEREF _Toc32442713 \h </w:instrText>
            </w:r>
            <w:r>
              <w:rPr>
                <w:noProof/>
                <w:webHidden/>
              </w:rPr>
            </w:r>
            <w:r>
              <w:rPr>
                <w:noProof/>
                <w:webHidden/>
              </w:rPr>
              <w:fldChar w:fldCharType="separate"/>
            </w:r>
            <w:r>
              <w:rPr>
                <w:noProof/>
                <w:webHidden/>
              </w:rPr>
              <w:t>7</w:t>
            </w:r>
            <w:r>
              <w:rPr>
                <w:noProof/>
                <w:webHidden/>
              </w:rPr>
              <w:fldChar w:fldCharType="end"/>
            </w:r>
          </w:hyperlink>
        </w:p>
        <w:p w14:paraId="6A9CC61E" w14:textId="21F2413B" w:rsidR="00C5270B" w:rsidRDefault="00C5270B">
          <w:pPr>
            <w:pStyle w:val="TOC3"/>
            <w:tabs>
              <w:tab w:val="right" w:pos="9679"/>
            </w:tabs>
            <w:rPr>
              <w:rFonts w:eastAsiaTheme="minorEastAsia" w:cstheme="minorBidi"/>
              <w:noProof/>
              <w:sz w:val="22"/>
              <w:szCs w:val="22"/>
              <w:lang w:val="ru-RU" w:eastAsia="ru-RU"/>
            </w:rPr>
          </w:pPr>
          <w:hyperlink w:anchor="_Toc32442714" w:history="1">
            <w:r w:rsidRPr="00A6179A">
              <w:rPr>
                <w:rStyle w:val="Hyperlink"/>
                <w:noProof/>
              </w:rPr>
              <w:t>Resolution of a 7th tone of a 7th chord</w:t>
            </w:r>
            <w:r>
              <w:rPr>
                <w:noProof/>
                <w:webHidden/>
              </w:rPr>
              <w:tab/>
            </w:r>
            <w:r>
              <w:rPr>
                <w:noProof/>
                <w:webHidden/>
              </w:rPr>
              <w:fldChar w:fldCharType="begin"/>
            </w:r>
            <w:r>
              <w:rPr>
                <w:noProof/>
                <w:webHidden/>
              </w:rPr>
              <w:instrText xml:space="preserve"> PAGEREF _Toc32442714 \h </w:instrText>
            </w:r>
            <w:r>
              <w:rPr>
                <w:noProof/>
                <w:webHidden/>
              </w:rPr>
            </w:r>
            <w:r>
              <w:rPr>
                <w:noProof/>
                <w:webHidden/>
              </w:rPr>
              <w:fldChar w:fldCharType="separate"/>
            </w:r>
            <w:r>
              <w:rPr>
                <w:noProof/>
                <w:webHidden/>
              </w:rPr>
              <w:t>7</w:t>
            </w:r>
            <w:r>
              <w:rPr>
                <w:noProof/>
                <w:webHidden/>
              </w:rPr>
              <w:fldChar w:fldCharType="end"/>
            </w:r>
          </w:hyperlink>
        </w:p>
        <w:p w14:paraId="1B6956A0" w14:textId="627F77C7" w:rsidR="00C5270B" w:rsidRDefault="00C5270B">
          <w:pPr>
            <w:pStyle w:val="TOC3"/>
            <w:tabs>
              <w:tab w:val="right" w:pos="9679"/>
            </w:tabs>
            <w:rPr>
              <w:rFonts w:eastAsiaTheme="minorEastAsia" w:cstheme="minorBidi"/>
              <w:noProof/>
              <w:sz w:val="22"/>
              <w:szCs w:val="22"/>
              <w:lang w:val="ru-RU" w:eastAsia="ru-RU"/>
            </w:rPr>
          </w:pPr>
          <w:hyperlink w:anchor="_Toc32442715" w:history="1">
            <w:r w:rsidRPr="00A6179A">
              <w:rPr>
                <w:rStyle w:val="Hyperlink"/>
                <w:noProof/>
              </w:rPr>
              <w:t>9th chord</w:t>
            </w:r>
            <w:r>
              <w:rPr>
                <w:noProof/>
                <w:webHidden/>
              </w:rPr>
              <w:tab/>
            </w:r>
            <w:r>
              <w:rPr>
                <w:noProof/>
                <w:webHidden/>
              </w:rPr>
              <w:fldChar w:fldCharType="begin"/>
            </w:r>
            <w:r>
              <w:rPr>
                <w:noProof/>
                <w:webHidden/>
              </w:rPr>
              <w:instrText xml:space="preserve"> PAGEREF _Toc32442715 \h </w:instrText>
            </w:r>
            <w:r>
              <w:rPr>
                <w:noProof/>
                <w:webHidden/>
              </w:rPr>
            </w:r>
            <w:r>
              <w:rPr>
                <w:noProof/>
                <w:webHidden/>
              </w:rPr>
              <w:fldChar w:fldCharType="separate"/>
            </w:r>
            <w:r>
              <w:rPr>
                <w:noProof/>
                <w:webHidden/>
              </w:rPr>
              <w:t>7</w:t>
            </w:r>
            <w:r>
              <w:rPr>
                <w:noProof/>
                <w:webHidden/>
              </w:rPr>
              <w:fldChar w:fldCharType="end"/>
            </w:r>
          </w:hyperlink>
        </w:p>
        <w:p w14:paraId="332CF6EB" w14:textId="71A80EA8" w:rsidR="00C5270B" w:rsidRDefault="00C5270B">
          <w:pPr>
            <w:pStyle w:val="TOC3"/>
            <w:tabs>
              <w:tab w:val="right" w:pos="9679"/>
            </w:tabs>
            <w:rPr>
              <w:rFonts w:eastAsiaTheme="minorEastAsia" w:cstheme="minorBidi"/>
              <w:noProof/>
              <w:sz w:val="22"/>
              <w:szCs w:val="22"/>
              <w:lang w:val="ru-RU" w:eastAsia="ru-RU"/>
            </w:rPr>
          </w:pPr>
          <w:hyperlink w:anchor="_Toc32442716" w:history="1">
            <w:r w:rsidRPr="00A6179A">
              <w:rPr>
                <w:rStyle w:val="Hyperlink"/>
                <w:noProof/>
              </w:rPr>
              <w:t>Phr</w:t>
            </w:r>
            <w:r w:rsidRPr="00A6179A">
              <w:rPr>
                <w:rStyle w:val="Hyperlink"/>
                <w:noProof/>
              </w:rPr>
              <w:t>a</w:t>
            </w:r>
            <w:r w:rsidRPr="00A6179A">
              <w:rPr>
                <w:rStyle w:val="Hyperlink"/>
                <w:noProof/>
              </w:rPr>
              <w:t>ses</w:t>
            </w:r>
            <w:r>
              <w:rPr>
                <w:noProof/>
                <w:webHidden/>
              </w:rPr>
              <w:tab/>
            </w:r>
            <w:r>
              <w:rPr>
                <w:noProof/>
                <w:webHidden/>
              </w:rPr>
              <w:fldChar w:fldCharType="begin"/>
            </w:r>
            <w:r>
              <w:rPr>
                <w:noProof/>
                <w:webHidden/>
              </w:rPr>
              <w:instrText xml:space="preserve"> PAGEREF _Toc32442716 \h </w:instrText>
            </w:r>
            <w:r>
              <w:rPr>
                <w:noProof/>
                <w:webHidden/>
              </w:rPr>
            </w:r>
            <w:r>
              <w:rPr>
                <w:noProof/>
                <w:webHidden/>
              </w:rPr>
              <w:fldChar w:fldCharType="separate"/>
            </w:r>
            <w:r>
              <w:rPr>
                <w:noProof/>
                <w:webHidden/>
              </w:rPr>
              <w:t>7</w:t>
            </w:r>
            <w:r>
              <w:rPr>
                <w:noProof/>
                <w:webHidden/>
              </w:rPr>
              <w:fldChar w:fldCharType="end"/>
            </w:r>
          </w:hyperlink>
        </w:p>
        <w:p w14:paraId="5F095116" w14:textId="3DBA200A" w:rsidR="00C5270B" w:rsidRDefault="00C5270B">
          <w:pPr>
            <w:pStyle w:val="TOC3"/>
            <w:tabs>
              <w:tab w:val="right" w:pos="9679"/>
            </w:tabs>
            <w:rPr>
              <w:rFonts w:eastAsiaTheme="minorEastAsia" w:cstheme="minorBidi"/>
              <w:noProof/>
              <w:sz w:val="22"/>
              <w:szCs w:val="22"/>
              <w:lang w:val="ru-RU" w:eastAsia="ru-RU"/>
            </w:rPr>
          </w:pPr>
          <w:hyperlink w:anchor="_Toc32442717" w:history="1">
            <w:r w:rsidRPr="00A6179A">
              <w:rPr>
                <w:rStyle w:val="Hyperlink"/>
                <w:noProof/>
              </w:rPr>
              <w:t>Cadence</w:t>
            </w:r>
            <w:r>
              <w:rPr>
                <w:noProof/>
                <w:webHidden/>
              </w:rPr>
              <w:tab/>
            </w:r>
            <w:r>
              <w:rPr>
                <w:noProof/>
                <w:webHidden/>
              </w:rPr>
              <w:fldChar w:fldCharType="begin"/>
            </w:r>
            <w:r>
              <w:rPr>
                <w:noProof/>
                <w:webHidden/>
              </w:rPr>
              <w:instrText xml:space="preserve"> PAGEREF _Toc32442717 \h </w:instrText>
            </w:r>
            <w:r>
              <w:rPr>
                <w:noProof/>
                <w:webHidden/>
              </w:rPr>
            </w:r>
            <w:r>
              <w:rPr>
                <w:noProof/>
                <w:webHidden/>
              </w:rPr>
              <w:fldChar w:fldCharType="separate"/>
            </w:r>
            <w:r>
              <w:rPr>
                <w:noProof/>
                <w:webHidden/>
              </w:rPr>
              <w:t>8</w:t>
            </w:r>
            <w:r>
              <w:rPr>
                <w:noProof/>
                <w:webHidden/>
              </w:rPr>
              <w:fldChar w:fldCharType="end"/>
            </w:r>
          </w:hyperlink>
        </w:p>
        <w:p w14:paraId="72DDCE28" w14:textId="0378B048"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32442692"/>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1F4C6D"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6E0084D0" w:rsidR="006B1119" w:rsidRPr="003011A9" w:rsidRDefault="006B1119" w:rsidP="003011A9">
      <w:r>
        <w:lastRenderedPageBreak/>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32442693"/>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E27057" w:rsidRDefault="00DB77A4" w:rsidP="00DB77A4">
      <w:pPr>
        <w:rPr>
          <w:i/>
          <w:iCs/>
          <w:lang w:val="ru-RU"/>
        </w:rPr>
      </w:pPr>
      <w:r w:rsidRPr="00E27057">
        <w:rPr>
          <w:i/>
          <w:iCs/>
          <w:lang w:val="ru-RU"/>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xml:space="preserve">+ Первый и последний аккорды должны быть более пустыми в контрапункте, чтобы создать эффект начала и </w:t>
      </w:r>
      <w:proofErr w:type="gramStart"/>
      <w:r w:rsidRPr="00854DF1">
        <w:rPr>
          <w:i/>
          <w:iCs/>
          <w:lang w:val="ru-RU"/>
        </w:rPr>
        <w:t>конца</w:t>
      </w:r>
      <w:proofErr w:type="gramEnd"/>
      <w:r w:rsidRPr="00854DF1">
        <w:rPr>
          <w:i/>
          <w:iCs/>
          <w:lang w:val="ru-RU"/>
        </w:rPr>
        <w:t xml:space="preserve">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w:t>
      </w:r>
      <w:proofErr w:type="gramStart"/>
      <w:r w:rsidRPr="00854DF1">
        <w:rPr>
          <w:i/>
          <w:iCs/>
          <w:lang w:val="ru-RU"/>
        </w:rPr>
        <w:t>те</w:t>
      </w:r>
      <w:proofErr w:type="gramEnd"/>
      <w:r w:rsidRPr="00854DF1">
        <w:rPr>
          <w:i/>
          <w:iCs/>
          <w:lang w:val="ru-RU"/>
        </w:rPr>
        <w:t xml:space="preserve">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В сопрано цвета менять не нужно - здесь анализ мелодии будет такой же как 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45A7404B" w:rsidR="00854DF1" w:rsidRDefault="00854DF1" w:rsidP="00205169">
      <w:pPr>
        <w:rPr>
          <w:i/>
          <w:iCs/>
          <w:lang w:val="ru-RU"/>
        </w:rPr>
      </w:pPr>
      <w:r>
        <w:rPr>
          <w:i/>
          <w:iCs/>
          <w:lang w:val="ru-RU"/>
        </w:rPr>
        <w:t>Некоторые мелодические правила все-таки нужно учитывать во всех голосах. Например, разрешение больших скачков, большое количество скачков подряд</w:t>
      </w:r>
      <w:r w:rsidR="00EA63A7">
        <w:rPr>
          <w:i/>
          <w:iCs/>
          <w:lang w:val="ru-RU"/>
        </w:rPr>
        <w:t xml:space="preserve"> (у баса возможно больше скачков чем в некрайних голосах)</w:t>
      </w:r>
      <w:r>
        <w:rPr>
          <w:i/>
          <w:iCs/>
          <w:lang w:val="ru-RU"/>
        </w:rPr>
        <w:t>.</w:t>
      </w:r>
    </w:p>
    <w:p w14:paraId="5F1A5928" w14:textId="386C2C30"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072A82F6" w14:textId="68E162E7" w:rsidR="00CB62F0" w:rsidRPr="009744D3" w:rsidRDefault="00521662" w:rsidP="00564C7F">
      <w:pPr>
        <w:pStyle w:val="Heading1"/>
        <w:rPr>
          <w:lang w:val="en-US"/>
        </w:rPr>
      </w:pPr>
      <w:bookmarkStart w:id="3" w:name="_Toc32442694"/>
      <w:r>
        <w:rPr>
          <w:lang w:val="en-US"/>
        </w:rPr>
        <w:t>Harmonic</w:t>
      </w:r>
      <w:r w:rsidRPr="009744D3">
        <w:rPr>
          <w:lang w:val="en-US"/>
        </w:rPr>
        <w:t xml:space="preserve"> </w:t>
      </w:r>
      <w:r>
        <w:rPr>
          <w:lang w:val="en-US"/>
        </w:rPr>
        <w:t>rules</w:t>
      </w:r>
      <w:bookmarkEnd w:id="3"/>
    </w:p>
    <w:p w14:paraId="04384E6D" w14:textId="63D57D65" w:rsidR="004E58D5" w:rsidRDefault="000E6C5F" w:rsidP="007550A9">
      <w:pPr>
        <w:pStyle w:val="Heading3"/>
        <w:numPr>
          <w:ilvl w:val="0"/>
          <w:numId w:val="0"/>
        </w:numPr>
        <w:rPr>
          <w:lang w:val="en-US"/>
        </w:rPr>
      </w:pPr>
      <w:bookmarkStart w:id="4" w:name="OLE_LINK5"/>
      <w:bookmarkStart w:id="5" w:name="OLE_LINK6"/>
      <w:bookmarkStart w:id="6" w:name="_Toc32442695"/>
      <w:r>
        <w:rPr>
          <w:lang w:val="en-US"/>
        </w:rPr>
        <w:t>Voices</w:t>
      </w:r>
      <w:bookmarkEnd w:id="6"/>
    </w:p>
    <w:p w14:paraId="3AF2B711" w14:textId="10387B0A" w:rsidR="004E58D5" w:rsidRDefault="004E58D5" w:rsidP="004E58D5">
      <w:r>
        <w:tab/>
        <w:t>School harmony exercises are usually written for 4 voices.</w:t>
      </w:r>
    </w:p>
    <w:p w14:paraId="61D4DEF6" w14:textId="32002B15" w:rsidR="000E6C5F" w:rsidRDefault="000E6C5F" w:rsidP="004E58D5">
      <w:r>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lastRenderedPageBreak/>
        <w:t>First (highest) voice is often called “soprano” or “melody”.</w:t>
      </w:r>
    </w:p>
    <w:p w14:paraId="1EC4C50B" w14:textId="456EC4B4" w:rsidR="004A4A8C" w:rsidRPr="004A4A8C" w:rsidRDefault="004A4A8C" w:rsidP="00172A6E">
      <w:pPr>
        <w:pStyle w:val="ListParagraph"/>
        <w:numPr>
          <w:ilvl w:val="0"/>
          <w:numId w:val="6"/>
        </w:numPr>
      </w:pPr>
      <w:r>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7" w:name="_Toc32442696"/>
      <w:r>
        <w:rPr>
          <w:lang w:val="en-US"/>
        </w:rPr>
        <w:t>Voice range</w:t>
      </w:r>
      <w:bookmarkEnd w:id="7"/>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8" w:name="_Toc32442697"/>
      <w:r>
        <w:rPr>
          <w:lang w:val="en-US"/>
        </w:rPr>
        <w:t>Voice crossing</w:t>
      </w:r>
      <w:bookmarkEnd w:id="8"/>
    </w:p>
    <w:p w14:paraId="1448D00F" w14:textId="6BDEE354"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Voice crossing is prohibited in harmony exercises</w:t>
      </w:r>
      <w:r w:rsidR="00E515FE">
        <w:rPr>
          <w:u w:val="thick" w:color="FF0000"/>
        </w:rPr>
        <w:t>, because it creates harmonic ambiguity and can create harmonic disbalance such as undesirable second inversion chords</w:t>
      </w:r>
      <w:r>
        <w:t>.</w:t>
      </w:r>
    </w:p>
    <w:p w14:paraId="479132D0" w14:textId="67892B23" w:rsidR="009A4D83" w:rsidRDefault="009A4D83" w:rsidP="00210F6B">
      <w:pPr>
        <w:pStyle w:val="Heading3"/>
        <w:numPr>
          <w:ilvl w:val="0"/>
          <w:numId w:val="0"/>
        </w:numPr>
        <w:rPr>
          <w:lang w:val="en-US"/>
        </w:rPr>
      </w:pPr>
      <w:bookmarkStart w:id="9" w:name="_Toc32442698"/>
      <w:r>
        <w:rPr>
          <w:lang w:val="en-US"/>
        </w:rPr>
        <w:t>Voice overlapping</w:t>
      </w:r>
      <w:bookmarkEnd w:id="9"/>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666F2E90" w14:textId="728F6079" w:rsidR="00305676" w:rsidRDefault="00305676" w:rsidP="00305676">
      <w:pPr>
        <w:pStyle w:val="Heading3"/>
        <w:numPr>
          <w:ilvl w:val="0"/>
          <w:numId w:val="0"/>
        </w:numPr>
        <w:rPr>
          <w:lang w:val="en-US"/>
        </w:rPr>
      </w:pPr>
      <w:bookmarkStart w:id="10" w:name="_Toc32442699"/>
      <w:r>
        <w:rPr>
          <w:lang w:val="en-US"/>
        </w:rPr>
        <w:t>Anticipation</w:t>
      </w:r>
      <w:bookmarkEnd w:id="10"/>
    </w:p>
    <w:p w14:paraId="5CF4F2D3" w14:textId="755A8647" w:rsidR="00E6231C" w:rsidRDefault="00305676" w:rsidP="00305676">
      <w:r>
        <w:tab/>
        <w:t>Anticipation is a non-harmonic tone at the end of current chord, which is repeated in the same voice with the start of the next chord (anticipation resolution). Anticipation can be approached by leap, while still staying non-harmonic.</w:t>
      </w:r>
      <w:r w:rsidR="001C5532">
        <w:t xml:space="preserve"> Anticipation should not be longer than </w:t>
      </w:r>
      <w:r w:rsidR="00B85316">
        <w:t>note before anticipation</w:t>
      </w:r>
      <w:r w:rsidR="001C5532">
        <w:t>.</w:t>
      </w:r>
      <w:r w:rsidR="00E6231C">
        <w:t xml:space="preserve"> Anticipation is allowed only before tonic chord in cadence (at the end of final or non-final phrase).</w:t>
      </w:r>
    </w:p>
    <w:p w14:paraId="3B586757" w14:textId="534BBF81" w:rsidR="00E6231C" w:rsidRPr="00E6231C" w:rsidRDefault="00E6231C" w:rsidP="00E6231C">
      <w:pPr>
        <w:ind w:firstLine="720"/>
      </w:pPr>
      <w:r w:rsidRPr="004E343B">
        <w:rPr>
          <w:b/>
          <w:noProof/>
          <w:position w:val="-6"/>
        </w:rPr>
        <w:drawing>
          <wp:inline distT="0" distB="0" distL="0" distR="0" wp14:anchorId="01E1AF1F" wp14:editId="4A07FA93">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7DC7D548" w14:textId="4968765A" w:rsidR="00210F6B" w:rsidRDefault="005160A5" w:rsidP="00210F6B">
      <w:pPr>
        <w:pStyle w:val="Heading3"/>
        <w:numPr>
          <w:ilvl w:val="0"/>
          <w:numId w:val="0"/>
        </w:numPr>
        <w:rPr>
          <w:lang w:val="en-US"/>
        </w:rPr>
      </w:pPr>
      <w:bookmarkStart w:id="11" w:name="_Toc32442700"/>
      <w:r>
        <w:rPr>
          <w:lang w:val="en-US"/>
        </w:rPr>
        <w:t>Harmonic rhythm</w:t>
      </w:r>
      <w:bookmarkEnd w:id="11"/>
    </w:p>
    <w:p w14:paraId="08C2E119" w14:textId="77777777" w:rsidR="005160A5" w:rsidRDefault="005160A5" w:rsidP="005160A5">
      <w:pPr>
        <w:ind w:firstLine="720"/>
      </w:pPr>
      <w:bookmarkStart w:id="12" w:name="_Hlk28034598"/>
      <w:r w:rsidRPr="005160A5">
        <w:rPr>
          <w:u w:val="thick" w:color="FFC000" w:themeColor="accent4"/>
        </w:rPr>
        <w:t>Same chord should not repeat in the next measure</w:t>
      </w:r>
      <w:bookmarkEnd w:id="12"/>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1D48F5EE" w14:textId="7F4DA453" w:rsidR="00936E45" w:rsidRDefault="00936E45" w:rsidP="00936E45">
      <w:pPr>
        <w:ind w:firstLine="720"/>
      </w:pPr>
      <w:r w:rsidRPr="004E343B">
        <w:rPr>
          <w:b/>
          <w:noProof/>
          <w:position w:val="-6"/>
        </w:rPr>
        <w:lastRenderedPageBreak/>
        <w:drawing>
          <wp:inline distT="0" distB="0" distL="0" distR="0" wp14:anchorId="5437BB21" wp14:editId="7912BB93">
            <wp:extent cx="739977" cy="187859"/>
            <wp:effectExtent l="0" t="0" r="3175" b="3175"/>
            <wp:docPr id="8" name="Picture 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Changing </w:t>
      </w:r>
      <w:r w:rsidR="003F43C0">
        <w:t>chord inversion breaks syncope</w:t>
      </w:r>
      <w:r w:rsidR="00314A3F">
        <w:rPr>
          <w:rStyle w:val="FootnoteReference"/>
        </w:rPr>
        <w:footnoteReference w:id="2"/>
      </w:r>
      <w:r>
        <w:t>.</w:t>
      </w:r>
    </w:p>
    <w:p w14:paraId="44781F6A" w14:textId="4B802352" w:rsidR="001B5A49" w:rsidRDefault="001B5A49" w:rsidP="001B5A49">
      <w:r>
        <w:tab/>
      </w:r>
      <w:r w:rsidRPr="004E343B">
        <w:rPr>
          <w:b/>
          <w:noProof/>
          <w:position w:val="-6"/>
        </w:rPr>
        <w:drawing>
          <wp:inline distT="0" distB="0" distL="0" distR="0" wp14:anchorId="4F5A08F0" wp14:editId="4C15BA73">
            <wp:extent cx="739977" cy="187859"/>
            <wp:effectExtent l="0" t="0" r="3175" b="3175"/>
            <wp:docPr id="21" name="Picture 2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commentRangeStart w:id="13"/>
      <w:r>
        <w:t>I64-V progression breaks syncope</w:t>
      </w:r>
      <w:commentRangeEnd w:id="13"/>
      <w:r w:rsidR="003E3982">
        <w:rPr>
          <w:rStyle w:val="CommentReference"/>
        </w:rPr>
        <w:commentReference w:id="13"/>
      </w:r>
      <w:r>
        <w:t>.</w:t>
      </w:r>
    </w:p>
    <w:p w14:paraId="4D8BA982" w14:textId="7D2C0857"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4"/>
      <w:r>
        <w:t xml:space="preserve">phrase </w:t>
      </w:r>
      <w:commentRangeEnd w:id="14"/>
      <w:r w:rsidR="00FF0076">
        <w:rPr>
          <w:rStyle w:val="CommentReference"/>
        </w:rPr>
        <w:commentReference w:id="14"/>
      </w:r>
      <w:r>
        <w:t>is syncopated.</w:t>
      </w:r>
    </w:p>
    <w:p w14:paraId="15945D3A" w14:textId="77777777" w:rsidR="008F3700" w:rsidRDefault="00CB6F4E" w:rsidP="00CB6F4E">
      <w:pPr>
        <w:ind w:firstLine="720"/>
      </w:pPr>
      <w:r w:rsidRPr="00E14C3A">
        <w:rPr>
          <w:u w:val="thick" w:color="FFC000" w:themeColor="accent4"/>
        </w:rPr>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0326D33F" w14:textId="77777777" w:rsidR="00A55B9F" w:rsidRPr="003F611A" w:rsidRDefault="00A55B9F" w:rsidP="00A55B9F">
      <w:pPr>
        <w:pStyle w:val="Heading3"/>
        <w:numPr>
          <w:ilvl w:val="0"/>
          <w:numId w:val="0"/>
        </w:numPr>
        <w:rPr>
          <w:lang w:val="en-US"/>
        </w:rPr>
      </w:pPr>
      <w:bookmarkStart w:id="15" w:name="_Toc22511350"/>
      <w:bookmarkStart w:id="16" w:name="OLE_LINK86"/>
      <w:bookmarkStart w:id="17" w:name="OLE_LINK87"/>
      <w:bookmarkStart w:id="18" w:name="_Toc32442701"/>
      <w:r w:rsidRPr="003F611A">
        <w:rPr>
          <w:lang w:val="en-US"/>
        </w:rPr>
        <w:t>Harmonic tritone</w:t>
      </w:r>
      <w:bookmarkEnd w:id="15"/>
      <w:bookmarkEnd w:id="18"/>
    </w:p>
    <w:bookmarkEnd w:id="16"/>
    <w:bookmarkEnd w:id="17"/>
    <w:p w14:paraId="386B9393" w14:textId="4841B442" w:rsidR="00A55B9F" w:rsidRPr="00AD5C53" w:rsidRDefault="00516B91" w:rsidP="00516B91">
      <w:pPr>
        <w:ind w:firstLine="720"/>
      </w:pPr>
      <w:r w:rsidRPr="00516B91">
        <w:rPr>
          <w:u w:val="thick" w:color="FFC000" w:themeColor="accent4"/>
        </w:rPr>
        <w:t xml:space="preserve">Each </w:t>
      </w:r>
      <w:r w:rsidR="00A55B9F" w:rsidRPr="00516B91">
        <w:rPr>
          <w:u w:val="thick" w:color="FFC000" w:themeColor="accent4"/>
        </w:rPr>
        <w:t xml:space="preserve">of </w:t>
      </w:r>
      <w:r w:rsidRPr="00516B91">
        <w:rPr>
          <w:u w:val="thick" w:color="FFC000" w:themeColor="accent4"/>
        </w:rPr>
        <w:t xml:space="preserve">two </w:t>
      </w:r>
      <w:r w:rsidR="00A55B9F" w:rsidRPr="00516B91">
        <w:rPr>
          <w:u w:val="thick" w:color="FFC000" w:themeColor="accent4"/>
        </w:rPr>
        <w:t xml:space="preserve">notes </w:t>
      </w:r>
      <w:r w:rsidRPr="00516B91">
        <w:rPr>
          <w:u w:val="thick" w:color="FFC000" w:themeColor="accent4"/>
        </w:rPr>
        <w:t xml:space="preserve">of a harmonic tritone </w:t>
      </w:r>
      <w:commentRangeStart w:id="19"/>
      <w:r w:rsidR="00A55B9F" w:rsidRPr="00516B91">
        <w:rPr>
          <w:u w:val="thick" w:color="FFC000" w:themeColor="accent4"/>
        </w:rPr>
        <w:t xml:space="preserve">requires correct resolution </w:t>
      </w:r>
      <w:commentRangeEnd w:id="19"/>
      <w:r w:rsidRPr="00516B91">
        <w:rPr>
          <w:u w:val="thick" w:color="FFC000" w:themeColor="accent4"/>
        </w:rPr>
        <w:commentReference w:id="19"/>
      </w:r>
      <w:r w:rsidR="00A55B9F" w:rsidRPr="00516B91">
        <w:rPr>
          <w:u w:val="thick" w:color="FFC000" w:themeColor="accent4"/>
        </w:rPr>
        <w:t>in the same voice to chord tone in the next chord</w:t>
      </w:r>
      <w:r w:rsidR="00A55B9F" w:rsidRPr="00516B91">
        <w:rPr>
          <w:rStyle w:val="FootnoteReference"/>
        </w:rPr>
        <w:footnoteReference w:id="3"/>
      </w:r>
      <w:r w:rsidR="00A55B9F" w:rsidRPr="00516B91">
        <w:t>:</w:t>
      </w:r>
    </w:p>
    <w:p w14:paraId="12093669" w14:textId="77777777" w:rsidR="00A55B9F" w:rsidRPr="00AD5C53" w:rsidRDefault="00A55B9F" w:rsidP="00A55B9F">
      <w:pPr>
        <w:ind w:left="720"/>
      </w:pPr>
      <w:r w:rsidRPr="00AD5C53">
        <w:t>In major:</w:t>
      </w:r>
    </w:p>
    <w:tbl>
      <w:tblPr>
        <w:tblStyle w:val="TableGrid"/>
        <w:tblW w:w="0" w:type="auto"/>
        <w:jc w:val="center"/>
        <w:tblLook w:val="04A0" w:firstRow="1" w:lastRow="0" w:firstColumn="1" w:lastColumn="0" w:noHBand="0" w:noVBand="1"/>
      </w:tblPr>
      <w:tblGrid>
        <w:gridCol w:w="667"/>
        <w:gridCol w:w="1805"/>
      </w:tblGrid>
      <w:tr w:rsidR="00A55B9F" w:rsidRPr="00AD5C53" w14:paraId="52F3848D" w14:textId="77777777" w:rsidTr="00E33081">
        <w:trPr>
          <w:jc w:val="center"/>
        </w:trPr>
        <w:tc>
          <w:tcPr>
            <w:tcW w:w="0" w:type="auto"/>
            <w:shd w:val="clear" w:color="auto" w:fill="BFBFBF" w:themeFill="background1" w:themeFillShade="BF"/>
          </w:tcPr>
          <w:p w14:paraId="067922FB"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703F9993" w14:textId="77777777" w:rsidR="00A55B9F" w:rsidRPr="00AD5C53" w:rsidRDefault="00A55B9F" w:rsidP="00E33081">
            <w:pPr>
              <w:jc w:val="center"/>
              <w:rPr>
                <w:b/>
              </w:rPr>
            </w:pPr>
            <w:r w:rsidRPr="00AD5C53">
              <w:rPr>
                <w:b/>
              </w:rPr>
              <w:t>Should resolve to</w:t>
            </w:r>
          </w:p>
        </w:tc>
      </w:tr>
      <w:tr w:rsidR="00A55B9F" w:rsidRPr="00AD5C53" w14:paraId="58E5A552" w14:textId="77777777" w:rsidTr="00E33081">
        <w:trPr>
          <w:jc w:val="center"/>
        </w:trPr>
        <w:tc>
          <w:tcPr>
            <w:tcW w:w="0" w:type="auto"/>
          </w:tcPr>
          <w:p w14:paraId="633101A4" w14:textId="77777777" w:rsidR="00A55B9F" w:rsidRPr="00AD5C53" w:rsidRDefault="00A55B9F" w:rsidP="00E33081">
            <w:pPr>
              <w:jc w:val="center"/>
            </w:pPr>
            <w:r w:rsidRPr="00AD5C53">
              <w:t>IV</w:t>
            </w:r>
          </w:p>
        </w:tc>
        <w:tc>
          <w:tcPr>
            <w:tcW w:w="0" w:type="auto"/>
          </w:tcPr>
          <w:p w14:paraId="6A18EA69" w14:textId="77777777" w:rsidR="00A55B9F" w:rsidRPr="00AD5C53" w:rsidRDefault="00A55B9F" w:rsidP="00E33081">
            <w:pPr>
              <w:jc w:val="center"/>
            </w:pPr>
            <w:r w:rsidRPr="00AD5C53">
              <w:t>III</w:t>
            </w:r>
          </w:p>
        </w:tc>
      </w:tr>
      <w:tr w:rsidR="00A55B9F" w:rsidRPr="00AD5C53" w14:paraId="5129D7B0" w14:textId="77777777" w:rsidTr="00E33081">
        <w:trPr>
          <w:jc w:val="center"/>
        </w:trPr>
        <w:tc>
          <w:tcPr>
            <w:tcW w:w="0" w:type="auto"/>
          </w:tcPr>
          <w:p w14:paraId="7D041932" w14:textId="77777777" w:rsidR="00A55B9F" w:rsidRPr="00AD5C53" w:rsidRDefault="00A55B9F" w:rsidP="00E33081">
            <w:pPr>
              <w:jc w:val="center"/>
            </w:pPr>
            <w:r w:rsidRPr="00AD5C53">
              <w:t>VII</w:t>
            </w:r>
          </w:p>
        </w:tc>
        <w:tc>
          <w:tcPr>
            <w:tcW w:w="0" w:type="auto"/>
          </w:tcPr>
          <w:p w14:paraId="21478E46" w14:textId="77777777" w:rsidR="00A55B9F" w:rsidRPr="00AD5C53" w:rsidRDefault="00A55B9F" w:rsidP="00E33081">
            <w:pPr>
              <w:jc w:val="center"/>
            </w:pPr>
            <w:r w:rsidRPr="00AD5C53">
              <w:t>I</w:t>
            </w:r>
          </w:p>
        </w:tc>
      </w:tr>
    </w:tbl>
    <w:p w14:paraId="4D4466FC" w14:textId="77777777" w:rsidR="00A55B9F" w:rsidRPr="00AD5C53" w:rsidRDefault="00A55B9F" w:rsidP="00A55B9F">
      <w:pPr>
        <w:ind w:left="720" w:firstLine="360"/>
      </w:pPr>
    </w:p>
    <w:p w14:paraId="542FA88A" w14:textId="77777777" w:rsidR="00A55B9F" w:rsidRPr="00AD5C53" w:rsidRDefault="00A55B9F" w:rsidP="00A55B9F">
      <w:pPr>
        <w:ind w:left="720"/>
      </w:pPr>
      <w:r w:rsidRPr="00AD5C53">
        <w:t>In minor:</w:t>
      </w:r>
    </w:p>
    <w:tbl>
      <w:tblPr>
        <w:tblStyle w:val="TableGrid"/>
        <w:tblW w:w="0" w:type="auto"/>
        <w:jc w:val="center"/>
        <w:tblLook w:val="04A0" w:firstRow="1" w:lastRow="0" w:firstColumn="1" w:lastColumn="0" w:noHBand="0" w:noVBand="1"/>
      </w:tblPr>
      <w:tblGrid>
        <w:gridCol w:w="956"/>
        <w:gridCol w:w="1805"/>
      </w:tblGrid>
      <w:tr w:rsidR="00A55B9F" w:rsidRPr="00AD5C53" w14:paraId="224604D5" w14:textId="77777777" w:rsidTr="00E33081">
        <w:trPr>
          <w:jc w:val="center"/>
        </w:trPr>
        <w:tc>
          <w:tcPr>
            <w:tcW w:w="956" w:type="dxa"/>
            <w:shd w:val="clear" w:color="auto" w:fill="BFBFBF" w:themeFill="background1" w:themeFillShade="BF"/>
          </w:tcPr>
          <w:p w14:paraId="43618B8D" w14:textId="77777777" w:rsidR="00A55B9F" w:rsidRPr="00AD5C53" w:rsidRDefault="00A55B9F" w:rsidP="00E33081">
            <w:pPr>
              <w:jc w:val="center"/>
              <w:rPr>
                <w:b/>
              </w:rPr>
            </w:pPr>
            <w:r w:rsidRPr="00AD5C53">
              <w:rPr>
                <w:b/>
              </w:rPr>
              <w:t>Note</w:t>
            </w:r>
          </w:p>
        </w:tc>
        <w:tc>
          <w:tcPr>
            <w:tcW w:w="0" w:type="auto"/>
            <w:shd w:val="clear" w:color="auto" w:fill="BFBFBF" w:themeFill="background1" w:themeFillShade="BF"/>
          </w:tcPr>
          <w:p w14:paraId="10337CC3" w14:textId="77777777" w:rsidR="00A55B9F" w:rsidRPr="00AD5C53" w:rsidRDefault="00A55B9F" w:rsidP="00E33081">
            <w:pPr>
              <w:jc w:val="center"/>
              <w:rPr>
                <w:b/>
              </w:rPr>
            </w:pPr>
            <w:r w:rsidRPr="00AD5C53">
              <w:rPr>
                <w:b/>
              </w:rPr>
              <w:t>Should resolve to</w:t>
            </w:r>
          </w:p>
        </w:tc>
      </w:tr>
      <w:tr w:rsidR="00A55B9F" w:rsidRPr="00AD5C53" w14:paraId="4915AF0B" w14:textId="77777777" w:rsidTr="00E33081">
        <w:trPr>
          <w:jc w:val="center"/>
        </w:trPr>
        <w:tc>
          <w:tcPr>
            <w:tcW w:w="956" w:type="dxa"/>
          </w:tcPr>
          <w:p w14:paraId="7334177F" w14:textId="77777777" w:rsidR="00A55B9F" w:rsidRPr="00AD5C53" w:rsidRDefault="00A55B9F" w:rsidP="00E33081">
            <w:pPr>
              <w:jc w:val="center"/>
            </w:pPr>
            <w:r w:rsidRPr="00AD5C53">
              <w:t>II</w:t>
            </w:r>
          </w:p>
        </w:tc>
        <w:tc>
          <w:tcPr>
            <w:tcW w:w="0" w:type="auto"/>
          </w:tcPr>
          <w:p w14:paraId="30766537" w14:textId="77777777" w:rsidR="00A55B9F" w:rsidRPr="00AD5C53" w:rsidRDefault="00A55B9F" w:rsidP="00E33081">
            <w:pPr>
              <w:jc w:val="center"/>
            </w:pPr>
            <w:r w:rsidRPr="00AD5C53">
              <w:t>III</w:t>
            </w:r>
          </w:p>
        </w:tc>
      </w:tr>
      <w:tr w:rsidR="00A55B9F" w:rsidRPr="00AD5C53" w14:paraId="370871F3" w14:textId="77777777" w:rsidTr="00E33081">
        <w:trPr>
          <w:jc w:val="center"/>
        </w:trPr>
        <w:tc>
          <w:tcPr>
            <w:tcW w:w="956" w:type="dxa"/>
          </w:tcPr>
          <w:p w14:paraId="5FE91E73" w14:textId="77777777" w:rsidR="00A55B9F" w:rsidRPr="00AD5C53" w:rsidRDefault="00A55B9F" w:rsidP="00E33081">
            <w:pPr>
              <w:jc w:val="center"/>
            </w:pPr>
            <w:r w:rsidRPr="00AD5C53">
              <w:t>III</w:t>
            </w:r>
          </w:p>
        </w:tc>
        <w:tc>
          <w:tcPr>
            <w:tcW w:w="0" w:type="auto"/>
          </w:tcPr>
          <w:p w14:paraId="0D41F95F" w14:textId="77777777" w:rsidR="00A55B9F" w:rsidRPr="00AD5C53" w:rsidRDefault="00A55B9F" w:rsidP="00E33081">
            <w:pPr>
              <w:jc w:val="center"/>
            </w:pPr>
            <w:r w:rsidRPr="00AD5C53">
              <w:t>II</w:t>
            </w:r>
          </w:p>
        </w:tc>
      </w:tr>
      <w:tr w:rsidR="00A55B9F" w:rsidRPr="00AD5C53" w14:paraId="4B560F9F" w14:textId="77777777" w:rsidTr="00E33081">
        <w:trPr>
          <w:jc w:val="center"/>
        </w:trPr>
        <w:tc>
          <w:tcPr>
            <w:tcW w:w="956" w:type="dxa"/>
          </w:tcPr>
          <w:p w14:paraId="5A085935" w14:textId="77777777" w:rsidR="00A55B9F" w:rsidRPr="00AD5C53" w:rsidRDefault="00A55B9F" w:rsidP="00E33081">
            <w:pPr>
              <w:jc w:val="center"/>
            </w:pPr>
            <w:r w:rsidRPr="00AD5C53">
              <w:t>IV</w:t>
            </w:r>
          </w:p>
        </w:tc>
        <w:tc>
          <w:tcPr>
            <w:tcW w:w="0" w:type="auto"/>
          </w:tcPr>
          <w:p w14:paraId="0D532F9B" w14:textId="77777777" w:rsidR="00A55B9F" w:rsidRPr="00AD5C53" w:rsidRDefault="00A55B9F" w:rsidP="00E33081">
            <w:pPr>
              <w:jc w:val="center"/>
            </w:pPr>
            <w:r w:rsidRPr="00AD5C53">
              <w:t>III</w:t>
            </w:r>
          </w:p>
        </w:tc>
      </w:tr>
      <w:tr w:rsidR="00A55B9F" w:rsidRPr="00AD5C53" w14:paraId="1E294FAD" w14:textId="77777777" w:rsidTr="00E33081">
        <w:trPr>
          <w:jc w:val="center"/>
        </w:trPr>
        <w:tc>
          <w:tcPr>
            <w:tcW w:w="956" w:type="dxa"/>
          </w:tcPr>
          <w:p w14:paraId="3FA21716" w14:textId="77777777" w:rsidR="00A55B9F" w:rsidRPr="00AD5C53" w:rsidRDefault="00A55B9F" w:rsidP="00E33081">
            <w:pPr>
              <w:jc w:val="center"/>
            </w:pPr>
            <w:r w:rsidRPr="00AD5C53">
              <w:t>VI</w:t>
            </w:r>
          </w:p>
        </w:tc>
        <w:tc>
          <w:tcPr>
            <w:tcW w:w="0" w:type="auto"/>
          </w:tcPr>
          <w:p w14:paraId="485C760B" w14:textId="77777777" w:rsidR="00A55B9F" w:rsidRPr="00AD5C53" w:rsidRDefault="00A55B9F" w:rsidP="00E33081">
            <w:pPr>
              <w:jc w:val="center"/>
            </w:pPr>
            <w:r w:rsidRPr="00AD5C53">
              <w:t>V</w:t>
            </w:r>
          </w:p>
        </w:tc>
      </w:tr>
      <w:tr w:rsidR="00A55B9F" w:rsidRPr="00AD5C53" w14:paraId="2E560A75" w14:textId="77777777" w:rsidTr="00E33081">
        <w:trPr>
          <w:jc w:val="center"/>
        </w:trPr>
        <w:tc>
          <w:tcPr>
            <w:tcW w:w="956" w:type="dxa"/>
          </w:tcPr>
          <w:p w14:paraId="31E264DC" w14:textId="77777777" w:rsidR="00A55B9F" w:rsidRPr="00CC68BD" w:rsidRDefault="00A55B9F" w:rsidP="00E33081">
            <w:pPr>
              <w:jc w:val="center"/>
            </w:pPr>
            <w:r w:rsidRPr="00AD5C53">
              <w:t>VI#</w:t>
            </w:r>
          </w:p>
        </w:tc>
        <w:tc>
          <w:tcPr>
            <w:tcW w:w="0" w:type="auto"/>
          </w:tcPr>
          <w:p w14:paraId="55440A90" w14:textId="77777777" w:rsidR="00A55B9F" w:rsidRPr="00AD5C53" w:rsidRDefault="00A55B9F" w:rsidP="00E33081">
            <w:pPr>
              <w:jc w:val="center"/>
            </w:pPr>
            <w:r w:rsidRPr="00AD5C53">
              <w:t>VII</w:t>
            </w:r>
          </w:p>
        </w:tc>
      </w:tr>
      <w:tr w:rsidR="00A55B9F" w:rsidRPr="00AD5C53" w14:paraId="23F734F4" w14:textId="77777777" w:rsidTr="00E33081">
        <w:trPr>
          <w:jc w:val="center"/>
        </w:trPr>
        <w:tc>
          <w:tcPr>
            <w:tcW w:w="956" w:type="dxa"/>
          </w:tcPr>
          <w:p w14:paraId="35DC03AB" w14:textId="77777777" w:rsidR="00A55B9F" w:rsidRPr="00AD5C53" w:rsidRDefault="00A55B9F" w:rsidP="00E33081">
            <w:pPr>
              <w:jc w:val="center"/>
            </w:pPr>
            <w:r w:rsidRPr="00AD5C53">
              <w:t>VII#</w:t>
            </w:r>
          </w:p>
        </w:tc>
        <w:tc>
          <w:tcPr>
            <w:tcW w:w="0" w:type="auto"/>
          </w:tcPr>
          <w:p w14:paraId="548596CE" w14:textId="77777777" w:rsidR="00A55B9F" w:rsidRPr="00AD5C53" w:rsidRDefault="00A55B9F" w:rsidP="00E33081">
            <w:pPr>
              <w:jc w:val="center"/>
            </w:pPr>
            <w:r w:rsidRPr="00AD5C53">
              <w:t>I</w:t>
            </w:r>
          </w:p>
        </w:tc>
      </w:tr>
    </w:tbl>
    <w:p w14:paraId="5DB73F7E" w14:textId="6FCDF14F" w:rsidR="00A55B9F" w:rsidRPr="00516B91" w:rsidRDefault="00A55B9F" w:rsidP="00516B91">
      <w:pPr>
        <w:ind w:firstLine="709"/>
      </w:pPr>
      <w:r w:rsidRPr="00516B91">
        <w:rPr>
          <w:b/>
          <w:noProof/>
          <w:position w:val="-6"/>
        </w:rPr>
        <w:drawing>
          <wp:inline distT="0" distB="0" distL="0" distR="0" wp14:anchorId="677279DF" wp14:editId="2DBA6037">
            <wp:extent cx="739977" cy="187859"/>
            <wp:effectExtent l="0" t="0" r="3175" b="3175"/>
            <wp:docPr id="195" name="Picture 19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Each tritone note, which does not continue until the end of current </w:t>
      </w:r>
      <w:r w:rsidR="00516B91" w:rsidRPr="00516B91">
        <w:t>chord</w:t>
      </w:r>
      <w:r w:rsidRPr="00516B91">
        <w:t>, will not require resolution.</w:t>
      </w:r>
    </w:p>
    <w:p w14:paraId="5A0BB038" w14:textId="77777777" w:rsidR="00A55B9F" w:rsidRPr="00C7652C" w:rsidRDefault="00A55B9F" w:rsidP="00516B91">
      <w:pPr>
        <w:ind w:firstLine="709"/>
      </w:pPr>
      <w:r w:rsidRPr="00516B91">
        <w:rPr>
          <w:b/>
          <w:noProof/>
          <w:position w:val="-6"/>
        </w:rPr>
        <w:drawing>
          <wp:inline distT="0" distB="0" distL="0" distR="0" wp14:anchorId="6209EFA7" wp14:editId="323BB30F">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does not contain notes that resolve tritone, then tritone resolution is not required.</w:t>
      </w:r>
    </w:p>
    <w:p w14:paraId="24A0340B" w14:textId="3EEF2F65" w:rsidR="00D62582" w:rsidRDefault="00D62582" w:rsidP="00210F6B">
      <w:pPr>
        <w:pStyle w:val="Heading3"/>
        <w:numPr>
          <w:ilvl w:val="0"/>
          <w:numId w:val="0"/>
        </w:numPr>
        <w:rPr>
          <w:lang w:val="en-US"/>
        </w:rPr>
      </w:pPr>
      <w:bookmarkStart w:id="20" w:name="_Toc32442702"/>
      <w:r>
        <w:rPr>
          <w:lang w:val="en-US"/>
        </w:rPr>
        <w:t>First chord</w:t>
      </w:r>
      <w:r w:rsidR="00C24078">
        <w:rPr>
          <w:lang w:val="en-US"/>
        </w:rPr>
        <w:t xml:space="preserve"> of exercise</w:t>
      </w:r>
      <w:bookmarkEnd w:id="20"/>
    </w:p>
    <w:p w14:paraId="3BB45EC0" w14:textId="34E070AE" w:rsidR="00D62582" w:rsidRPr="00D62582" w:rsidRDefault="00D62582" w:rsidP="00D62582">
      <w:r>
        <w:tab/>
        <w:t xml:space="preserve">First chord </w:t>
      </w:r>
      <w:r w:rsidR="0064121B" w:rsidRPr="005B4DA1">
        <w:t xml:space="preserve">of exercise </w:t>
      </w:r>
      <w:r>
        <w:t>can be any chord</w:t>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21" w:name="_Toc32442703"/>
      <w:r>
        <w:rPr>
          <w:lang w:val="en-US"/>
        </w:rPr>
        <w:t>Last chord of exercise</w:t>
      </w:r>
      <w:bookmarkEnd w:id="21"/>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2" w:name="_Toc32442704"/>
      <w:r>
        <w:rPr>
          <w:lang w:val="en-US"/>
        </w:rPr>
        <w:lastRenderedPageBreak/>
        <w:t>Chords progression</w:t>
      </w:r>
      <w:r w:rsidR="000E57A8">
        <w:rPr>
          <w:lang w:val="en-US"/>
        </w:rPr>
        <w:t>s</w:t>
      </w:r>
      <w:bookmarkEnd w:id="22"/>
    </w:p>
    <w:p w14:paraId="2ABD9CCF" w14:textId="0D73187E" w:rsidR="009C3F94" w:rsidRDefault="00210F6B" w:rsidP="00210F6B">
      <w:r>
        <w:tab/>
      </w:r>
      <w:r w:rsidR="009C3F94">
        <w:t xml:space="preserve">Chord progressions are listed in the </w:t>
      </w:r>
      <w:commentRangeStart w:id="23"/>
      <w:r w:rsidR="009C3F94">
        <w:t>following table</w:t>
      </w:r>
      <w:commentRangeEnd w:id="23"/>
      <w:r w:rsidR="007F0D6C">
        <w:rPr>
          <w:rStyle w:val="CommentReference"/>
        </w:rPr>
        <w:commentReference w:id="23"/>
      </w:r>
    </w:p>
    <w:p w14:paraId="488CA635" w14:textId="23D6B67C" w:rsidR="005160A5" w:rsidRDefault="009C3F94" w:rsidP="009C3F94">
      <w:pPr>
        <w:jc w:val="center"/>
      </w:pPr>
      <w:r>
        <w:rPr>
          <w:noProof/>
        </w:rPr>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4D1A3C6E" w:rsidR="009C3F94" w:rsidRDefault="009C3F94" w:rsidP="00172A6E">
      <w:pPr>
        <w:pStyle w:val="ListParagraph"/>
        <w:numPr>
          <w:ilvl w:val="0"/>
          <w:numId w:val="5"/>
        </w:numPr>
      </w:pPr>
      <w:r w:rsidRPr="009C3F94">
        <w:rPr>
          <w:highlight w:val="yellow"/>
        </w:rPr>
        <w:t>Chord progressions highlighted with yellow are not recommended</w:t>
      </w:r>
      <w:r>
        <w:t>.</w:t>
      </w:r>
    </w:p>
    <w:p w14:paraId="028D2879" w14:textId="6625E33D" w:rsidR="00E27057" w:rsidRDefault="00E27057" w:rsidP="00E27057"/>
    <w:p w14:paraId="568B9152" w14:textId="1ED3E825" w:rsidR="00E27057" w:rsidRDefault="00E27057" w:rsidP="00E27057">
      <w:pPr>
        <w:ind w:firstLine="720"/>
      </w:pPr>
      <w:r w:rsidRPr="004E343B">
        <w:rPr>
          <w:b/>
          <w:noProof/>
          <w:position w:val="-6"/>
        </w:rPr>
        <w:drawing>
          <wp:inline distT="0" distB="0" distL="0" distR="0" wp14:anchorId="4DBFD52D" wp14:editId="536210A3">
            <wp:extent cx="739977" cy="187859"/>
            <wp:effectExtent l="0" t="0" r="3175" b="3175"/>
            <wp:docPr id="12" name="Picture 1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Any two chords are allowed if they are connected with stepwise motion.</w:t>
      </w:r>
    </w:p>
    <w:p w14:paraId="427D8857" w14:textId="7870C8F0" w:rsidR="00EF4BC4" w:rsidRDefault="00EF4BC4" w:rsidP="00EF4BC4">
      <w:pPr>
        <w:ind w:firstLine="720"/>
      </w:pPr>
      <w:r w:rsidRPr="004E343B">
        <w:rPr>
          <w:b/>
          <w:noProof/>
          <w:position w:val="-6"/>
        </w:rPr>
        <w:drawing>
          <wp:inline distT="0" distB="0" distL="0" distR="0" wp14:anchorId="268DD64F" wp14:editId="2A636A0B">
            <wp:extent cx="739977" cy="187859"/>
            <wp:effectExtent l="0" t="0" r="3175" b="3175"/>
            <wp:docPr id="23" name="Picture 2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If melodic tones for</w:t>
      </w:r>
      <w:r w:rsidR="00C4658B">
        <w:t>m</w:t>
      </w:r>
      <w:r>
        <w:t xml:space="preserve"> a </w:t>
      </w:r>
      <w:commentRangeStart w:id="24"/>
      <w:r>
        <w:t>passing or auxiliary</w:t>
      </w:r>
      <w:commentRangeEnd w:id="24"/>
      <w:r>
        <w:rPr>
          <w:rStyle w:val="CommentReference"/>
        </w:rPr>
        <w:commentReference w:id="24"/>
      </w:r>
      <w:r>
        <w:t xml:space="preserve"> chord</w:t>
      </w:r>
      <w:r w:rsidR="00C4658B">
        <w:t xml:space="preserve"> Y between chords X and Z, which are not recommended to connect directly X-Z, and progressions X-Y and Y-Z are allowed, then this progression X-Z is allowed</w:t>
      </w:r>
      <w:r>
        <w:t>.</w:t>
      </w:r>
    </w:p>
    <w:p w14:paraId="2375FCEB" w14:textId="66430434" w:rsidR="000E57A8" w:rsidRPr="000E57A8" w:rsidRDefault="000E57A8" w:rsidP="000E57A8">
      <w:pPr>
        <w:pStyle w:val="Heading3"/>
        <w:numPr>
          <w:ilvl w:val="0"/>
          <w:numId w:val="0"/>
        </w:numPr>
        <w:rPr>
          <w:lang w:val="en-US"/>
        </w:rPr>
      </w:pPr>
      <w:bookmarkStart w:id="25" w:name="_Toc32442705"/>
      <w:r>
        <w:rPr>
          <w:lang w:val="en-US"/>
        </w:rPr>
        <w:t>D</w:t>
      </w:r>
      <w:r w:rsidRPr="000E57A8">
        <w:rPr>
          <w:lang w:val="en-US"/>
        </w:rPr>
        <w:t>eceptive cadence</w:t>
      </w:r>
      <w:bookmarkEnd w:id="25"/>
    </w:p>
    <w:p w14:paraId="68411253" w14:textId="0FDA7D9E" w:rsidR="00210F6B" w:rsidRPr="00210F6B" w:rsidRDefault="00210F6B" w:rsidP="00210F6B">
      <w:r>
        <w:tab/>
      </w:r>
      <w:r w:rsidRPr="005542DD">
        <w:rPr>
          <w:u w:val="thick" w:color="FFC000" w:themeColor="accent4"/>
        </w:rPr>
        <w:t xml:space="preserve">Both chords in V-VI chord </w:t>
      </w:r>
      <w:r w:rsidR="004A5D4E">
        <w:rPr>
          <w:u w:val="thick" w:color="FFC000" w:themeColor="accent4"/>
        </w:rPr>
        <w:t>progression</w:t>
      </w:r>
      <w:r w:rsidRPr="005542DD">
        <w:rPr>
          <w:u w:val="thick" w:color="FFC000" w:themeColor="accent4"/>
        </w:rPr>
        <w:t xml:space="preserve"> </w:t>
      </w:r>
      <w:r w:rsidR="00F53540" w:rsidRPr="005542DD">
        <w:rPr>
          <w:u w:val="thick" w:color="FFC000" w:themeColor="accent4"/>
        </w:rPr>
        <w:t>(</w:t>
      </w:r>
      <w:r w:rsidR="003A35AF">
        <w:rPr>
          <w:u w:val="thick" w:color="FFC000" w:themeColor="accent4"/>
        </w:rPr>
        <w:t xml:space="preserve">called </w:t>
      </w:r>
      <w:r w:rsidR="00BC7E89">
        <w:rPr>
          <w:u w:val="thick" w:color="FFC000" w:themeColor="accent4"/>
        </w:rPr>
        <w:t xml:space="preserve">“deceptive cadence” or </w:t>
      </w:r>
      <w:r w:rsidR="00F53540" w:rsidRPr="005542DD">
        <w:rPr>
          <w:u w:val="thick" w:color="FFC000" w:themeColor="accent4"/>
        </w:rPr>
        <w:t xml:space="preserve">“interrupted </w:t>
      </w:r>
      <w:r w:rsidR="003910F0" w:rsidRPr="005542DD">
        <w:rPr>
          <w:u w:val="thick" w:color="FFC000" w:themeColor="accent4"/>
        </w:rPr>
        <w:t>cadence</w:t>
      </w:r>
      <w:r w:rsidR="00F53540" w:rsidRPr="005542DD">
        <w:rPr>
          <w:u w:val="thick" w:color="FFC000" w:themeColor="accent4"/>
        </w:rPr>
        <w:t xml:space="preserve">”) </w:t>
      </w:r>
      <w:commentRangeStart w:id="26"/>
      <w:r w:rsidRPr="005542DD">
        <w:rPr>
          <w:u w:val="thick" w:color="FFC000" w:themeColor="accent4"/>
        </w:rPr>
        <w:t xml:space="preserve">have to be in root position </w:t>
      </w:r>
      <w:commentRangeEnd w:id="26"/>
      <w:r w:rsidR="00B77CB9">
        <w:rPr>
          <w:rStyle w:val="CommentReference"/>
        </w:rPr>
        <w:commentReference w:id="26"/>
      </w:r>
      <w:r w:rsidRPr="005542DD">
        <w:rPr>
          <w:u w:val="thick" w:color="FFC000" w:themeColor="accent4"/>
        </w:rPr>
        <w:t xml:space="preserve">and 3rd chord tone should be doubled in VI chord (to avoid </w:t>
      </w:r>
      <w:r w:rsidR="0042387A">
        <w:rPr>
          <w:u w:val="thick" w:color="FFC000" w:themeColor="accent4"/>
        </w:rPr>
        <w:t>consecutive</w:t>
      </w:r>
      <w:r w:rsidRPr="005542DD">
        <w:rPr>
          <w:u w:val="thick" w:color="FFC000" w:themeColor="accent4"/>
        </w:rPr>
        <w:t xml:space="preserve"> 5ths)</w:t>
      </w:r>
      <w:r>
        <w:t>.</w:t>
      </w:r>
    </w:p>
    <w:p w14:paraId="6F003C6D" w14:textId="25B2ACA2" w:rsidR="009E5F74" w:rsidRDefault="009E5F74" w:rsidP="009E5F74">
      <w:pPr>
        <w:pStyle w:val="Heading3"/>
        <w:numPr>
          <w:ilvl w:val="0"/>
          <w:numId w:val="0"/>
        </w:numPr>
        <w:rPr>
          <w:lang w:val="en-US"/>
        </w:rPr>
      </w:pPr>
      <w:bookmarkStart w:id="27" w:name="_Toc32442706"/>
      <w:r>
        <w:rPr>
          <w:lang w:val="en-US"/>
        </w:rPr>
        <w:t>Doubling</w:t>
      </w:r>
      <w:bookmarkEnd w:id="27"/>
    </w:p>
    <w:p w14:paraId="17020AE7" w14:textId="7B5A9BDE" w:rsidR="009E5F74" w:rsidRPr="002072DF" w:rsidRDefault="009E5F74" w:rsidP="009E5F74">
      <w:pPr>
        <w:pStyle w:val="ListParagraph"/>
        <w:ind w:left="0" w:firstLine="357"/>
        <w:contextualSpacing w:val="0"/>
      </w:pPr>
      <w:r>
        <w:t>Doubling of a suspension tone</w:t>
      </w:r>
      <w:r w:rsidR="00497261">
        <w:t xml:space="preserve"> or appoggiatura </w:t>
      </w:r>
      <w:r>
        <w:t xml:space="preserve">is </w:t>
      </w:r>
      <w:r w:rsidR="00C50EE9">
        <w:t>allowed if these notes resolve at a different time or if they resolve in different directions stepwise (except that suspension should not sound at the same time as the suspension resolution tone).</w:t>
      </w:r>
    </w:p>
    <w:p w14:paraId="44690680" w14:textId="77777777" w:rsidR="009E5F74" w:rsidRDefault="009E5F74" w:rsidP="009E5F74">
      <w:pPr>
        <w:pStyle w:val="ListParagraph"/>
        <w:ind w:left="0" w:firstLine="357"/>
        <w:contextualSpacing w:val="0"/>
      </w:pPr>
      <w:r w:rsidRPr="00EC1DCC">
        <w:rPr>
          <w:u w:val="thick" w:color="FF0000"/>
        </w:rPr>
        <w:t>Doubling of a leading tone in major or melodic minor key is prohibited</w:t>
      </w:r>
      <w:r>
        <w:rPr>
          <w:rStyle w:val="FootnoteReference"/>
        </w:rPr>
        <w:footnoteReference w:id="4"/>
      </w:r>
      <w:r>
        <w:t>.</w:t>
      </w:r>
    </w:p>
    <w:p w14:paraId="0C2B3A63" w14:textId="77777777" w:rsidR="009E5F74" w:rsidRDefault="009E5F74" w:rsidP="009E5F74">
      <w:pPr>
        <w:pStyle w:val="ListParagraph"/>
        <w:ind w:left="0" w:firstLine="357"/>
        <w:contextualSpacing w:val="0"/>
      </w:pPr>
      <w:r w:rsidRPr="000D129D">
        <w:rPr>
          <w:u w:val="thick" w:color="FFC000" w:themeColor="accent4"/>
        </w:rPr>
        <w:t>Doubling of any note of harmonic tritone is prohibited if both notes of tritone are chord tones</w:t>
      </w:r>
      <w:r>
        <w:rPr>
          <w:rStyle w:val="FootnoteReference"/>
        </w:rPr>
        <w:footnoteReference w:id="5"/>
      </w:r>
      <w:r w:rsidRPr="00AD5C53">
        <w:t>.</w:t>
      </w:r>
    </w:p>
    <w:p w14:paraId="572ADAAD" w14:textId="5FC5DB55" w:rsidR="0072347A" w:rsidRPr="00D64C90" w:rsidRDefault="00FF39F7" w:rsidP="00521662">
      <w:pPr>
        <w:pStyle w:val="Heading3"/>
        <w:numPr>
          <w:ilvl w:val="0"/>
          <w:numId w:val="0"/>
        </w:numPr>
        <w:rPr>
          <w:lang w:val="en-US"/>
        </w:rPr>
      </w:pPr>
      <w:bookmarkStart w:id="28" w:name="_Toc32442707"/>
      <w:r>
        <w:rPr>
          <w:lang w:val="en-US"/>
        </w:rPr>
        <w:t>Doubling of a 3rd</w:t>
      </w:r>
      <w:bookmarkEnd w:id="28"/>
    </w:p>
    <w:p w14:paraId="230CEEC3" w14:textId="68A18E0C" w:rsidR="00521662" w:rsidRPr="002177C3" w:rsidRDefault="00521662" w:rsidP="00521662">
      <w:r>
        <w:tab/>
      </w:r>
      <w:r w:rsidR="002A40C6" w:rsidRPr="00BD4285">
        <w:rPr>
          <w:u w:val="thick" w:color="FFC000" w:themeColor="accent4"/>
        </w:rPr>
        <w:t>3rd tone of the chord should not be doubled until chord tones in all voices are introduced and chord tones are moved</w:t>
      </w:r>
      <w:r w:rsidR="00B6790B">
        <w:rPr>
          <w:rStyle w:val="FootnoteReference"/>
          <w:u w:val="thick" w:color="FFC000" w:themeColor="accent4"/>
        </w:rPr>
        <w:footnoteReference w:id="6"/>
      </w:r>
      <w:r w:rsidR="002A40C6">
        <w:t>.</w:t>
      </w:r>
    </w:p>
    <w:p w14:paraId="08D2A268" w14:textId="5AA17884" w:rsidR="00BD4285" w:rsidRDefault="00BD4285" w:rsidP="00BD4285">
      <w:pPr>
        <w:ind w:firstLine="720"/>
      </w:pPr>
      <w:r w:rsidRPr="004E343B">
        <w:rPr>
          <w:b/>
          <w:noProof/>
          <w:position w:val="-6"/>
        </w:rPr>
        <w:lastRenderedPageBreak/>
        <w:drawing>
          <wp:inline distT="0" distB="0" distL="0" distR="0" wp14:anchorId="13AD225C" wp14:editId="3F6C678A">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rsidR="006F6DCA">
        <w:t xml:space="preserve">3rd </w:t>
      </w:r>
      <w:r w:rsidR="001F5143">
        <w:t xml:space="preserve">chord </w:t>
      </w:r>
      <w:r w:rsidR="006F6DCA">
        <w:t xml:space="preserve">tone of VI chord </w:t>
      </w:r>
      <w:r w:rsidR="001F5143">
        <w:t>should</w:t>
      </w:r>
      <w:r w:rsidR="006F6DCA">
        <w:t xml:space="preserve"> be doubled in V-VI chord progression</w:t>
      </w:r>
      <w:r w:rsidR="001F5143">
        <w:t xml:space="preserve"> (to avoid </w:t>
      </w:r>
      <w:r w:rsidR="005E5C67">
        <w:t>consecutive</w:t>
      </w:r>
      <w:r w:rsidR="001F5143">
        <w:t xml:space="preserve"> 5ths, because V-VI progression is allowed only in root position of both chords)</w:t>
      </w:r>
      <w:r>
        <w:t>.</w:t>
      </w:r>
    </w:p>
    <w:p w14:paraId="213B763C" w14:textId="4232E0E3" w:rsidR="001F5143" w:rsidRDefault="001F5143" w:rsidP="001F5143">
      <w:pPr>
        <w:ind w:firstLine="720"/>
      </w:pPr>
      <w:r w:rsidRPr="004E343B">
        <w:rPr>
          <w:b/>
          <w:noProof/>
          <w:position w:val="-6"/>
        </w:rPr>
        <w:drawing>
          <wp:inline distT="0" distB="0" distL="0" distR="0" wp14:anchorId="013399C4" wp14:editId="339EAFFF">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3rd chord tone of VII chord should be doubled if VII chord </w:t>
      </w:r>
      <w:r w:rsidR="00BB344E">
        <w:t xml:space="preserve">when it </w:t>
      </w:r>
      <w:r>
        <w:t>contains a leading tone (to avoid doubling of tritone notes)</w:t>
      </w:r>
      <w:r w:rsidR="00BB344E">
        <w:t xml:space="preserve"> – which happens in major and melodic minor</w:t>
      </w:r>
      <w:r w:rsidR="00966917">
        <w:t xml:space="preserve"> modes</w:t>
      </w:r>
      <w:r>
        <w:t>.</w:t>
      </w:r>
    </w:p>
    <w:p w14:paraId="30EF89CA" w14:textId="038A0B1D" w:rsidR="0042387A" w:rsidRDefault="0042387A" w:rsidP="0042387A">
      <w:pPr>
        <w:ind w:firstLine="720"/>
      </w:pPr>
      <w:r w:rsidRPr="004E343B">
        <w:rPr>
          <w:b/>
          <w:noProof/>
          <w:position w:val="-6"/>
        </w:rPr>
        <w:drawing>
          <wp:inline distT="0" distB="0" distL="0" distR="0" wp14:anchorId="7085DF6C" wp14:editId="5AD938A8">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435FE5DA" w14:textId="795D648B" w:rsidR="00966917" w:rsidRDefault="00966917" w:rsidP="00966917">
      <w:pPr>
        <w:ind w:firstLine="720"/>
      </w:pPr>
      <w:r w:rsidRPr="004E343B">
        <w:rPr>
          <w:b/>
          <w:noProof/>
          <w:position w:val="-6"/>
        </w:rPr>
        <w:drawing>
          <wp:inline distT="0" distB="0" distL="0" distR="0" wp14:anchorId="5101AE04" wp14:editId="487DB6C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00FF39F7" w:rsidRPr="00FF39F7">
        <w:t>(</w:t>
      </w:r>
      <w:r w:rsidR="00FF39F7">
        <w:t>to avoid doubling of tritone notes)</w:t>
      </w:r>
      <w:r>
        <w:t>.</w:t>
      </w:r>
    </w:p>
    <w:p w14:paraId="47205966" w14:textId="36818A44" w:rsidR="00FF39F7" w:rsidRDefault="00FF39F7" w:rsidP="00FF39F7">
      <w:pPr>
        <w:ind w:firstLine="720"/>
      </w:pPr>
      <w:r w:rsidRPr="004E343B">
        <w:rPr>
          <w:b/>
          <w:noProof/>
          <w:position w:val="-6"/>
        </w:rPr>
        <w:drawing>
          <wp:inline distT="0" distB="0" distL="0" distR="0" wp14:anchorId="3F12896D" wp14:editId="452EFF9A">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29"/>
      <w:r>
        <w:t>3rd chord tone of II</w:t>
      </w:r>
      <w:r w:rsidRPr="00966917">
        <w:rPr>
          <w:vertAlign w:val="superscript"/>
        </w:rPr>
        <w:t>6</w:t>
      </w:r>
      <w:r>
        <w:t xml:space="preserve"> minor chord (in major mode) </w:t>
      </w:r>
      <w:r w:rsidR="000E6021">
        <w:t>in II</w:t>
      </w:r>
      <w:r w:rsidR="000E6021" w:rsidRPr="000E6021">
        <w:rPr>
          <w:vertAlign w:val="superscript"/>
        </w:rPr>
        <w:t>6</w:t>
      </w:r>
      <w:r w:rsidR="000E6021">
        <w:t xml:space="preserve">-V progression </w:t>
      </w:r>
      <w:r>
        <w:t xml:space="preserve">can be doubled </w:t>
      </w:r>
      <w:r w:rsidRPr="00FF39F7">
        <w:t>(</w:t>
      </w:r>
      <w:r>
        <w:t xml:space="preserve">to avoid </w:t>
      </w:r>
      <w:r w:rsidR="0042387A">
        <w:t xml:space="preserve">consecutive </w:t>
      </w:r>
      <w:r w:rsidR="006E586D">
        <w:t>5ths</w:t>
      </w:r>
      <w:r>
        <w:t>).</w:t>
      </w:r>
      <w:commentRangeEnd w:id="29"/>
      <w:r w:rsidR="000E6021">
        <w:rPr>
          <w:rStyle w:val="CommentReference"/>
        </w:rPr>
        <w:commentReference w:id="29"/>
      </w:r>
    </w:p>
    <w:p w14:paraId="6611EB5D" w14:textId="6255C035" w:rsidR="00633041" w:rsidRPr="001B265E" w:rsidRDefault="00633041" w:rsidP="00633041">
      <w:pPr>
        <w:pStyle w:val="Heading3"/>
        <w:numPr>
          <w:ilvl w:val="0"/>
          <w:numId w:val="0"/>
        </w:numPr>
        <w:rPr>
          <w:lang w:val="en-US"/>
        </w:rPr>
      </w:pPr>
      <w:bookmarkStart w:id="30" w:name="_Toc32442708"/>
      <w:r>
        <w:rPr>
          <w:lang w:val="en-US"/>
        </w:rPr>
        <w:t xml:space="preserve">Second inversion </w:t>
      </w:r>
      <w:r w:rsidR="007C6CA8">
        <w:rPr>
          <w:lang w:val="en-US"/>
        </w:rPr>
        <w:t>triad</w:t>
      </w:r>
      <w:bookmarkEnd w:id="30"/>
    </w:p>
    <w:p w14:paraId="531AF16B" w14:textId="68CC3935" w:rsidR="00CB6F4E" w:rsidRDefault="00633041" w:rsidP="00521662">
      <w:r>
        <w:tab/>
      </w:r>
      <w:r w:rsidRPr="00C6762E">
        <w:rPr>
          <w:u w:val="thick" w:color="FFC000" w:themeColor="accent4"/>
        </w:rPr>
        <w:t xml:space="preserve">Second inversion </w:t>
      </w:r>
      <w:r w:rsidR="007C6CA8">
        <w:rPr>
          <w:u w:val="thick" w:color="FFC000" w:themeColor="accent4"/>
        </w:rPr>
        <w:t>triad</w:t>
      </w:r>
      <w:r w:rsidRPr="00C6762E">
        <w:rPr>
          <w:u w:val="thick" w:color="FFC000" w:themeColor="accent4"/>
        </w:rPr>
        <w:t xml:space="preserve"> is </w:t>
      </w:r>
      <w:commentRangeStart w:id="31"/>
      <w:r w:rsidRPr="00C6762E">
        <w:rPr>
          <w:u w:val="thick" w:color="FFC000" w:themeColor="accent4"/>
        </w:rPr>
        <w:t xml:space="preserve">only allowed </w:t>
      </w:r>
      <w:commentRangeEnd w:id="31"/>
      <w:r w:rsidR="001224B6">
        <w:rPr>
          <w:u w:val="thick" w:color="FFC000" w:themeColor="accent4"/>
        </w:rPr>
        <w:t xml:space="preserve">of </w:t>
      </w:r>
      <w:r w:rsidR="00D9295D">
        <w:rPr>
          <w:u w:val="thick" w:color="FFC000" w:themeColor="accent4"/>
        </w:rPr>
        <w:t xml:space="preserve">a </w:t>
      </w:r>
      <w:r w:rsidR="001224B6">
        <w:rPr>
          <w:u w:val="thick" w:color="FFC000" w:themeColor="accent4"/>
        </w:rPr>
        <w:t xml:space="preserve">root chord and only </w:t>
      </w:r>
      <w:r w:rsidR="00DC706C">
        <w:rPr>
          <w:rStyle w:val="CommentReference"/>
        </w:rPr>
        <w:commentReference w:id="31"/>
      </w:r>
      <w:r w:rsidRPr="00C6762E">
        <w:rPr>
          <w:u w:val="thick" w:color="FFC000" w:themeColor="accent4"/>
        </w:rPr>
        <w:t>in authentic cadence (</w:t>
      </w:r>
      <w:r w:rsidR="007C6CA8">
        <w:rPr>
          <w:u w:val="thick" w:color="FFC000" w:themeColor="accent4"/>
        </w:rPr>
        <w:t>PAC, IAC, HC</w:t>
      </w:r>
      <w:r w:rsidRPr="00C6762E">
        <w:rPr>
          <w:u w:val="thick" w:color="FFC000" w:themeColor="accent4"/>
        </w:rPr>
        <w:t>) before V chord</w:t>
      </w:r>
      <w:r w:rsidR="007C6CA8">
        <w:rPr>
          <w:rStyle w:val="FootnoteReference"/>
          <w:u w:val="thick" w:color="FFC000" w:themeColor="accent4"/>
        </w:rPr>
        <w:footnoteReference w:id="7"/>
      </w:r>
      <w:r>
        <w:t>.</w:t>
      </w:r>
    </w:p>
    <w:p w14:paraId="267BD3FF" w14:textId="25390939" w:rsidR="00CD1063" w:rsidRPr="00855285" w:rsidRDefault="00CD1063" w:rsidP="00521662">
      <w:r w:rsidRPr="00CD1063">
        <w:tab/>
      </w:r>
      <w:r w:rsidRPr="006147CE">
        <w:rPr>
          <w:u w:val="thick" w:color="FFC000" w:themeColor="accent4"/>
        </w:rPr>
        <w:t>Second inversion chord should not start on weak beat (but can start on strong or partially strong beat)</w:t>
      </w:r>
      <w:r>
        <w:t>.</w:t>
      </w:r>
    </w:p>
    <w:p w14:paraId="6C5E7E51" w14:textId="267B138A" w:rsidR="007C6CA8" w:rsidRDefault="00A81D99" w:rsidP="007C6CA8">
      <w:pPr>
        <w:ind w:firstLine="720"/>
      </w:pPr>
      <w:r w:rsidRPr="00C6762E">
        <w:rPr>
          <w:u w:val="thick" w:color="FFC000" w:themeColor="accent4"/>
        </w:rPr>
        <w:t xml:space="preserve">Second inversion </w:t>
      </w:r>
      <w:r w:rsidR="003907EB">
        <w:rPr>
          <w:u w:val="thick" w:color="FFC000" w:themeColor="accent4"/>
        </w:rPr>
        <w:t xml:space="preserve">triad </w:t>
      </w:r>
      <w:r>
        <w:rPr>
          <w:u w:val="thick" w:color="FFC000" w:themeColor="accent4"/>
        </w:rPr>
        <w:t>should always have 5th tone doubled</w:t>
      </w:r>
      <w:r>
        <w:t>.</w:t>
      </w:r>
    </w:p>
    <w:p w14:paraId="18676D25" w14:textId="77777777" w:rsidR="009770E7" w:rsidRDefault="005B21B6" w:rsidP="007C6CA8">
      <w:pPr>
        <w:ind w:firstLine="720"/>
      </w:pPr>
      <w:r w:rsidRPr="00C94EEB">
        <w:rPr>
          <w:u w:val="thick" w:color="FFC000" w:themeColor="accent4"/>
        </w:rPr>
        <w:t>Second inversion triad resolution should not move 5th tone in bass.</w:t>
      </w:r>
      <w:r w:rsidR="000926CF" w:rsidRPr="00C94EEB">
        <w:rPr>
          <w:u w:val="thick" w:color="FFC000" w:themeColor="accent4"/>
        </w:rPr>
        <w:t xml:space="preserve"> 5th tone in non-bass voice can move during second inversion triad resolution only in PAC or IAC</w:t>
      </w:r>
      <w:r w:rsidR="000926CF">
        <w:t>.</w:t>
      </w:r>
      <w:r w:rsidR="00B55C98">
        <w:t xml:space="preserve"> </w:t>
      </w:r>
    </w:p>
    <w:p w14:paraId="60E901EF" w14:textId="42AB4428" w:rsidR="005B21B6" w:rsidRDefault="00B55C98" w:rsidP="007C6CA8">
      <w:pPr>
        <w:ind w:firstLine="720"/>
      </w:pPr>
      <w:r w:rsidRPr="00262060">
        <w:rPr>
          <w:u w:val="thick" w:color="FFC000" w:themeColor="accent4"/>
        </w:rPr>
        <w:t>Root and 3rd of second inversion triad should resolve stepwise</w:t>
      </w:r>
      <w:r>
        <w:t>.</w:t>
      </w:r>
    </w:p>
    <w:p w14:paraId="3F6280AF" w14:textId="25ECF5CB" w:rsidR="009770E7" w:rsidRPr="00B55C98" w:rsidRDefault="009770E7" w:rsidP="007C6CA8">
      <w:pPr>
        <w:ind w:firstLine="720"/>
      </w:pPr>
      <w:r w:rsidRPr="004E343B">
        <w:rPr>
          <w:b/>
          <w:noProof/>
          <w:position w:val="-6"/>
        </w:rPr>
        <w:drawing>
          <wp:inline distT="0" distB="0" distL="0" distR="0" wp14:anchorId="3ECF5F85" wp14:editId="349051D3">
            <wp:extent cx="739977" cy="187859"/>
            <wp:effectExtent l="0" t="0" r="3175" b="3175"/>
            <wp:docPr id="22" name="Picture 2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Root or 3rd note of second inversion triad can resolve by leap if it resolves stepwise in a different voice.</w:t>
      </w:r>
    </w:p>
    <w:p w14:paraId="2FD2CDDD" w14:textId="546E8A28" w:rsidR="0008211C" w:rsidRDefault="0008211C" w:rsidP="00C4238F">
      <w:pPr>
        <w:pStyle w:val="Heading3"/>
        <w:numPr>
          <w:ilvl w:val="0"/>
          <w:numId w:val="0"/>
        </w:numPr>
        <w:rPr>
          <w:lang w:val="en-US"/>
        </w:rPr>
      </w:pPr>
      <w:bookmarkStart w:id="32" w:name="_Toc32442709"/>
      <w:r>
        <w:rPr>
          <w:lang w:val="en-US"/>
        </w:rPr>
        <w:t>Dominant of the dominant</w:t>
      </w:r>
      <w:bookmarkEnd w:id="32"/>
    </w:p>
    <w:p w14:paraId="2FB7162C" w14:textId="1FA9B48F" w:rsidR="0008211C" w:rsidRPr="00E27057" w:rsidRDefault="0008211C" w:rsidP="0008211C">
      <w:r>
        <w:tab/>
      </w:r>
      <w:r w:rsidRPr="00055303">
        <w:rPr>
          <w:u w:val="thick" w:color="FFC000" w:themeColor="accent4"/>
        </w:rPr>
        <w:t>Dominant of the dominant (V of V) has to resolve to V, VII or second inversion triad</w:t>
      </w:r>
      <w:r>
        <w:t>.</w:t>
      </w:r>
    </w:p>
    <w:p w14:paraId="75A643EF" w14:textId="64446B3C" w:rsidR="00C4238F" w:rsidRDefault="00C4238F" w:rsidP="00C4238F">
      <w:pPr>
        <w:pStyle w:val="Heading3"/>
        <w:numPr>
          <w:ilvl w:val="0"/>
          <w:numId w:val="0"/>
        </w:numPr>
        <w:rPr>
          <w:lang w:val="en-US"/>
        </w:rPr>
      </w:pPr>
      <w:bookmarkStart w:id="33" w:name="_Toc32442710"/>
      <w:r>
        <w:rPr>
          <w:lang w:val="en-US"/>
        </w:rPr>
        <w:t>Chords formed by non-chord tones</w:t>
      </w:r>
      <w:bookmarkEnd w:id="33"/>
    </w:p>
    <w:p w14:paraId="081AC720" w14:textId="124590D0" w:rsidR="00C4238F" w:rsidRPr="00EC3DFB" w:rsidRDefault="00C4238F" w:rsidP="00C4238F">
      <w:pPr>
        <w:rPr>
          <w:lang w:val="ru-RU"/>
        </w:rPr>
      </w:pPr>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34" w:name="_Toc32442711"/>
      <w:r>
        <w:rPr>
          <w:lang w:val="en-US"/>
        </w:rPr>
        <w:t>Incomplete chords</w:t>
      </w:r>
      <w:bookmarkEnd w:id="34"/>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8"/>
      </w:r>
      <w:r w:rsidR="00603188" w:rsidRPr="00AD273A">
        <w:t xml:space="preserve">. </w:t>
      </w:r>
      <w:r w:rsidR="00603188" w:rsidRPr="00404808">
        <w:rPr>
          <w:u w:val="thick" w:color="FF0000"/>
        </w:rPr>
        <w:t>If not, this chord is considered ambiguous</w:t>
      </w:r>
      <w:r w:rsidR="00603188" w:rsidRPr="0054356E">
        <w:t>.</w:t>
      </w:r>
    </w:p>
    <w:p w14:paraId="45AB536E" w14:textId="30037CFE"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9"/>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35"/>
      <w:r w:rsidR="00404808" w:rsidRPr="00404808">
        <w:rPr>
          <w:u w:val="thick" w:color="00B050"/>
        </w:rPr>
        <w:t xml:space="preserve">All three chord tones </w:t>
      </w:r>
      <w:commentRangeEnd w:id="35"/>
      <w:r w:rsidR="003A54D0">
        <w:rPr>
          <w:rStyle w:val="CommentReference"/>
        </w:rPr>
        <w:commentReference w:id="35"/>
      </w:r>
      <w:r w:rsidR="000052B3">
        <w:rPr>
          <w:u w:val="thick" w:color="00B050"/>
        </w:rPr>
        <w:t xml:space="preserve">(root, 3rd, 5th) </w:t>
      </w:r>
      <w:r w:rsidR="00404808" w:rsidRPr="00404808">
        <w:rPr>
          <w:u w:val="thick" w:color="00B050"/>
        </w:rPr>
        <w:t>are recommended on the first beat of any chord for rich sound, if possible</w:t>
      </w:r>
      <w:r w:rsidR="00404808" w:rsidRPr="00404808">
        <w:t>.</w:t>
      </w:r>
    </w:p>
    <w:p w14:paraId="10DEF0CC" w14:textId="202EA076" w:rsidR="004812DB" w:rsidRDefault="004812DB" w:rsidP="004812DB">
      <w:pPr>
        <w:ind w:firstLine="720"/>
      </w:pPr>
      <w:commentRangeStart w:id="36"/>
      <w:r w:rsidRPr="004812DB">
        <w:rPr>
          <w:u w:val="thick" w:color="FFC000" w:themeColor="accent4"/>
        </w:rPr>
        <w:lastRenderedPageBreak/>
        <w:t xml:space="preserve">Any chord </w:t>
      </w:r>
      <w:r>
        <w:rPr>
          <w:u w:val="thick" w:color="FFC000" w:themeColor="accent4"/>
        </w:rPr>
        <w:t>before ultimate tonic chord</w:t>
      </w:r>
      <w:r w:rsidRPr="004812DB">
        <w:rPr>
          <w:u w:val="thick" w:color="FFC000" w:themeColor="accent4"/>
        </w:rPr>
        <w:t xml:space="preserve"> should have all three chord tones on its first beat</w:t>
      </w:r>
      <w:commentRangeEnd w:id="36"/>
      <w:r>
        <w:rPr>
          <w:rStyle w:val="CommentReference"/>
        </w:rPr>
        <w:commentReference w:id="36"/>
      </w:r>
      <w:r w:rsidRPr="004812DB">
        <w:t>.</w:t>
      </w:r>
    </w:p>
    <w:p w14:paraId="7BD68323" w14:textId="60499B54" w:rsidR="001F5F2A" w:rsidRDefault="001F5F2A" w:rsidP="001F5F2A">
      <w:pPr>
        <w:pStyle w:val="Heading3"/>
        <w:numPr>
          <w:ilvl w:val="0"/>
          <w:numId w:val="0"/>
        </w:numPr>
        <w:rPr>
          <w:lang w:val="en-US"/>
        </w:rPr>
      </w:pPr>
      <w:bookmarkStart w:id="37" w:name="_Toc32442712"/>
      <w:r>
        <w:rPr>
          <w:lang w:val="en-US"/>
        </w:rPr>
        <w:t>7th chord</w:t>
      </w:r>
      <w:bookmarkEnd w:id="37"/>
    </w:p>
    <w:p w14:paraId="16ABC7C0" w14:textId="78BC0E04" w:rsidR="001F5F2A" w:rsidRP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4F4B632D" w14:textId="2545E9BA" w:rsidR="00C4238F" w:rsidRPr="001B265E" w:rsidRDefault="005460D9" w:rsidP="00C4238F">
      <w:pPr>
        <w:pStyle w:val="Heading3"/>
        <w:numPr>
          <w:ilvl w:val="0"/>
          <w:numId w:val="0"/>
        </w:numPr>
        <w:rPr>
          <w:lang w:val="en-US"/>
        </w:rPr>
      </w:pPr>
      <w:bookmarkStart w:id="38" w:name="_Toc32442713"/>
      <w:r>
        <w:rPr>
          <w:lang w:val="en-US"/>
        </w:rPr>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38"/>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39"/>
      <w:r w:rsidRPr="00C6762E">
        <w:rPr>
          <w:u w:val="thick" w:color="FFC000" w:themeColor="accent4"/>
        </w:rPr>
        <w:t>used as a chord tone in the previous chord</w:t>
      </w:r>
      <w:commentRangeEnd w:id="39"/>
      <w:r w:rsidR="00274049" w:rsidRPr="00C6762E">
        <w:rPr>
          <w:u w:val="thick" w:color="FFC000" w:themeColor="accent4"/>
        </w:rPr>
        <w:commentReference w:id="39"/>
      </w:r>
      <w:r>
        <w:t>.</w:t>
      </w:r>
    </w:p>
    <w:p w14:paraId="06081F51" w14:textId="7C247883" w:rsidR="000A6593" w:rsidRDefault="000A6593" w:rsidP="00521662">
      <w:r>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7th degree of a dominant seventh chord does not need to be prepared.</w:t>
      </w:r>
    </w:p>
    <w:p w14:paraId="1E303FA4" w14:textId="23E43751" w:rsidR="00E66739" w:rsidRDefault="00E66739" w:rsidP="00521662">
      <w:r>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40"/>
      <w:r>
        <w:t>stepwise motion from a chord tone</w:t>
      </w:r>
      <w:commentRangeEnd w:id="40"/>
      <w:r>
        <w:rPr>
          <w:rStyle w:val="CommentReference"/>
        </w:rPr>
        <w:commentReference w:id="40"/>
      </w:r>
      <w:r>
        <w:t>.</w:t>
      </w:r>
    </w:p>
    <w:p w14:paraId="052AD9FF" w14:textId="4EF9D4BB" w:rsidR="00A57752" w:rsidRDefault="00A57752" w:rsidP="00521662">
      <w:r>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6700BA38" w14:textId="69717C0B" w:rsidR="005460D9" w:rsidRPr="001B265E" w:rsidRDefault="005460D9" w:rsidP="005460D9">
      <w:pPr>
        <w:pStyle w:val="Heading3"/>
        <w:numPr>
          <w:ilvl w:val="0"/>
          <w:numId w:val="0"/>
        </w:numPr>
        <w:rPr>
          <w:lang w:val="en-US"/>
        </w:rPr>
      </w:pPr>
      <w:bookmarkStart w:id="41" w:name="_Toc32442714"/>
      <w:r>
        <w:rPr>
          <w:lang w:val="en-US"/>
        </w:rPr>
        <w:t xml:space="preserve">Resolution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Pr>
          <w:lang w:val="en-US"/>
        </w:rPr>
        <w:t>chord</w:t>
      </w:r>
      <w:bookmarkEnd w:id="41"/>
    </w:p>
    <w:p w14:paraId="03D6BD40" w14:textId="7C82B2C1" w:rsidR="00F536DF" w:rsidRDefault="00274049" w:rsidP="00521662">
      <w:r>
        <w:tab/>
      </w:r>
      <w:r w:rsidR="000A6593" w:rsidRPr="00A57752">
        <w:rPr>
          <w:u w:val="thick" w:color="FF0000"/>
        </w:rPr>
        <w:t xml:space="preserve">7th degree of a seventh chord </w:t>
      </w:r>
      <w:commentRangeStart w:id="42"/>
      <w:r w:rsidR="000A6593" w:rsidRPr="00A57752">
        <w:rPr>
          <w:u w:val="thick" w:color="FF0000"/>
        </w:rPr>
        <w:t>should resolve</w:t>
      </w:r>
      <w:r w:rsidR="00F536DF" w:rsidRPr="00A57752">
        <w:rPr>
          <w:u w:val="thick" w:color="FF0000"/>
        </w:rPr>
        <w:t xml:space="preserve"> down </w:t>
      </w:r>
      <w:r w:rsidR="00514B21" w:rsidRPr="00A57752">
        <w:rPr>
          <w:u w:val="thick" w:color="FF0000"/>
        </w:rPr>
        <w:t>stepwise</w:t>
      </w:r>
      <w:r w:rsidR="000A6593" w:rsidRPr="00A57752">
        <w:rPr>
          <w:u w:val="thick" w:color="FF0000"/>
        </w:rPr>
        <w:t xml:space="preserve"> </w:t>
      </w:r>
      <w:commentRangeEnd w:id="42"/>
      <w:r w:rsidR="00514B21" w:rsidRPr="00A57752">
        <w:rPr>
          <w:u w:val="thick" w:color="FF0000"/>
        </w:rPr>
        <w:t xml:space="preserve">to a chord tone </w:t>
      </w:r>
      <w:r w:rsidR="000A6593" w:rsidRPr="00A57752">
        <w:rPr>
          <w:u w:val="thick" w:color="FF0000"/>
        </w:rPr>
        <w:commentReference w:id="42"/>
      </w:r>
      <w:r w:rsidR="000A6593" w:rsidRPr="00A57752">
        <w:rPr>
          <w:u w:val="thick" w:color="FF0000"/>
        </w:rPr>
        <w:t>in the next chord</w:t>
      </w:r>
      <w:r w:rsidR="00514B21" w:rsidRPr="00A57752">
        <w:rPr>
          <w:u w:val="thick" w:color="FF0000"/>
        </w:rPr>
        <w:t xml:space="preserve"> in the same voice</w:t>
      </w:r>
      <w:r w:rsidR="00F536DF" w:rsidRPr="00A57752">
        <w:rPr>
          <w:u w:val="thick" w:color="FF0000"/>
        </w:rPr>
        <w:t>, if the next chord contains resolution note</w:t>
      </w:r>
      <w:r w:rsidR="000A6593">
        <w:t>.</w:t>
      </w:r>
      <w:bookmarkStart w:id="43" w:name="_GoBack"/>
      <w:bookmarkEnd w:id="43"/>
    </w:p>
    <w:p w14:paraId="0E72C495" w14:textId="03A7082E" w:rsidR="002D054C" w:rsidRDefault="002D054C" w:rsidP="00A517E2">
      <w:pPr>
        <w:pStyle w:val="Heading3"/>
        <w:numPr>
          <w:ilvl w:val="0"/>
          <w:numId w:val="0"/>
        </w:numPr>
        <w:rPr>
          <w:lang w:val="en-US"/>
        </w:rPr>
      </w:pPr>
      <w:bookmarkStart w:id="44" w:name="_Toc32442715"/>
      <w:r>
        <w:rPr>
          <w:lang w:val="en-US"/>
        </w:rPr>
        <w:t>9th chord</w:t>
      </w:r>
      <w:bookmarkEnd w:id="44"/>
    </w:p>
    <w:p w14:paraId="39F18B80" w14:textId="6C17F77F" w:rsidR="002D054C" w:rsidRPr="00AC30BF" w:rsidRDefault="002D054C" w:rsidP="002D054C">
      <w:r>
        <w:tab/>
      </w:r>
      <w:r w:rsidRPr="0090285A">
        <w:rPr>
          <w:u w:val="thick" w:color="FFC000" w:themeColor="accent4"/>
        </w:rPr>
        <w:t>Only dominant 9th chord is allowed</w:t>
      </w:r>
      <w:r>
        <w:t xml:space="preserve">. 9th chords are allowed </w:t>
      </w:r>
      <w:r w:rsidR="00AC30BF">
        <w:t xml:space="preserve">in any inversions (root position, first inversion, second inversion, </w:t>
      </w:r>
      <w:r w:rsidR="00AC30BF" w:rsidRPr="00E657AF">
        <w:rPr>
          <w:highlight w:val="green"/>
        </w:rPr>
        <w:t>third inversion</w:t>
      </w:r>
      <w:r w:rsidR="00E657AF" w:rsidRPr="00E657AF">
        <w:rPr>
          <w:highlight w:val="green"/>
        </w:rPr>
        <w:t>, fourth inversion</w:t>
      </w:r>
      <w:r w:rsidR="00AC30BF">
        <w:t>)</w:t>
      </w:r>
      <w:r w:rsidR="00AC30BF" w:rsidRPr="00AC30BF">
        <w:t>.</w:t>
      </w:r>
    </w:p>
    <w:p w14:paraId="68E405F4" w14:textId="6A09D116" w:rsidR="002D054C" w:rsidRDefault="002D054C" w:rsidP="002D054C">
      <w:pPr>
        <w:ind w:firstLine="720"/>
      </w:pPr>
      <w:r w:rsidRPr="004E343B">
        <w:rPr>
          <w:b/>
          <w:noProof/>
          <w:position w:val="-6"/>
        </w:rPr>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15A72BEF" w14:textId="2DF89BDD" w:rsidR="005B21B6" w:rsidRPr="00612E8A" w:rsidRDefault="005B21B6" w:rsidP="002D054C">
      <w:pPr>
        <w:ind w:firstLine="720"/>
      </w:pPr>
      <w:r>
        <w:rPr>
          <w:u w:val="thick" w:color="FFC000" w:themeColor="accent4"/>
        </w:rPr>
        <w:t>9th chord</w:t>
      </w:r>
      <w:r w:rsidRPr="00527701">
        <w:rPr>
          <w:u w:val="thick" w:color="FFC000" w:themeColor="accent4"/>
        </w:rPr>
        <w:t xml:space="preserve"> should start with at least three harmonic tones: root, 3rd and 9th</w:t>
      </w:r>
      <w:r>
        <w:t>. 7th tone is also often used.</w:t>
      </w:r>
      <w:r w:rsidR="00612E8A" w:rsidRPr="00612E8A">
        <w:t xml:space="preserve"> </w:t>
      </w:r>
      <w:r w:rsidR="00612E8A">
        <w:t xml:space="preserve">If 7th note is not used, chord is called </w:t>
      </w:r>
      <w:r w:rsidR="00966C12">
        <w:t>“</w:t>
      </w:r>
      <w:r w:rsidR="00612E8A">
        <w:t>add</w:t>
      </w:r>
      <w:r w:rsidR="00966C12">
        <w:t>9”</w:t>
      </w:r>
      <w:r w:rsidR="00612E8A">
        <w:t>.</w:t>
      </w:r>
    </w:p>
    <w:p w14:paraId="5835A061" w14:textId="7502FB62" w:rsidR="00A517E2" w:rsidRPr="001B265E" w:rsidRDefault="00A517E2" w:rsidP="00A517E2">
      <w:pPr>
        <w:pStyle w:val="Heading3"/>
        <w:numPr>
          <w:ilvl w:val="0"/>
          <w:numId w:val="0"/>
        </w:numPr>
        <w:rPr>
          <w:lang w:val="en-US"/>
        </w:rPr>
      </w:pPr>
      <w:bookmarkStart w:id="45" w:name="_Toc32442716"/>
      <w:r>
        <w:rPr>
          <w:lang w:val="en-US"/>
        </w:rPr>
        <w:t>Phrases</w:t>
      </w:r>
      <w:bookmarkEnd w:id="45"/>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65038599"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CE7D9E">
        <w:rPr>
          <w:u w:val="thick" w:color="00B050"/>
        </w:rPr>
        <w:t xml:space="preserve">Phrase </w:t>
      </w:r>
      <w:r w:rsidR="00CE7D9E" w:rsidRPr="00CE7D9E">
        <w:rPr>
          <w:u w:val="thick" w:color="00B050"/>
        </w:rPr>
        <w:t xml:space="preserve">usually </w:t>
      </w:r>
      <w:r w:rsidR="00081630" w:rsidRPr="00CE7D9E">
        <w:rPr>
          <w:u w:val="thick" w:color="00B050"/>
        </w:rPr>
        <w:t xml:space="preserve">should not contain a pause or a syncopated note or a chord that is </w:t>
      </w:r>
      <w:commentRangeStart w:id="46"/>
      <w:r w:rsidR="00081630" w:rsidRPr="00CE7D9E">
        <w:rPr>
          <w:u w:val="thick" w:color="00B050"/>
        </w:rPr>
        <w:t xml:space="preserve">more than 2 times </w:t>
      </w:r>
      <w:commentRangeEnd w:id="46"/>
      <w:r w:rsidR="006B5E07" w:rsidRPr="00CE7D9E">
        <w:rPr>
          <w:u w:val="thick" w:color="00B050"/>
        </w:rPr>
        <w:commentReference w:id="46"/>
      </w:r>
      <w:r w:rsidR="00081630" w:rsidRPr="00CE7D9E">
        <w:rPr>
          <w:u w:val="thick" w:color="00B050"/>
        </w:rPr>
        <w:t>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47"/>
      <w:r>
        <w:t>V</w:t>
      </w:r>
      <w:commentRangeEnd w:id="47"/>
      <w:r>
        <w:rPr>
          <w:rStyle w:val="CommentReference"/>
        </w:rPr>
        <w:commentReference w:id="47"/>
      </w:r>
      <w:r>
        <w:t>)</w:t>
      </w:r>
    </w:p>
    <w:p w14:paraId="2A85070D" w14:textId="77777777" w:rsidR="00A517E2" w:rsidRDefault="00A517E2" w:rsidP="00A517E2">
      <w:pPr>
        <w:pStyle w:val="ListParagraph"/>
        <w:numPr>
          <w:ilvl w:val="1"/>
          <w:numId w:val="4"/>
        </w:numPr>
      </w:pPr>
      <w:r>
        <w:t>plagal half-cadence (</w:t>
      </w:r>
      <w:commentRangeStart w:id="48"/>
      <w:r>
        <w:t>IV</w:t>
      </w:r>
      <w:commentRangeEnd w:id="48"/>
      <w:r>
        <w:rPr>
          <w:rStyle w:val="CommentReference"/>
        </w:rPr>
        <w:commentReference w:id="48"/>
      </w:r>
      <w:r>
        <w:t>)</w:t>
      </w:r>
    </w:p>
    <w:p w14:paraId="4C6C4953" w14:textId="77777777" w:rsidR="00A517E2" w:rsidRDefault="00A517E2" w:rsidP="00A517E2">
      <w:pPr>
        <w:pStyle w:val="ListParagraph"/>
        <w:numPr>
          <w:ilvl w:val="1"/>
          <w:numId w:val="4"/>
        </w:numPr>
      </w:pPr>
      <w:r>
        <w:t>deceptive (interrupted) cadence (V-</w:t>
      </w:r>
      <w:commentRangeStart w:id="49"/>
      <w:r>
        <w:t>VI</w:t>
      </w:r>
      <w:commentRangeEnd w:id="49"/>
      <w:r>
        <w:rPr>
          <w:rStyle w:val="CommentReference"/>
        </w:rPr>
        <w:commentReference w:id="49"/>
      </w:r>
      <w:r>
        <w:t>)</w:t>
      </w:r>
    </w:p>
    <w:p w14:paraId="7145D98E" w14:textId="77777777" w:rsidR="00A517E2" w:rsidRDefault="00A517E2" w:rsidP="00A517E2">
      <w:pPr>
        <w:pStyle w:val="ListParagraph"/>
        <w:numPr>
          <w:ilvl w:val="1"/>
          <w:numId w:val="4"/>
        </w:numPr>
      </w:pPr>
      <w:r>
        <w:t>plagal cadence (IV-</w:t>
      </w:r>
      <w:commentRangeStart w:id="50"/>
      <w:r>
        <w:t>I</w:t>
      </w:r>
      <w:commentRangeEnd w:id="50"/>
      <w:r>
        <w:rPr>
          <w:rStyle w:val="CommentReference"/>
        </w:rPr>
        <w:commentReference w:id="50"/>
      </w:r>
      <w:r>
        <w:t>)</w:t>
      </w:r>
    </w:p>
    <w:p w14:paraId="1FB805B6" w14:textId="77777777" w:rsidR="00A517E2" w:rsidRPr="00C9474C" w:rsidRDefault="00A517E2" w:rsidP="00A517E2">
      <w:pPr>
        <w:pStyle w:val="ListParagraph"/>
        <w:numPr>
          <w:ilvl w:val="0"/>
          <w:numId w:val="4"/>
        </w:numPr>
      </w:pPr>
      <w:r w:rsidRPr="00C9474C">
        <w:rPr>
          <w:u w:val="thick" w:color="FFC000" w:themeColor="accent4"/>
        </w:rPr>
        <w:lastRenderedPageBreak/>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10"/>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51"/>
      <w:r>
        <w:t>IV</w:t>
      </w:r>
      <w:commentRangeEnd w:id="51"/>
      <w:r>
        <w:rPr>
          <w:rStyle w:val="CommentReference"/>
        </w:rPr>
        <w:commentReference w:id="51"/>
      </w:r>
      <w:r>
        <w:t>-I)</w:t>
      </w:r>
    </w:p>
    <w:p w14:paraId="037F67CE" w14:textId="5F994FD4" w:rsidR="00D17F7A" w:rsidRDefault="0071065D" w:rsidP="00D17F7A">
      <w:pPr>
        <w:pStyle w:val="Heading3"/>
        <w:numPr>
          <w:ilvl w:val="0"/>
          <w:numId w:val="0"/>
        </w:numPr>
        <w:rPr>
          <w:lang w:val="en-US"/>
        </w:rPr>
      </w:pPr>
      <w:bookmarkStart w:id="52" w:name="_Toc32442717"/>
      <w:r>
        <w:rPr>
          <w:lang w:val="en-US"/>
        </w:rPr>
        <w:t>C</w:t>
      </w:r>
      <w:r w:rsidR="00953833">
        <w:rPr>
          <w:lang w:val="en-US"/>
        </w:rPr>
        <w:t>adence</w:t>
      </w:r>
      <w:bookmarkEnd w:id="52"/>
    </w:p>
    <w:p w14:paraId="17986377" w14:textId="1779B2AB" w:rsidR="002A5700" w:rsidRDefault="002A5700" w:rsidP="002A5700">
      <w:r>
        <w:tab/>
        <w:t>Chord progression is called a cadence only at the end of phrase.</w:t>
      </w:r>
    </w:p>
    <w:p w14:paraId="32C81713" w14:textId="07589B80" w:rsidR="00ED5072" w:rsidRPr="002A5700" w:rsidRDefault="00ED5072" w:rsidP="00ED5072">
      <w:pPr>
        <w:ind w:firstLine="720"/>
      </w:pPr>
      <w:r>
        <w:t>In PAC, IAC, PC, DC, HC last chord is allowed only on strong beat (1 or 3 in time 4/4).</w:t>
      </w:r>
    </w:p>
    <w:tbl>
      <w:tblPr>
        <w:tblStyle w:val="TableGrid"/>
        <w:tblW w:w="0" w:type="auto"/>
        <w:tblLook w:val="04A0" w:firstRow="1" w:lastRow="0" w:firstColumn="1" w:lastColumn="0" w:noHBand="0" w:noVBand="1"/>
      </w:tblPr>
      <w:tblGrid>
        <w:gridCol w:w="1413"/>
        <w:gridCol w:w="932"/>
        <w:gridCol w:w="1165"/>
        <w:gridCol w:w="1288"/>
        <w:gridCol w:w="1188"/>
        <w:gridCol w:w="1191"/>
        <w:gridCol w:w="1214"/>
      </w:tblGrid>
      <w:tr w:rsidR="0066006E" w14:paraId="63545180" w14:textId="77777777" w:rsidTr="00996A67">
        <w:tc>
          <w:tcPr>
            <w:tcW w:w="1413" w:type="dxa"/>
            <w:shd w:val="clear" w:color="auto" w:fill="BFBFBF" w:themeFill="background1" w:themeFillShade="BF"/>
          </w:tcPr>
          <w:p w14:paraId="546A4870" w14:textId="77777777" w:rsidR="0066006E" w:rsidRPr="003C0B26" w:rsidRDefault="0066006E" w:rsidP="00996A67">
            <w:pPr>
              <w:rPr>
                <w:b/>
                <w:bCs/>
              </w:rPr>
            </w:pPr>
          </w:p>
        </w:tc>
        <w:tc>
          <w:tcPr>
            <w:tcW w:w="932" w:type="dxa"/>
            <w:shd w:val="clear" w:color="auto" w:fill="BFBFBF" w:themeFill="background1" w:themeFillShade="BF"/>
          </w:tcPr>
          <w:p w14:paraId="0C69D34C" w14:textId="77777777" w:rsidR="0066006E" w:rsidRPr="003C0B26" w:rsidRDefault="0066006E" w:rsidP="00996A67">
            <w:pPr>
              <w:rPr>
                <w:b/>
                <w:bCs/>
              </w:rPr>
            </w:pPr>
            <w:r w:rsidRPr="003C0B26">
              <w:rPr>
                <w:b/>
                <w:bCs/>
              </w:rPr>
              <w:t>-</w:t>
            </w:r>
          </w:p>
        </w:tc>
        <w:tc>
          <w:tcPr>
            <w:tcW w:w="1165" w:type="dxa"/>
            <w:shd w:val="clear" w:color="auto" w:fill="BFBFBF" w:themeFill="background1" w:themeFillShade="BF"/>
          </w:tcPr>
          <w:p w14:paraId="52DBBF95" w14:textId="77777777" w:rsidR="0066006E" w:rsidRPr="009744D3" w:rsidRDefault="0066006E" w:rsidP="00996A67">
            <w:pPr>
              <w:rPr>
                <w:b/>
                <w:bCs/>
              </w:rPr>
            </w:pPr>
            <w:r w:rsidRPr="003C0B26">
              <w:rPr>
                <w:b/>
                <w:bCs/>
              </w:rPr>
              <w:t>I</w:t>
            </w:r>
            <w:r>
              <w:rPr>
                <w:b/>
                <w:bCs/>
                <w:lang w:val="ru-RU"/>
              </w:rPr>
              <w:t xml:space="preserve"> </w:t>
            </w:r>
            <w:r>
              <w:rPr>
                <w:b/>
                <w:bCs/>
              </w:rPr>
              <w:t>TIS</w:t>
            </w:r>
          </w:p>
        </w:tc>
        <w:tc>
          <w:tcPr>
            <w:tcW w:w="1288" w:type="dxa"/>
            <w:shd w:val="clear" w:color="auto" w:fill="BFBFBF" w:themeFill="background1" w:themeFillShade="BF"/>
          </w:tcPr>
          <w:p w14:paraId="5351A114" w14:textId="77777777" w:rsidR="0066006E" w:rsidRPr="003C0B26" w:rsidRDefault="0066006E" w:rsidP="00996A67">
            <w:pPr>
              <w:rPr>
                <w:b/>
                <w:bCs/>
              </w:rPr>
            </w:pPr>
            <w:r w:rsidRPr="003C0B26">
              <w:rPr>
                <w:b/>
                <w:bCs/>
              </w:rPr>
              <w:t xml:space="preserve">I </w:t>
            </w:r>
            <w:r>
              <w:rPr>
                <w:b/>
                <w:bCs/>
              </w:rPr>
              <w:t>nTIS</w:t>
            </w:r>
          </w:p>
        </w:tc>
        <w:tc>
          <w:tcPr>
            <w:tcW w:w="1188" w:type="dxa"/>
            <w:shd w:val="clear" w:color="auto" w:fill="BFBFBF" w:themeFill="background1" w:themeFillShade="BF"/>
          </w:tcPr>
          <w:p w14:paraId="7D9D4FF5" w14:textId="77777777" w:rsidR="0066006E" w:rsidRPr="003C0B26" w:rsidRDefault="0066006E" w:rsidP="00996A67">
            <w:pPr>
              <w:rPr>
                <w:b/>
                <w:bCs/>
              </w:rPr>
            </w:pPr>
            <w:r w:rsidRPr="003C0B26">
              <w:rPr>
                <w:b/>
                <w:bCs/>
              </w:rPr>
              <w:t>I6</w:t>
            </w:r>
          </w:p>
        </w:tc>
        <w:tc>
          <w:tcPr>
            <w:tcW w:w="1191" w:type="dxa"/>
            <w:shd w:val="clear" w:color="auto" w:fill="BFBFBF" w:themeFill="background1" w:themeFillShade="BF"/>
          </w:tcPr>
          <w:p w14:paraId="17116617" w14:textId="77777777" w:rsidR="0066006E" w:rsidRPr="003C0B26" w:rsidRDefault="0066006E" w:rsidP="00996A67">
            <w:pPr>
              <w:rPr>
                <w:b/>
                <w:bCs/>
              </w:rPr>
            </w:pPr>
            <w:r w:rsidRPr="003C0B26">
              <w:rPr>
                <w:b/>
                <w:bCs/>
              </w:rPr>
              <w:t>VI</w:t>
            </w:r>
          </w:p>
        </w:tc>
        <w:tc>
          <w:tcPr>
            <w:tcW w:w="1214" w:type="dxa"/>
            <w:shd w:val="clear" w:color="auto" w:fill="BFBFBF" w:themeFill="background1" w:themeFillShade="BF"/>
          </w:tcPr>
          <w:p w14:paraId="11862C0B" w14:textId="77777777" w:rsidR="0066006E" w:rsidRPr="003C0B26" w:rsidRDefault="0066006E" w:rsidP="00996A67">
            <w:pPr>
              <w:rPr>
                <w:b/>
                <w:bCs/>
              </w:rPr>
            </w:pPr>
            <w:r w:rsidRPr="003C0B26">
              <w:rPr>
                <w:b/>
                <w:bCs/>
              </w:rPr>
              <w:t>VI6</w:t>
            </w:r>
          </w:p>
        </w:tc>
      </w:tr>
      <w:tr w:rsidR="0066006E" w14:paraId="61080A3C" w14:textId="77777777" w:rsidTr="00996A67">
        <w:tc>
          <w:tcPr>
            <w:tcW w:w="1413" w:type="dxa"/>
            <w:shd w:val="clear" w:color="auto" w:fill="BFBFBF" w:themeFill="background1" w:themeFillShade="BF"/>
          </w:tcPr>
          <w:p w14:paraId="34C77B7C" w14:textId="77777777" w:rsidR="0066006E" w:rsidRPr="003C0B26" w:rsidRDefault="0066006E" w:rsidP="00996A67">
            <w:pPr>
              <w:rPr>
                <w:b/>
                <w:bCs/>
              </w:rPr>
            </w:pPr>
            <w:r w:rsidRPr="003C0B26">
              <w:rPr>
                <w:b/>
                <w:bCs/>
              </w:rPr>
              <w:t>V</w:t>
            </w:r>
          </w:p>
        </w:tc>
        <w:tc>
          <w:tcPr>
            <w:tcW w:w="932" w:type="dxa"/>
          </w:tcPr>
          <w:p w14:paraId="63D911AC" w14:textId="77777777" w:rsidR="0066006E" w:rsidRDefault="0066006E" w:rsidP="00996A67">
            <w:r>
              <w:t>HC</w:t>
            </w:r>
          </w:p>
        </w:tc>
        <w:tc>
          <w:tcPr>
            <w:tcW w:w="1165" w:type="dxa"/>
          </w:tcPr>
          <w:p w14:paraId="1987D438" w14:textId="77777777" w:rsidR="0066006E" w:rsidRPr="009744D3" w:rsidRDefault="0066006E" w:rsidP="00996A67">
            <w:r>
              <w:t>PAC</w:t>
            </w:r>
          </w:p>
        </w:tc>
        <w:tc>
          <w:tcPr>
            <w:tcW w:w="1288" w:type="dxa"/>
          </w:tcPr>
          <w:p w14:paraId="0AE52EEE" w14:textId="77777777" w:rsidR="0066006E" w:rsidRDefault="0066006E" w:rsidP="00996A67">
            <w:r>
              <w:t>IAC</w:t>
            </w:r>
          </w:p>
        </w:tc>
        <w:tc>
          <w:tcPr>
            <w:tcW w:w="1188" w:type="dxa"/>
          </w:tcPr>
          <w:p w14:paraId="154617FC" w14:textId="77777777" w:rsidR="0066006E" w:rsidRDefault="0066006E" w:rsidP="00996A67">
            <w:r>
              <w:t>+</w:t>
            </w:r>
          </w:p>
        </w:tc>
        <w:tc>
          <w:tcPr>
            <w:tcW w:w="1191" w:type="dxa"/>
          </w:tcPr>
          <w:p w14:paraId="3D12E8E0" w14:textId="77777777" w:rsidR="0066006E" w:rsidRDefault="0066006E" w:rsidP="00996A67">
            <w:r>
              <w:t>DC</w:t>
            </w:r>
          </w:p>
        </w:tc>
        <w:tc>
          <w:tcPr>
            <w:tcW w:w="1214" w:type="dxa"/>
          </w:tcPr>
          <w:p w14:paraId="197CBA69" w14:textId="77777777" w:rsidR="0066006E" w:rsidRDefault="0066006E" w:rsidP="00996A67">
            <w:r>
              <w:t>+</w:t>
            </w:r>
          </w:p>
        </w:tc>
      </w:tr>
      <w:tr w:rsidR="0066006E" w14:paraId="66BA960F" w14:textId="77777777" w:rsidTr="00996A67">
        <w:tc>
          <w:tcPr>
            <w:tcW w:w="1413" w:type="dxa"/>
            <w:shd w:val="clear" w:color="auto" w:fill="BFBFBF" w:themeFill="background1" w:themeFillShade="BF"/>
          </w:tcPr>
          <w:p w14:paraId="0C7D9391" w14:textId="77777777" w:rsidR="0066006E" w:rsidRPr="003C0B26" w:rsidRDefault="0066006E" w:rsidP="00996A67">
            <w:pPr>
              <w:rPr>
                <w:b/>
                <w:bCs/>
              </w:rPr>
            </w:pPr>
            <w:r w:rsidRPr="003C0B26">
              <w:rPr>
                <w:b/>
                <w:bCs/>
              </w:rPr>
              <w:t>V6</w:t>
            </w:r>
          </w:p>
        </w:tc>
        <w:tc>
          <w:tcPr>
            <w:tcW w:w="932" w:type="dxa"/>
          </w:tcPr>
          <w:p w14:paraId="4892C724" w14:textId="77777777" w:rsidR="0066006E" w:rsidRDefault="0066006E" w:rsidP="00996A67">
            <w:r>
              <w:t>+</w:t>
            </w:r>
          </w:p>
        </w:tc>
        <w:tc>
          <w:tcPr>
            <w:tcW w:w="1165" w:type="dxa"/>
          </w:tcPr>
          <w:p w14:paraId="41EE8306" w14:textId="77777777" w:rsidR="0066006E" w:rsidRDefault="0066006E" w:rsidP="00996A67">
            <w:r>
              <w:t>+</w:t>
            </w:r>
          </w:p>
        </w:tc>
        <w:tc>
          <w:tcPr>
            <w:tcW w:w="1288" w:type="dxa"/>
          </w:tcPr>
          <w:p w14:paraId="762559F0" w14:textId="77777777" w:rsidR="0066006E" w:rsidRDefault="0066006E" w:rsidP="00996A67">
            <w:r>
              <w:t>+</w:t>
            </w:r>
          </w:p>
        </w:tc>
        <w:tc>
          <w:tcPr>
            <w:tcW w:w="1188" w:type="dxa"/>
          </w:tcPr>
          <w:p w14:paraId="11F84773" w14:textId="77777777" w:rsidR="0066006E" w:rsidRDefault="0066006E" w:rsidP="00996A67">
            <w:r>
              <w:t>-</w:t>
            </w:r>
          </w:p>
        </w:tc>
        <w:tc>
          <w:tcPr>
            <w:tcW w:w="1191" w:type="dxa"/>
          </w:tcPr>
          <w:p w14:paraId="7CD9B29B" w14:textId="77777777" w:rsidR="0066006E" w:rsidRDefault="0066006E" w:rsidP="00996A67">
            <w:r>
              <w:t>+</w:t>
            </w:r>
          </w:p>
        </w:tc>
        <w:tc>
          <w:tcPr>
            <w:tcW w:w="1214" w:type="dxa"/>
          </w:tcPr>
          <w:p w14:paraId="46A5EE7A" w14:textId="77777777" w:rsidR="0066006E" w:rsidRDefault="0066006E" w:rsidP="00996A67"/>
        </w:tc>
      </w:tr>
      <w:tr w:rsidR="0066006E" w14:paraId="2CDEEBDF" w14:textId="77777777" w:rsidTr="00996A67">
        <w:tc>
          <w:tcPr>
            <w:tcW w:w="1413" w:type="dxa"/>
            <w:shd w:val="clear" w:color="auto" w:fill="BFBFBF" w:themeFill="background1" w:themeFillShade="BF"/>
          </w:tcPr>
          <w:p w14:paraId="1F1BB231" w14:textId="77777777" w:rsidR="0066006E" w:rsidRPr="003C0B26" w:rsidRDefault="0066006E" w:rsidP="00996A67">
            <w:pPr>
              <w:rPr>
                <w:b/>
                <w:bCs/>
              </w:rPr>
            </w:pPr>
            <w:r w:rsidRPr="003C0B26">
              <w:rPr>
                <w:b/>
                <w:bCs/>
              </w:rPr>
              <w:t>V7</w:t>
            </w:r>
          </w:p>
        </w:tc>
        <w:tc>
          <w:tcPr>
            <w:tcW w:w="932" w:type="dxa"/>
          </w:tcPr>
          <w:p w14:paraId="048FB521" w14:textId="77777777" w:rsidR="0066006E" w:rsidRDefault="0066006E" w:rsidP="00996A67">
            <w:r>
              <w:t>+</w:t>
            </w:r>
          </w:p>
        </w:tc>
        <w:tc>
          <w:tcPr>
            <w:tcW w:w="1165" w:type="dxa"/>
          </w:tcPr>
          <w:p w14:paraId="182476BA" w14:textId="77777777" w:rsidR="0066006E" w:rsidRDefault="0066006E" w:rsidP="00996A67">
            <w:r>
              <w:t>PAC</w:t>
            </w:r>
          </w:p>
        </w:tc>
        <w:tc>
          <w:tcPr>
            <w:tcW w:w="1288" w:type="dxa"/>
          </w:tcPr>
          <w:p w14:paraId="49EB78D7" w14:textId="77777777" w:rsidR="0066006E" w:rsidRDefault="0066006E" w:rsidP="00996A67">
            <w:r>
              <w:t>IAC</w:t>
            </w:r>
          </w:p>
        </w:tc>
        <w:tc>
          <w:tcPr>
            <w:tcW w:w="1188" w:type="dxa"/>
          </w:tcPr>
          <w:p w14:paraId="69879D94" w14:textId="77777777" w:rsidR="0066006E" w:rsidRDefault="0066006E" w:rsidP="00996A67">
            <w:r>
              <w:t>+</w:t>
            </w:r>
          </w:p>
        </w:tc>
        <w:tc>
          <w:tcPr>
            <w:tcW w:w="1191" w:type="dxa"/>
          </w:tcPr>
          <w:p w14:paraId="12B52FEE" w14:textId="77777777" w:rsidR="0066006E" w:rsidRDefault="0066006E" w:rsidP="00996A67">
            <w:r>
              <w:t>DC</w:t>
            </w:r>
          </w:p>
        </w:tc>
        <w:tc>
          <w:tcPr>
            <w:tcW w:w="1214" w:type="dxa"/>
          </w:tcPr>
          <w:p w14:paraId="4BFC65EC" w14:textId="77777777" w:rsidR="0066006E" w:rsidRDefault="0066006E" w:rsidP="00996A67"/>
        </w:tc>
      </w:tr>
      <w:tr w:rsidR="0066006E" w14:paraId="2001A6B0" w14:textId="77777777" w:rsidTr="00996A67">
        <w:tc>
          <w:tcPr>
            <w:tcW w:w="1413" w:type="dxa"/>
            <w:shd w:val="clear" w:color="auto" w:fill="BFBFBF" w:themeFill="background1" w:themeFillShade="BF"/>
          </w:tcPr>
          <w:p w14:paraId="7F0B9B61" w14:textId="77777777" w:rsidR="0066006E" w:rsidRPr="003C0B26" w:rsidRDefault="0066006E" w:rsidP="00996A67">
            <w:pPr>
              <w:rPr>
                <w:b/>
                <w:bCs/>
              </w:rPr>
            </w:pPr>
            <w:r w:rsidRPr="003C0B26">
              <w:rPr>
                <w:b/>
                <w:bCs/>
              </w:rPr>
              <w:t>V65</w:t>
            </w:r>
          </w:p>
        </w:tc>
        <w:tc>
          <w:tcPr>
            <w:tcW w:w="932" w:type="dxa"/>
          </w:tcPr>
          <w:p w14:paraId="7B54E27A" w14:textId="77777777" w:rsidR="0066006E" w:rsidRDefault="0066006E" w:rsidP="00996A67"/>
        </w:tc>
        <w:tc>
          <w:tcPr>
            <w:tcW w:w="1165" w:type="dxa"/>
          </w:tcPr>
          <w:p w14:paraId="02816779" w14:textId="77777777" w:rsidR="0066006E" w:rsidRPr="00AB3D32" w:rsidRDefault="0066006E" w:rsidP="00996A67">
            <w:r>
              <w:t>+</w:t>
            </w:r>
          </w:p>
        </w:tc>
        <w:tc>
          <w:tcPr>
            <w:tcW w:w="1288" w:type="dxa"/>
          </w:tcPr>
          <w:p w14:paraId="396B37E4" w14:textId="77777777" w:rsidR="0066006E" w:rsidRDefault="0066006E" w:rsidP="00996A67"/>
        </w:tc>
        <w:tc>
          <w:tcPr>
            <w:tcW w:w="1188" w:type="dxa"/>
          </w:tcPr>
          <w:p w14:paraId="614C02BD" w14:textId="77777777" w:rsidR="0066006E" w:rsidRDefault="0066006E" w:rsidP="00996A67">
            <w:r>
              <w:t>-</w:t>
            </w:r>
          </w:p>
        </w:tc>
        <w:tc>
          <w:tcPr>
            <w:tcW w:w="1191" w:type="dxa"/>
          </w:tcPr>
          <w:p w14:paraId="3C12067E" w14:textId="77777777" w:rsidR="0066006E" w:rsidRDefault="0066006E" w:rsidP="00996A67"/>
        </w:tc>
        <w:tc>
          <w:tcPr>
            <w:tcW w:w="1214" w:type="dxa"/>
          </w:tcPr>
          <w:p w14:paraId="1A8FF6F4" w14:textId="77777777" w:rsidR="0066006E" w:rsidRDefault="0066006E" w:rsidP="00996A67"/>
        </w:tc>
      </w:tr>
      <w:tr w:rsidR="0066006E" w14:paraId="53D92824" w14:textId="77777777" w:rsidTr="00996A67">
        <w:tc>
          <w:tcPr>
            <w:tcW w:w="1413" w:type="dxa"/>
            <w:shd w:val="clear" w:color="auto" w:fill="BFBFBF" w:themeFill="background1" w:themeFillShade="BF"/>
          </w:tcPr>
          <w:p w14:paraId="7A6482AE" w14:textId="77777777" w:rsidR="0066006E" w:rsidRPr="003C0B26" w:rsidRDefault="0066006E" w:rsidP="00996A67">
            <w:pPr>
              <w:rPr>
                <w:b/>
                <w:bCs/>
              </w:rPr>
            </w:pPr>
            <w:r w:rsidRPr="003C0B26">
              <w:rPr>
                <w:b/>
                <w:bCs/>
              </w:rPr>
              <w:t>V</w:t>
            </w:r>
            <w:r>
              <w:rPr>
                <w:b/>
                <w:bCs/>
              </w:rPr>
              <w:t>43</w:t>
            </w:r>
          </w:p>
        </w:tc>
        <w:tc>
          <w:tcPr>
            <w:tcW w:w="932" w:type="dxa"/>
          </w:tcPr>
          <w:p w14:paraId="7CF637C1" w14:textId="77777777" w:rsidR="0066006E" w:rsidRDefault="0066006E" w:rsidP="00996A67"/>
        </w:tc>
        <w:tc>
          <w:tcPr>
            <w:tcW w:w="1165" w:type="dxa"/>
          </w:tcPr>
          <w:p w14:paraId="0CC5F2B5" w14:textId="77777777" w:rsidR="0066006E" w:rsidRDefault="0066006E" w:rsidP="00996A67">
            <w:r>
              <w:t>+</w:t>
            </w:r>
          </w:p>
        </w:tc>
        <w:tc>
          <w:tcPr>
            <w:tcW w:w="1288" w:type="dxa"/>
          </w:tcPr>
          <w:p w14:paraId="20FCCC84" w14:textId="77777777" w:rsidR="0066006E" w:rsidRDefault="0066006E" w:rsidP="00996A67"/>
        </w:tc>
        <w:tc>
          <w:tcPr>
            <w:tcW w:w="1188" w:type="dxa"/>
          </w:tcPr>
          <w:p w14:paraId="1D3EB7BA" w14:textId="77777777" w:rsidR="0066006E" w:rsidRDefault="0066006E" w:rsidP="00996A67">
            <w:r>
              <w:t>+</w:t>
            </w:r>
          </w:p>
        </w:tc>
        <w:tc>
          <w:tcPr>
            <w:tcW w:w="1191" w:type="dxa"/>
          </w:tcPr>
          <w:p w14:paraId="0A1B10E6" w14:textId="77777777" w:rsidR="0066006E" w:rsidRDefault="0066006E" w:rsidP="00996A67"/>
        </w:tc>
        <w:tc>
          <w:tcPr>
            <w:tcW w:w="1214" w:type="dxa"/>
          </w:tcPr>
          <w:p w14:paraId="4B63EF1E" w14:textId="77777777" w:rsidR="0066006E" w:rsidRDefault="0066006E" w:rsidP="00996A67"/>
        </w:tc>
      </w:tr>
      <w:tr w:rsidR="0066006E" w14:paraId="701CF831" w14:textId="77777777" w:rsidTr="00996A67">
        <w:tc>
          <w:tcPr>
            <w:tcW w:w="1413" w:type="dxa"/>
            <w:shd w:val="clear" w:color="auto" w:fill="BFBFBF" w:themeFill="background1" w:themeFillShade="BF"/>
          </w:tcPr>
          <w:p w14:paraId="4CE5C98A" w14:textId="77777777" w:rsidR="0066006E" w:rsidRPr="003C0B26" w:rsidRDefault="0066006E" w:rsidP="00996A67">
            <w:pPr>
              <w:rPr>
                <w:b/>
                <w:bCs/>
              </w:rPr>
            </w:pPr>
            <w:r>
              <w:rPr>
                <w:b/>
                <w:bCs/>
              </w:rPr>
              <w:t>V42</w:t>
            </w:r>
          </w:p>
        </w:tc>
        <w:tc>
          <w:tcPr>
            <w:tcW w:w="932" w:type="dxa"/>
          </w:tcPr>
          <w:p w14:paraId="26719285" w14:textId="77777777" w:rsidR="0066006E" w:rsidRDefault="0066006E" w:rsidP="00996A67"/>
        </w:tc>
        <w:tc>
          <w:tcPr>
            <w:tcW w:w="1165" w:type="dxa"/>
          </w:tcPr>
          <w:p w14:paraId="6E0EB48E" w14:textId="77777777" w:rsidR="0066006E" w:rsidRDefault="0066006E" w:rsidP="00996A67">
            <w:r>
              <w:t>-</w:t>
            </w:r>
          </w:p>
        </w:tc>
        <w:tc>
          <w:tcPr>
            <w:tcW w:w="1288" w:type="dxa"/>
          </w:tcPr>
          <w:p w14:paraId="4531AD49" w14:textId="77777777" w:rsidR="0066006E" w:rsidRDefault="0066006E" w:rsidP="00996A67"/>
        </w:tc>
        <w:tc>
          <w:tcPr>
            <w:tcW w:w="1188" w:type="dxa"/>
          </w:tcPr>
          <w:p w14:paraId="1DD1B38C" w14:textId="77777777" w:rsidR="0066006E" w:rsidRDefault="0066006E" w:rsidP="00996A67">
            <w:r>
              <w:t>+</w:t>
            </w:r>
          </w:p>
        </w:tc>
        <w:tc>
          <w:tcPr>
            <w:tcW w:w="1191" w:type="dxa"/>
          </w:tcPr>
          <w:p w14:paraId="10E1B62A" w14:textId="77777777" w:rsidR="0066006E" w:rsidRDefault="0066006E" w:rsidP="00996A67"/>
        </w:tc>
        <w:tc>
          <w:tcPr>
            <w:tcW w:w="1214" w:type="dxa"/>
          </w:tcPr>
          <w:p w14:paraId="3E16147E" w14:textId="77777777" w:rsidR="0066006E" w:rsidRDefault="0066006E" w:rsidP="00996A67"/>
        </w:tc>
      </w:tr>
      <w:tr w:rsidR="0066006E" w14:paraId="5AFD3089" w14:textId="77777777" w:rsidTr="00996A67">
        <w:tc>
          <w:tcPr>
            <w:tcW w:w="1413" w:type="dxa"/>
            <w:shd w:val="clear" w:color="auto" w:fill="BFBFBF" w:themeFill="background1" w:themeFillShade="BF"/>
          </w:tcPr>
          <w:p w14:paraId="226A6883" w14:textId="77777777" w:rsidR="0066006E" w:rsidRPr="003C0B26" w:rsidRDefault="0066006E" w:rsidP="00996A67">
            <w:pPr>
              <w:rPr>
                <w:b/>
                <w:bCs/>
              </w:rPr>
            </w:pPr>
            <w:r w:rsidRPr="003C0B26">
              <w:rPr>
                <w:b/>
                <w:bCs/>
              </w:rPr>
              <w:t>VII6</w:t>
            </w:r>
          </w:p>
        </w:tc>
        <w:tc>
          <w:tcPr>
            <w:tcW w:w="932" w:type="dxa"/>
          </w:tcPr>
          <w:p w14:paraId="6738350A" w14:textId="77777777" w:rsidR="0066006E" w:rsidRDefault="0066006E" w:rsidP="00996A67"/>
        </w:tc>
        <w:tc>
          <w:tcPr>
            <w:tcW w:w="1165" w:type="dxa"/>
          </w:tcPr>
          <w:p w14:paraId="7257BD76" w14:textId="77777777" w:rsidR="0066006E" w:rsidRDefault="0066006E" w:rsidP="00996A67">
            <w:r>
              <w:t>+</w:t>
            </w:r>
          </w:p>
        </w:tc>
        <w:tc>
          <w:tcPr>
            <w:tcW w:w="1288" w:type="dxa"/>
          </w:tcPr>
          <w:p w14:paraId="2B0C493C" w14:textId="77777777" w:rsidR="0066006E" w:rsidRDefault="0066006E" w:rsidP="00996A67"/>
        </w:tc>
        <w:tc>
          <w:tcPr>
            <w:tcW w:w="1188" w:type="dxa"/>
          </w:tcPr>
          <w:p w14:paraId="116255E5" w14:textId="77777777" w:rsidR="0066006E" w:rsidRDefault="0066006E" w:rsidP="00996A67">
            <w:r>
              <w:t>+</w:t>
            </w:r>
          </w:p>
        </w:tc>
        <w:tc>
          <w:tcPr>
            <w:tcW w:w="1191" w:type="dxa"/>
          </w:tcPr>
          <w:p w14:paraId="0485F688" w14:textId="77777777" w:rsidR="0066006E" w:rsidRDefault="0066006E" w:rsidP="00996A67"/>
        </w:tc>
        <w:tc>
          <w:tcPr>
            <w:tcW w:w="1214" w:type="dxa"/>
          </w:tcPr>
          <w:p w14:paraId="224F65B2" w14:textId="77777777" w:rsidR="0066006E" w:rsidRDefault="0066006E" w:rsidP="00996A67"/>
        </w:tc>
      </w:tr>
      <w:tr w:rsidR="0066006E" w14:paraId="5F39095B" w14:textId="77777777" w:rsidTr="00996A67">
        <w:tc>
          <w:tcPr>
            <w:tcW w:w="1413" w:type="dxa"/>
            <w:shd w:val="clear" w:color="auto" w:fill="BFBFBF" w:themeFill="background1" w:themeFillShade="BF"/>
          </w:tcPr>
          <w:p w14:paraId="3E3BCD90" w14:textId="77777777" w:rsidR="0066006E" w:rsidRPr="003C0B26" w:rsidRDefault="0066006E" w:rsidP="00996A67">
            <w:pPr>
              <w:rPr>
                <w:b/>
                <w:bCs/>
              </w:rPr>
            </w:pPr>
            <w:r w:rsidRPr="003C0B26">
              <w:rPr>
                <w:b/>
                <w:bCs/>
              </w:rPr>
              <w:t>VII7</w:t>
            </w:r>
          </w:p>
        </w:tc>
        <w:tc>
          <w:tcPr>
            <w:tcW w:w="932" w:type="dxa"/>
          </w:tcPr>
          <w:p w14:paraId="1749E655" w14:textId="77777777" w:rsidR="0066006E" w:rsidRDefault="0066006E" w:rsidP="00996A67"/>
        </w:tc>
        <w:tc>
          <w:tcPr>
            <w:tcW w:w="1165" w:type="dxa"/>
          </w:tcPr>
          <w:p w14:paraId="0915F644" w14:textId="77777777" w:rsidR="0066006E" w:rsidRDefault="0066006E" w:rsidP="00996A67"/>
        </w:tc>
        <w:tc>
          <w:tcPr>
            <w:tcW w:w="1288" w:type="dxa"/>
          </w:tcPr>
          <w:p w14:paraId="2A9548B3" w14:textId="77777777" w:rsidR="0066006E" w:rsidRDefault="0066006E" w:rsidP="00996A67"/>
        </w:tc>
        <w:tc>
          <w:tcPr>
            <w:tcW w:w="1188" w:type="dxa"/>
          </w:tcPr>
          <w:p w14:paraId="3C12C522" w14:textId="77777777" w:rsidR="0066006E" w:rsidRDefault="0066006E" w:rsidP="00996A67">
            <w:r>
              <w:t>-</w:t>
            </w:r>
          </w:p>
        </w:tc>
        <w:tc>
          <w:tcPr>
            <w:tcW w:w="1191" w:type="dxa"/>
          </w:tcPr>
          <w:p w14:paraId="3721757B" w14:textId="77777777" w:rsidR="0066006E" w:rsidRDefault="0066006E" w:rsidP="00996A67"/>
        </w:tc>
        <w:tc>
          <w:tcPr>
            <w:tcW w:w="1214" w:type="dxa"/>
          </w:tcPr>
          <w:p w14:paraId="19A4B824" w14:textId="77777777" w:rsidR="0066006E" w:rsidRDefault="0066006E" w:rsidP="00996A67"/>
        </w:tc>
      </w:tr>
      <w:tr w:rsidR="0066006E" w14:paraId="37A6F970" w14:textId="77777777" w:rsidTr="00996A67">
        <w:tc>
          <w:tcPr>
            <w:tcW w:w="1413" w:type="dxa"/>
            <w:shd w:val="clear" w:color="auto" w:fill="BFBFBF" w:themeFill="background1" w:themeFillShade="BF"/>
          </w:tcPr>
          <w:p w14:paraId="2A28BE74" w14:textId="77777777" w:rsidR="0066006E" w:rsidRPr="003C0B26" w:rsidRDefault="0066006E" w:rsidP="00996A67">
            <w:pPr>
              <w:rPr>
                <w:b/>
                <w:bCs/>
              </w:rPr>
            </w:pPr>
            <w:r w:rsidRPr="003C0B26">
              <w:rPr>
                <w:b/>
                <w:bCs/>
              </w:rPr>
              <w:t>VII65, VII43</w:t>
            </w:r>
          </w:p>
        </w:tc>
        <w:tc>
          <w:tcPr>
            <w:tcW w:w="932" w:type="dxa"/>
          </w:tcPr>
          <w:p w14:paraId="781F2C2C" w14:textId="77777777" w:rsidR="0066006E" w:rsidRDefault="0066006E" w:rsidP="00996A67"/>
        </w:tc>
        <w:tc>
          <w:tcPr>
            <w:tcW w:w="1165" w:type="dxa"/>
          </w:tcPr>
          <w:p w14:paraId="5EEE917D" w14:textId="77777777" w:rsidR="0066006E" w:rsidRDefault="0066006E" w:rsidP="00996A67"/>
        </w:tc>
        <w:tc>
          <w:tcPr>
            <w:tcW w:w="1288" w:type="dxa"/>
          </w:tcPr>
          <w:p w14:paraId="01504BD8" w14:textId="77777777" w:rsidR="0066006E" w:rsidRDefault="0066006E" w:rsidP="00996A67"/>
        </w:tc>
        <w:tc>
          <w:tcPr>
            <w:tcW w:w="1188" w:type="dxa"/>
          </w:tcPr>
          <w:p w14:paraId="007A525F" w14:textId="77777777" w:rsidR="0066006E" w:rsidRDefault="0066006E" w:rsidP="00996A67">
            <w:r>
              <w:t>+</w:t>
            </w:r>
          </w:p>
        </w:tc>
        <w:tc>
          <w:tcPr>
            <w:tcW w:w="1191" w:type="dxa"/>
          </w:tcPr>
          <w:p w14:paraId="6FB6C321" w14:textId="77777777" w:rsidR="0066006E" w:rsidRDefault="0066006E" w:rsidP="00996A67"/>
        </w:tc>
        <w:tc>
          <w:tcPr>
            <w:tcW w:w="1214" w:type="dxa"/>
          </w:tcPr>
          <w:p w14:paraId="5168AC4D" w14:textId="77777777" w:rsidR="0066006E" w:rsidRDefault="0066006E" w:rsidP="00996A67"/>
        </w:tc>
      </w:tr>
      <w:tr w:rsidR="0066006E" w14:paraId="37D2BF30" w14:textId="77777777" w:rsidTr="00996A67">
        <w:tc>
          <w:tcPr>
            <w:tcW w:w="1413" w:type="dxa"/>
            <w:shd w:val="clear" w:color="auto" w:fill="BFBFBF" w:themeFill="background1" w:themeFillShade="BF"/>
          </w:tcPr>
          <w:p w14:paraId="1BBC1402" w14:textId="77777777" w:rsidR="0066006E" w:rsidRPr="003C0B26" w:rsidRDefault="0066006E" w:rsidP="00996A67">
            <w:pPr>
              <w:rPr>
                <w:b/>
                <w:bCs/>
              </w:rPr>
            </w:pPr>
            <w:r w:rsidRPr="003C0B26">
              <w:rPr>
                <w:b/>
                <w:bCs/>
              </w:rPr>
              <w:t>VII42</w:t>
            </w:r>
          </w:p>
        </w:tc>
        <w:tc>
          <w:tcPr>
            <w:tcW w:w="932" w:type="dxa"/>
          </w:tcPr>
          <w:p w14:paraId="19584DCC" w14:textId="77777777" w:rsidR="0066006E" w:rsidRDefault="0066006E" w:rsidP="00996A67"/>
        </w:tc>
        <w:tc>
          <w:tcPr>
            <w:tcW w:w="1165" w:type="dxa"/>
          </w:tcPr>
          <w:p w14:paraId="6BAD4002" w14:textId="77777777" w:rsidR="0066006E" w:rsidRDefault="0066006E" w:rsidP="00996A67"/>
        </w:tc>
        <w:tc>
          <w:tcPr>
            <w:tcW w:w="1288" w:type="dxa"/>
          </w:tcPr>
          <w:p w14:paraId="707D6FB4" w14:textId="77777777" w:rsidR="0066006E" w:rsidRDefault="0066006E" w:rsidP="00996A67"/>
        </w:tc>
        <w:tc>
          <w:tcPr>
            <w:tcW w:w="1188" w:type="dxa"/>
          </w:tcPr>
          <w:p w14:paraId="17334AA6" w14:textId="77777777" w:rsidR="0066006E" w:rsidRDefault="0066006E" w:rsidP="00996A67">
            <w:r>
              <w:t>-</w:t>
            </w:r>
          </w:p>
        </w:tc>
        <w:tc>
          <w:tcPr>
            <w:tcW w:w="1191" w:type="dxa"/>
          </w:tcPr>
          <w:p w14:paraId="25C37854" w14:textId="77777777" w:rsidR="0066006E" w:rsidRDefault="0066006E" w:rsidP="00996A67"/>
        </w:tc>
        <w:tc>
          <w:tcPr>
            <w:tcW w:w="1214" w:type="dxa"/>
          </w:tcPr>
          <w:p w14:paraId="56EC06EE" w14:textId="77777777" w:rsidR="0066006E" w:rsidRDefault="0066006E" w:rsidP="00996A67"/>
        </w:tc>
      </w:tr>
      <w:tr w:rsidR="0066006E" w14:paraId="7E2D4413" w14:textId="77777777" w:rsidTr="00996A67">
        <w:tc>
          <w:tcPr>
            <w:tcW w:w="1413" w:type="dxa"/>
            <w:shd w:val="clear" w:color="auto" w:fill="BFBFBF" w:themeFill="background1" w:themeFillShade="BF"/>
          </w:tcPr>
          <w:p w14:paraId="2AFD6F67" w14:textId="77777777" w:rsidR="0066006E" w:rsidRPr="003C0B26" w:rsidRDefault="0066006E" w:rsidP="00996A67">
            <w:pPr>
              <w:rPr>
                <w:b/>
                <w:bCs/>
              </w:rPr>
            </w:pPr>
            <w:r w:rsidRPr="003C0B26">
              <w:rPr>
                <w:b/>
                <w:bCs/>
              </w:rPr>
              <w:t>IV</w:t>
            </w:r>
          </w:p>
        </w:tc>
        <w:tc>
          <w:tcPr>
            <w:tcW w:w="932" w:type="dxa"/>
          </w:tcPr>
          <w:p w14:paraId="57A78986" w14:textId="77777777" w:rsidR="0066006E" w:rsidRDefault="0066006E" w:rsidP="00996A67">
            <w:r>
              <w:t>+</w:t>
            </w:r>
          </w:p>
        </w:tc>
        <w:tc>
          <w:tcPr>
            <w:tcW w:w="1165" w:type="dxa"/>
          </w:tcPr>
          <w:p w14:paraId="5153C1FB" w14:textId="77777777" w:rsidR="0066006E" w:rsidRDefault="0066006E" w:rsidP="00996A67">
            <w:r>
              <w:t>PC</w:t>
            </w:r>
          </w:p>
        </w:tc>
        <w:tc>
          <w:tcPr>
            <w:tcW w:w="1288" w:type="dxa"/>
          </w:tcPr>
          <w:p w14:paraId="15458E08" w14:textId="77777777" w:rsidR="0066006E" w:rsidRDefault="0066006E" w:rsidP="00996A67">
            <w:r>
              <w:t>PC</w:t>
            </w:r>
          </w:p>
        </w:tc>
        <w:tc>
          <w:tcPr>
            <w:tcW w:w="1188" w:type="dxa"/>
          </w:tcPr>
          <w:p w14:paraId="28668633" w14:textId="77777777" w:rsidR="0066006E" w:rsidRDefault="0066006E" w:rsidP="00996A67">
            <w:r>
              <w:t>+</w:t>
            </w:r>
          </w:p>
        </w:tc>
        <w:tc>
          <w:tcPr>
            <w:tcW w:w="1191" w:type="dxa"/>
          </w:tcPr>
          <w:p w14:paraId="00371C56" w14:textId="77777777" w:rsidR="0066006E" w:rsidRDefault="0066006E" w:rsidP="00996A67"/>
        </w:tc>
        <w:tc>
          <w:tcPr>
            <w:tcW w:w="1214" w:type="dxa"/>
          </w:tcPr>
          <w:p w14:paraId="5D46BF7F" w14:textId="77777777" w:rsidR="0066006E" w:rsidRDefault="0066006E" w:rsidP="00996A67"/>
        </w:tc>
      </w:tr>
      <w:tr w:rsidR="0066006E" w14:paraId="3BFB19E9" w14:textId="77777777" w:rsidTr="00996A67">
        <w:tc>
          <w:tcPr>
            <w:tcW w:w="1413" w:type="dxa"/>
            <w:shd w:val="clear" w:color="auto" w:fill="BFBFBF" w:themeFill="background1" w:themeFillShade="BF"/>
          </w:tcPr>
          <w:p w14:paraId="29998C6F" w14:textId="77777777" w:rsidR="0066006E" w:rsidRPr="003C0B26" w:rsidRDefault="0066006E" w:rsidP="00996A67">
            <w:pPr>
              <w:rPr>
                <w:b/>
                <w:bCs/>
              </w:rPr>
            </w:pPr>
            <w:r w:rsidRPr="003C0B26">
              <w:rPr>
                <w:b/>
                <w:bCs/>
              </w:rPr>
              <w:t>IV6</w:t>
            </w:r>
          </w:p>
        </w:tc>
        <w:tc>
          <w:tcPr>
            <w:tcW w:w="932" w:type="dxa"/>
          </w:tcPr>
          <w:p w14:paraId="02AD37CC" w14:textId="77777777" w:rsidR="0066006E" w:rsidRDefault="0066006E" w:rsidP="00996A67"/>
        </w:tc>
        <w:tc>
          <w:tcPr>
            <w:tcW w:w="1165" w:type="dxa"/>
          </w:tcPr>
          <w:p w14:paraId="4A424CCC" w14:textId="77777777" w:rsidR="0066006E" w:rsidRDefault="0066006E" w:rsidP="00996A67">
            <w:r>
              <w:t>+</w:t>
            </w:r>
          </w:p>
        </w:tc>
        <w:tc>
          <w:tcPr>
            <w:tcW w:w="1288" w:type="dxa"/>
          </w:tcPr>
          <w:p w14:paraId="6C891715" w14:textId="77777777" w:rsidR="0066006E" w:rsidRDefault="0066006E" w:rsidP="00996A67">
            <w:r>
              <w:t>+</w:t>
            </w:r>
          </w:p>
        </w:tc>
        <w:tc>
          <w:tcPr>
            <w:tcW w:w="1188" w:type="dxa"/>
          </w:tcPr>
          <w:p w14:paraId="624783D4" w14:textId="77777777" w:rsidR="0066006E" w:rsidRDefault="0066006E" w:rsidP="00996A67">
            <w:r>
              <w:t>+</w:t>
            </w:r>
          </w:p>
        </w:tc>
        <w:tc>
          <w:tcPr>
            <w:tcW w:w="1191" w:type="dxa"/>
          </w:tcPr>
          <w:p w14:paraId="6C9937F3" w14:textId="77777777" w:rsidR="0066006E" w:rsidRDefault="0066006E" w:rsidP="00996A67"/>
        </w:tc>
        <w:tc>
          <w:tcPr>
            <w:tcW w:w="1214" w:type="dxa"/>
          </w:tcPr>
          <w:p w14:paraId="4D04609C" w14:textId="77777777" w:rsidR="0066006E" w:rsidRDefault="0066006E" w:rsidP="00996A67"/>
        </w:tc>
      </w:tr>
      <w:tr w:rsidR="0066006E" w14:paraId="56F8CA6D" w14:textId="77777777" w:rsidTr="00996A67">
        <w:tc>
          <w:tcPr>
            <w:tcW w:w="1413" w:type="dxa"/>
            <w:shd w:val="clear" w:color="auto" w:fill="BFBFBF" w:themeFill="background1" w:themeFillShade="BF"/>
          </w:tcPr>
          <w:p w14:paraId="2B1DE64C" w14:textId="77777777" w:rsidR="0066006E" w:rsidRPr="003C0B26" w:rsidRDefault="0066006E" w:rsidP="00996A67">
            <w:pPr>
              <w:rPr>
                <w:b/>
                <w:bCs/>
              </w:rPr>
            </w:pPr>
            <w:r w:rsidRPr="003C0B26">
              <w:rPr>
                <w:b/>
                <w:bCs/>
              </w:rPr>
              <w:t>IV7</w:t>
            </w:r>
          </w:p>
        </w:tc>
        <w:tc>
          <w:tcPr>
            <w:tcW w:w="932" w:type="dxa"/>
          </w:tcPr>
          <w:p w14:paraId="3518C59B" w14:textId="77777777" w:rsidR="0066006E" w:rsidRDefault="0066006E" w:rsidP="00996A67"/>
        </w:tc>
        <w:tc>
          <w:tcPr>
            <w:tcW w:w="1165" w:type="dxa"/>
          </w:tcPr>
          <w:p w14:paraId="1261968A" w14:textId="77777777" w:rsidR="0066006E" w:rsidRDefault="0066006E" w:rsidP="00996A67"/>
        </w:tc>
        <w:tc>
          <w:tcPr>
            <w:tcW w:w="1288" w:type="dxa"/>
          </w:tcPr>
          <w:p w14:paraId="44D8EDB2" w14:textId="77777777" w:rsidR="0066006E" w:rsidRDefault="0066006E" w:rsidP="00996A67"/>
        </w:tc>
        <w:tc>
          <w:tcPr>
            <w:tcW w:w="1188" w:type="dxa"/>
          </w:tcPr>
          <w:p w14:paraId="51239D08" w14:textId="77777777" w:rsidR="0066006E" w:rsidRDefault="0066006E" w:rsidP="00996A67">
            <w:r>
              <w:t>+</w:t>
            </w:r>
          </w:p>
        </w:tc>
        <w:tc>
          <w:tcPr>
            <w:tcW w:w="1191" w:type="dxa"/>
          </w:tcPr>
          <w:p w14:paraId="5E4C0DCD" w14:textId="77777777" w:rsidR="0066006E" w:rsidRDefault="0066006E" w:rsidP="00996A67"/>
        </w:tc>
        <w:tc>
          <w:tcPr>
            <w:tcW w:w="1214" w:type="dxa"/>
          </w:tcPr>
          <w:p w14:paraId="26BA5FC5" w14:textId="77777777" w:rsidR="0066006E" w:rsidRDefault="0066006E" w:rsidP="00996A67"/>
        </w:tc>
      </w:tr>
      <w:tr w:rsidR="0066006E" w14:paraId="79A48865" w14:textId="77777777" w:rsidTr="00996A67">
        <w:tc>
          <w:tcPr>
            <w:tcW w:w="1413" w:type="dxa"/>
            <w:shd w:val="clear" w:color="auto" w:fill="BFBFBF" w:themeFill="background1" w:themeFillShade="BF"/>
          </w:tcPr>
          <w:p w14:paraId="217AAAD7" w14:textId="77777777" w:rsidR="0066006E" w:rsidRPr="003C0B26" w:rsidRDefault="0066006E" w:rsidP="00996A67">
            <w:pPr>
              <w:rPr>
                <w:b/>
                <w:bCs/>
              </w:rPr>
            </w:pPr>
            <w:r w:rsidRPr="003C0B26">
              <w:rPr>
                <w:b/>
                <w:bCs/>
              </w:rPr>
              <w:t>IV65, IV43, IV42</w:t>
            </w:r>
          </w:p>
        </w:tc>
        <w:tc>
          <w:tcPr>
            <w:tcW w:w="932" w:type="dxa"/>
          </w:tcPr>
          <w:p w14:paraId="79F8BB84" w14:textId="77777777" w:rsidR="0066006E" w:rsidRDefault="0066006E" w:rsidP="00996A67"/>
        </w:tc>
        <w:tc>
          <w:tcPr>
            <w:tcW w:w="1165" w:type="dxa"/>
          </w:tcPr>
          <w:p w14:paraId="563EA6BF" w14:textId="77777777" w:rsidR="0066006E" w:rsidRDefault="0066006E" w:rsidP="00996A67"/>
        </w:tc>
        <w:tc>
          <w:tcPr>
            <w:tcW w:w="1288" w:type="dxa"/>
          </w:tcPr>
          <w:p w14:paraId="3C8FC787" w14:textId="77777777" w:rsidR="0066006E" w:rsidRDefault="0066006E" w:rsidP="00996A67"/>
        </w:tc>
        <w:tc>
          <w:tcPr>
            <w:tcW w:w="1188" w:type="dxa"/>
          </w:tcPr>
          <w:p w14:paraId="72E64D39" w14:textId="77777777" w:rsidR="0066006E" w:rsidRDefault="0066006E" w:rsidP="00996A67">
            <w:r>
              <w:t>+</w:t>
            </w:r>
          </w:p>
        </w:tc>
        <w:tc>
          <w:tcPr>
            <w:tcW w:w="1191" w:type="dxa"/>
          </w:tcPr>
          <w:p w14:paraId="082D72FB" w14:textId="77777777" w:rsidR="0066006E" w:rsidRDefault="0066006E" w:rsidP="00996A67"/>
        </w:tc>
        <w:tc>
          <w:tcPr>
            <w:tcW w:w="1214" w:type="dxa"/>
          </w:tcPr>
          <w:p w14:paraId="52A0B09E" w14:textId="77777777" w:rsidR="0066006E" w:rsidRDefault="0066006E" w:rsidP="00996A67"/>
        </w:tc>
      </w:tr>
      <w:tr w:rsidR="0066006E" w14:paraId="507889A5" w14:textId="77777777" w:rsidTr="00996A67">
        <w:tc>
          <w:tcPr>
            <w:tcW w:w="1413" w:type="dxa"/>
            <w:shd w:val="clear" w:color="auto" w:fill="BFBFBF" w:themeFill="background1" w:themeFillShade="BF"/>
          </w:tcPr>
          <w:p w14:paraId="38117338" w14:textId="77777777" w:rsidR="0066006E" w:rsidRPr="003C0B26" w:rsidRDefault="0066006E" w:rsidP="00996A67">
            <w:pPr>
              <w:rPr>
                <w:b/>
                <w:bCs/>
              </w:rPr>
            </w:pPr>
            <w:r w:rsidRPr="003C0B26">
              <w:rPr>
                <w:b/>
                <w:bCs/>
              </w:rPr>
              <w:t>II</w:t>
            </w:r>
          </w:p>
        </w:tc>
        <w:tc>
          <w:tcPr>
            <w:tcW w:w="932" w:type="dxa"/>
          </w:tcPr>
          <w:p w14:paraId="107DEDCF" w14:textId="77777777" w:rsidR="0066006E" w:rsidRDefault="0066006E" w:rsidP="00996A67"/>
        </w:tc>
        <w:tc>
          <w:tcPr>
            <w:tcW w:w="1165" w:type="dxa"/>
          </w:tcPr>
          <w:p w14:paraId="4A18D618" w14:textId="77777777" w:rsidR="0066006E" w:rsidRDefault="0066006E" w:rsidP="00996A67"/>
        </w:tc>
        <w:tc>
          <w:tcPr>
            <w:tcW w:w="1288" w:type="dxa"/>
          </w:tcPr>
          <w:p w14:paraId="35DA43E4" w14:textId="77777777" w:rsidR="0066006E" w:rsidRDefault="0066006E" w:rsidP="00996A67"/>
        </w:tc>
        <w:tc>
          <w:tcPr>
            <w:tcW w:w="1188" w:type="dxa"/>
          </w:tcPr>
          <w:p w14:paraId="116B4E42" w14:textId="77777777" w:rsidR="0066006E" w:rsidRDefault="0066006E" w:rsidP="00996A67">
            <w:r>
              <w:t>+</w:t>
            </w:r>
          </w:p>
        </w:tc>
        <w:tc>
          <w:tcPr>
            <w:tcW w:w="1191" w:type="dxa"/>
          </w:tcPr>
          <w:p w14:paraId="5CA5F7F1" w14:textId="77777777" w:rsidR="0066006E" w:rsidRDefault="0066006E" w:rsidP="00996A67"/>
        </w:tc>
        <w:tc>
          <w:tcPr>
            <w:tcW w:w="1214" w:type="dxa"/>
          </w:tcPr>
          <w:p w14:paraId="6625BAB4" w14:textId="77777777" w:rsidR="0066006E" w:rsidRDefault="0066006E" w:rsidP="00996A67"/>
        </w:tc>
      </w:tr>
      <w:tr w:rsidR="0066006E" w14:paraId="46998E38" w14:textId="77777777" w:rsidTr="00996A67">
        <w:tc>
          <w:tcPr>
            <w:tcW w:w="1413" w:type="dxa"/>
            <w:shd w:val="clear" w:color="auto" w:fill="BFBFBF" w:themeFill="background1" w:themeFillShade="BF"/>
          </w:tcPr>
          <w:p w14:paraId="3B455B41" w14:textId="77777777" w:rsidR="0066006E" w:rsidRPr="003C0B26" w:rsidRDefault="0066006E" w:rsidP="00996A67">
            <w:pPr>
              <w:rPr>
                <w:b/>
                <w:bCs/>
              </w:rPr>
            </w:pPr>
            <w:r w:rsidRPr="003C0B26">
              <w:rPr>
                <w:b/>
                <w:bCs/>
              </w:rPr>
              <w:t>II6</w:t>
            </w:r>
          </w:p>
        </w:tc>
        <w:tc>
          <w:tcPr>
            <w:tcW w:w="932" w:type="dxa"/>
          </w:tcPr>
          <w:p w14:paraId="6ECA9E0F" w14:textId="77777777" w:rsidR="0066006E" w:rsidRDefault="0066006E" w:rsidP="00996A67"/>
        </w:tc>
        <w:tc>
          <w:tcPr>
            <w:tcW w:w="1165" w:type="dxa"/>
          </w:tcPr>
          <w:p w14:paraId="6E1E904B" w14:textId="77777777" w:rsidR="0066006E" w:rsidRDefault="0066006E" w:rsidP="00996A67">
            <w:r>
              <w:t>PC</w:t>
            </w:r>
          </w:p>
        </w:tc>
        <w:tc>
          <w:tcPr>
            <w:tcW w:w="1288" w:type="dxa"/>
          </w:tcPr>
          <w:p w14:paraId="25928E59" w14:textId="77777777" w:rsidR="0066006E" w:rsidRDefault="0066006E" w:rsidP="00996A67"/>
        </w:tc>
        <w:tc>
          <w:tcPr>
            <w:tcW w:w="1188" w:type="dxa"/>
          </w:tcPr>
          <w:p w14:paraId="026BC4FA" w14:textId="77777777" w:rsidR="0066006E" w:rsidRDefault="0066006E" w:rsidP="00996A67">
            <w:r>
              <w:t>+</w:t>
            </w:r>
          </w:p>
        </w:tc>
        <w:tc>
          <w:tcPr>
            <w:tcW w:w="1191" w:type="dxa"/>
          </w:tcPr>
          <w:p w14:paraId="7B7059B9" w14:textId="77777777" w:rsidR="0066006E" w:rsidRDefault="0066006E" w:rsidP="00996A67"/>
        </w:tc>
        <w:tc>
          <w:tcPr>
            <w:tcW w:w="1214" w:type="dxa"/>
          </w:tcPr>
          <w:p w14:paraId="202F032D" w14:textId="77777777" w:rsidR="0066006E" w:rsidRDefault="0066006E" w:rsidP="00996A67"/>
        </w:tc>
      </w:tr>
      <w:tr w:rsidR="0066006E" w14:paraId="58877A91" w14:textId="77777777" w:rsidTr="00996A67">
        <w:tc>
          <w:tcPr>
            <w:tcW w:w="1413" w:type="dxa"/>
            <w:shd w:val="clear" w:color="auto" w:fill="BFBFBF" w:themeFill="background1" w:themeFillShade="BF"/>
          </w:tcPr>
          <w:p w14:paraId="0BF1CF04" w14:textId="77777777" w:rsidR="0066006E" w:rsidRPr="003C0B26" w:rsidRDefault="0066006E" w:rsidP="00996A67">
            <w:pPr>
              <w:rPr>
                <w:b/>
                <w:bCs/>
              </w:rPr>
            </w:pPr>
            <w:r w:rsidRPr="003C0B26">
              <w:rPr>
                <w:b/>
                <w:bCs/>
              </w:rPr>
              <w:t>II7</w:t>
            </w:r>
          </w:p>
        </w:tc>
        <w:tc>
          <w:tcPr>
            <w:tcW w:w="932" w:type="dxa"/>
          </w:tcPr>
          <w:p w14:paraId="569F89AB" w14:textId="77777777" w:rsidR="0066006E" w:rsidRDefault="0066006E" w:rsidP="00996A67"/>
        </w:tc>
        <w:tc>
          <w:tcPr>
            <w:tcW w:w="1165" w:type="dxa"/>
          </w:tcPr>
          <w:p w14:paraId="41714E52" w14:textId="77777777" w:rsidR="0066006E" w:rsidRDefault="0066006E" w:rsidP="00996A67"/>
        </w:tc>
        <w:tc>
          <w:tcPr>
            <w:tcW w:w="1288" w:type="dxa"/>
          </w:tcPr>
          <w:p w14:paraId="32D67A87" w14:textId="77777777" w:rsidR="0066006E" w:rsidRDefault="0066006E" w:rsidP="00996A67"/>
        </w:tc>
        <w:tc>
          <w:tcPr>
            <w:tcW w:w="1188" w:type="dxa"/>
          </w:tcPr>
          <w:p w14:paraId="6927659B" w14:textId="77777777" w:rsidR="0066006E" w:rsidRDefault="0066006E" w:rsidP="00996A67">
            <w:r>
              <w:t>+</w:t>
            </w:r>
          </w:p>
        </w:tc>
        <w:tc>
          <w:tcPr>
            <w:tcW w:w="1191" w:type="dxa"/>
          </w:tcPr>
          <w:p w14:paraId="2771DFF9" w14:textId="77777777" w:rsidR="0066006E" w:rsidRDefault="0066006E" w:rsidP="00996A67"/>
        </w:tc>
        <w:tc>
          <w:tcPr>
            <w:tcW w:w="1214" w:type="dxa"/>
          </w:tcPr>
          <w:p w14:paraId="56AA262D" w14:textId="77777777" w:rsidR="0066006E" w:rsidRDefault="0066006E" w:rsidP="00996A67"/>
        </w:tc>
      </w:tr>
      <w:tr w:rsidR="0066006E" w14:paraId="12CEB1A0" w14:textId="77777777" w:rsidTr="00996A67">
        <w:tc>
          <w:tcPr>
            <w:tcW w:w="1413" w:type="dxa"/>
            <w:shd w:val="clear" w:color="auto" w:fill="BFBFBF" w:themeFill="background1" w:themeFillShade="BF"/>
          </w:tcPr>
          <w:p w14:paraId="6075EDEE" w14:textId="77777777" w:rsidR="0066006E" w:rsidRPr="003C0B26" w:rsidRDefault="0066006E" w:rsidP="00996A67">
            <w:pPr>
              <w:rPr>
                <w:b/>
                <w:bCs/>
              </w:rPr>
            </w:pPr>
            <w:r w:rsidRPr="003C0B26">
              <w:rPr>
                <w:b/>
                <w:bCs/>
              </w:rPr>
              <w:t>II65</w:t>
            </w:r>
          </w:p>
        </w:tc>
        <w:tc>
          <w:tcPr>
            <w:tcW w:w="932" w:type="dxa"/>
          </w:tcPr>
          <w:p w14:paraId="2735BAD3" w14:textId="77777777" w:rsidR="0066006E" w:rsidRDefault="0066006E" w:rsidP="00996A67"/>
        </w:tc>
        <w:tc>
          <w:tcPr>
            <w:tcW w:w="1165" w:type="dxa"/>
          </w:tcPr>
          <w:p w14:paraId="534CF1B0" w14:textId="77777777" w:rsidR="0066006E" w:rsidRDefault="0066006E" w:rsidP="00996A67">
            <w:r>
              <w:t>PC</w:t>
            </w:r>
          </w:p>
        </w:tc>
        <w:tc>
          <w:tcPr>
            <w:tcW w:w="1288" w:type="dxa"/>
          </w:tcPr>
          <w:p w14:paraId="49E0E040" w14:textId="77777777" w:rsidR="0066006E" w:rsidRDefault="0066006E" w:rsidP="00996A67"/>
        </w:tc>
        <w:tc>
          <w:tcPr>
            <w:tcW w:w="1188" w:type="dxa"/>
          </w:tcPr>
          <w:p w14:paraId="5307E5FE" w14:textId="77777777" w:rsidR="0066006E" w:rsidRDefault="0066006E" w:rsidP="00996A67">
            <w:r>
              <w:t>+</w:t>
            </w:r>
          </w:p>
        </w:tc>
        <w:tc>
          <w:tcPr>
            <w:tcW w:w="1191" w:type="dxa"/>
          </w:tcPr>
          <w:p w14:paraId="710F2CF1" w14:textId="77777777" w:rsidR="0066006E" w:rsidRDefault="0066006E" w:rsidP="00996A67"/>
        </w:tc>
        <w:tc>
          <w:tcPr>
            <w:tcW w:w="1214" w:type="dxa"/>
          </w:tcPr>
          <w:p w14:paraId="6E3C1A6D" w14:textId="77777777" w:rsidR="0066006E" w:rsidRDefault="0066006E" w:rsidP="00996A67"/>
        </w:tc>
      </w:tr>
      <w:tr w:rsidR="0066006E" w14:paraId="23965D1E" w14:textId="77777777" w:rsidTr="00996A67">
        <w:tc>
          <w:tcPr>
            <w:tcW w:w="1413" w:type="dxa"/>
            <w:shd w:val="clear" w:color="auto" w:fill="BFBFBF" w:themeFill="background1" w:themeFillShade="BF"/>
          </w:tcPr>
          <w:p w14:paraId="1E80FB81" w14:textId="77777777" w:rsidR="0066006E" w:rsidRPr="003C0B26" w:rsidRDefault="0066006E" w:rsidP="00996A67">
            <w:pPr>
              <w:rPr>
                <w:b/>
                <w:bCs/>
              </w:rPr>
            </w:pPr>
            <w:r w:rsidRPr="003C0B26">
              <w:rPr>
                <w:b/>
                <w:bCs/>
              </w:rPr>
              <w:t>II43</w:t>
            </w:r>
          </w:p>
        </w:tc>
        <w:tc>
          <w:tcPr>
            <w:tcW w:w="932" w:type="dxa"/>
          </w:tcPr>
          <w:p w14:paraId="553D3610" w14:textId="77777777" w:rsidR="0066006E" w:rsidRDefault="0066006E" w:rsidP="00996A67"/>
        </w:tc>
        <w:tc>
          <w:tcPr>
            <w:tcW w:w="1165" w:type="dxa"/>
          </w:tcPr>
          <w:p w14:paraId="284FF87A" w14:textId="77777777" w:rsidR="0066006E" w:rsidRDefault="0066006E" w:rsidP="00996A67"/>
        </w:tc>
        <w:tc>
          <w:tcPr>
            <w:tcW w:w="1288" w:type="dxa"/>
          </w:tcPr>
          <w:p w14:paraId="1EFC330B" w14:textId="77777777" w:rsidR="0066006E" w:rsidRDefault="0066006E" w:rsidP="00996A67"/>
        </w:tc>
        <w:tc>
          <w:tcPr>
            <w:tcW w:w="1188" w:type="dxa"/>
          </w:tcPr>
          <w:p w14:paraId="4C3EF4DA" w14:textId="77777777" w:rsidR="0066006E" w:rsidRDefault="0066006E" w:rsidP="00996A67"/>
        </w:tc>
        <w:tc>
          <w:tcPr>
            <w:tcW w:w="1191" w:type="dxa"/>
          </w:tcPr>
          <w:p w14:paraId="26443074" w14:textId="77777777" w:rsidR="0066006E" w:rsidRDefault="0066006E" w:rsidP="00996A67"/>
        </w:tc>
        <w:tc>
          <w:tcPr>
            <w:tcW w:w="1214" w:type="dxa"/>
          </w:tcPr>
          <w:p w14:paraId="2103A324" w14:textId="77777777" w:rsidR="0066006E" w:rsidRDefault="0066006E" w:rsidP="00996A67"/>
        </w:tc>
      </w:tr>
      <w:tr w:rsidR="0066006E" w14:paraId="36BF2D24" w14:textId="77777777" w:rsidTr="00996A67">
        <w:tc>
          <w:tcPr>
            <w:tcW w:w="1413" w:type="dxa"/>
            <w:shd w:val="clear" w:color="auto" w:fill="BFBFBF" w:themeFill="background1" w:themeFillShade="BF"/>
          </w:tcPr>
          <w:p w14:paraId="5A7F14D9" w14:textId="77777777" w:rsidR="0066006E" w:rsidRPr="003C0B26" w:rsidRDefault="0066006E" w:rsidP="00996A67">
            <w:pPr>
              <w:rPr>
                <w:b/>
                <w:bCs/>
              </w:rPr>
            </w:pPr>
            <w:r w:rsidRPr="003C0B26">
              <w:rPr>
                <w:b/>
                <w:bCs/>
              </w:rPr>
              <w:t>II42</w:t>
            </w:r>
          </w:p>
        </w:tc>
        <w:tc>
          <w:tcPr>
            <w:tcW w:w="932" w:type="dxa"/>
          </w:tcPr>
          <w:p w14:paraId="584FB793" w14:textId="77777777" w:rsidR="0066006E" w:rsidRDefault="0066006E" w:rsidP="00996A67"/>
        </w:tc>
        <w:tc>
          <w:tcPr>
            <w:tcW w:w="1165" w:type="dxa"/>
          </w:tcPr>
          <w:p w14:paraId="05426E14" w14:textId="77777777" w:rsidR="0066006E" w:rsidRDefault="0066006E" w:rsidP="00996A67"/>
        </w:tc>
        <w:tc>
          <w:tcPr>
            <w:tcW w:w="1288" w:type="dxa"/>
          </w:tcPr>
          <w:p w14:paraId="6085A96A" w14:textId="77777777" w:rsidR="0066006E" w:rsidRDefault="0066006E" w:rsidP="00996A67"/>
        </w:tc>
        <w:tc>
          <w:tcPr>
            <w:tcW w:w="1188" w:type="dxa"/>
          </w:tcPr>
          <w:p w14:paraId="02C13189" w14:textId="77777777" w:rsidR="0066006E" w:rsidRDefault="0066006E" w:rsidP="00996A67">
            <w:r>
              <w:t>-</w:t>
            </w:r>
          </w:p>
        </w:tc>
        <w:tc>
          <w:tcPr>
            <w:tcW w:w="1191" w:type="dxa"/>
          </w:tcPr>
          <w:p w14:paraId="48960912" w14:textId="77777777" w:rsidR="0066006E" w:rsidRDefault="0066006E" w:rsidP="00996A67"/>
        </w:tc>
        <w:tc>
          <w:tcPr>
            <w:tcW w:w="1214" w:type="dxa"/>
          </w:tcPr>
          <w:p w14:paraId="3EE6C924" w14:textId="77777777" w:rsidR="0066006E" w:rsidRDefault="0066006E" w:rsidP="00996A67"/>
        </w:tc>
      </w:tr>
    </w:tbl>
    <w:p w14:paraId="6964A066" w14:textId="77777777" w:rsidR="0066006E" w:rsidRPr="0066006E" w:rsidRDefault="0066006E" w:rsidP="0066006E"/>
    <w:p w14:paraId="2BAE9E85" w14:textId="03F03F07" w:rsidR="00D17F7A" w:rsidRDefault="00D17F7A" w:rsidP="00D17F7A">
      <w:pPr>
        <w:pStyle w:val="Heading3"/>
        <w:numPr>
          <w:ilvl w:val="0"/>
          <w:numId w:val="0"/>
        </w:numPr>
        <w:rPr>
          <w:lang w:val="en-US"/>
        </w:rPr>
      </w:pPr>
      <w:r>
        <w:rPr>
          <w:lang w:val="en-US"/>
        </w:rPr>
        <w:t>Perfect authentic cadence</w:t>
      </w:r>
    </w:p>
    <w:p w14:paraId="6B0C93BA" w14:textId="5B5739E8" w:rsidR="00885DCB" w:rsidRDefault="00885DCB" w:rsidP="00885DCB">
      <w:r>
        <w:tab/>
        <w:t xml:space="preserve">Perfect authentic cadence (PAC) happens when V </w:t>
      </w:r>
      <w:r>
        <w:t>(in root positiont)</w:t>
      </w:r>
      <w:r>
        <w:t xml:space="preserve"> or V7 (in root positiont) chord resolves to I chord (in root position with tonic in soprano).</w:t>
      </w:r>
    </w:p>
    <w:p w14:paraId="60CF2E78" w14:textId="6D7D2918" w:rsidR="0066006E" w:rsidRDefault="0066006E" w:rsidP="0066006E">
      <w:pPr>
        <w:ind w:firstLine="720"/>
      </w:pPr>
      <w:r w:rsidRPr="0066006E">
        <w:rPr>
          <w:u w:val="thick" w:color="FFC000" w:themeColor="accent4"/>
        </w:rPr>
        <w:t xml:space="preserve">PAC is </w:t>
      </w:r>
      <w:r w:rsidR="005048FA">
        <w:rPr>
          <w:u w:val="thick" w:color="FFC000" w:themeColor="accent4"/>
        </w:rPr>
        <w:t>not recommended inside a phrase, because it breaks the momentum</w:t>
      </w:r>
      <w:r>
        <w:t>.</w:t>
      </w:r>
    </w:p>
    <w:p w14:paraId="3C555E83" w14:textId="229C900D" w:rsidR="0066006E" w:rsidRPr="00885DCB" w:rsidRDefault="0066006E" w:rsidP="0066006E">
      <w:pPr>
        <w:ind w:firstLine="720"/>
      </w:pPr>
      <w:r w:rsidRPr="004E343B">
        <w:rPr>
          <w:b/>
          <w:noProof/>
          <w:position w:val="-6"/>
        </w:rPr>
        <w:drawing>
          <wp:inline distT="0" distB="0" distL="0" distR="0" wp14:anchorId="356D8017" wp14:editId="44D7B737">
            <wp:extent cx="739977" cy="187859"/>
            <wp:effectExtent l="0" t="0" r="3175" b="3175"/>
            <wp:docPr id="24" name="Picture 2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PAC is allowed inside phrase if tonic chord is on weak beat.</w:t>
      </w:r>
    </w:p>
    <w:p w14:paraId="18981120" w14:textId="62787F93" w:rsidR="00D17F7A" w:rsidRDefault="00D17F7A" w:rsidP="00D17F7A">
      <w:pPr>
        <w:pStyle w:val="Heading3"/>
        <w:numPr>
          <w:ilvl w:val="0"/>
          <w:numId w:val="0"/>
        </w:numPr>
        <w:rPr>
          <w:lang w:val="en-US"/>
        </w:rPr>
      </w:pPr>
      <w:r w:rsidRPr="00D17F7A">
        <w:rPr>
          <w:lang w:val="en-US"/>
        </w:rPr>
        <w:t>I</w:t>
      </w:r>
      <w:r>
        <w:rPr>
          <w:lang w:val="en-US"/>
        </w:rPr>
        <w:t>mperfect</w:t>
      </w:r>
      <w:r w:rsidRPr="00D17F7A">
        <w:rPr>
          <w:lang w:val="en-US"/>
        </w:rPr>
        <w:t xml:space="preserve"> authentic cadence</w:t>
      </w:r>
    </w:p>
    <w:p w14:paraId="6E982AB2" w14:textId="4EF760CF" w:rsidR="00885DCB" w:rsidRPr="00885DCB" w:rsidRDefault="00885DCB" w:rsidP="00885DCB">
      <w:pPr>
        <w:ind w:firstLine="720"/>
      </w:pPr>
      <w:r>
        <w:t>Imperfect</w:t>
      </w:r>
      <w:r>
        <w:t xml:space="preserve"> authentic cadence (</w:t>
      </w:r>
      <w:r>
        <w:t>I</w:t>
      </w:r>
      <w:r>
        <w:t>AC) happens when V (in root positiont) or V7 (in root positiont) chord resolves to I chord (in root position with</w:t>
      </w:r>
      <w:r>
        <w:t>out</w:t>
      </w:r>
      <w:r>
        <w:t xml:space="preserve"> tonic in soprano).</w:t>
      </w:r>
    </w:p>
    <w:p w14:paraId="59F67B85" w14:textId="3D08FFBE" w:rsidR="00D17F7A" w:rsidRDefault="00D17F7A" w:rsidP="00D17F7A">
      <w:pPr>
        <w:pStyle w:val="Heading3"/>
        <w:numPr>
          <w:ilvl w:val="0"/>
          <w:numId w:val="0"/>
        </w:numPr>
        <w:rPr>
          <w:lang w:val="en-US"/>
        </w:rPr>
      </w:pPr>
      <w:r w:rsidRPr="00D17F7A">
        <w:rPr>
          <w:lang w:val="en-US"/>
        </w:rPr>
        <w:t>Half cadence</w:t>
      </w:r>
    </w:p>
    <w:p w14:paraId="30DED2A3" w14:textId="6CBB5B38" w:rsidR="00462DE4" w:rsidRPr="00462DE4" w:rsidRDefault="00462DE4" w:rsidP="00462DE4">
      <w:pPr>
        <w:ind w:firstLine="720"/>
      </w:pPr>
      <w:r>
        <w:t xml:space="preserve">Half </w:t>
      </w:r>
      <w:r>
        <w:t>cadence (</w:t>
      </w:r>
      <w:r>
        <w:t>H</w:t>
      </w:r>
      <w:r>
        <w:t xml:space="preserve">C) happens when V </w:t>
      </w:r>
      <w:r>
        <w:t xml:space="preserve">chord </w:t>
      </w:r>
      <w:r>
        <w:t xml:space="preserve">(in root positiont) </w:t>
      </w:r>
      <w:r>
        <w:t>does not resolve to tonic chord</w:t>
      </w:r>
      <w:r>
        <w:t>.</w:t>
      </w:r>
    </w:p>
    <w:p w14:paraId="69174F1A" w14:textId="3CFBBE47" w:rsidR="00D17F7A" w:rsidRDefault="00D17F7A" w:rsidP="00D17F7A">
      <w:pPr>
        <w:pStyle w:val="Heading3"/>
        <w:numPr>
          <w:ilvl w:val="0"/>
          <w:numId w:val="0"/>
        </w:numPr>
        <w:rPr>
          <w:lang w:val="en-US"/>
        </w:rPr>
      </w:pPr>
      <w:r w:rsidRPr="00D17F7A">
        <w:rPr>
          <w:lang w:val="en-US"/>
        </w:rPr>
        <w:lastRenderedPageBreak/>
        <w:t>Plagal cadence</w:t>
      </w:r>
    </w:p>
    <w:p w14:paraId="36EC34E2" w14:textId="6F2D2CC9" w:rsidR="00462DE4" w:rsidRDefault="00462DE4" w:rsidP="00462DE4">
      <w:pPr>
        <w:ind w:firstLine="720"/>
      </w:pPr>
      <w:r>
        <w:t>Plagal</w:t>
      </w:r>
      <w:r>
        <w:t xml:space="preserve"> cadence (</w:t>
      </w:r>
      <w:r>
        <w:t>P</w:t>
      </w:r>
      <w:r>
        <w:t xml:space="preserve">C) happens when </w:t>
      </w:r>
      <w:r>
        <w:t>I</w:t>
      </w:r>
      <w:r>
        <w:t>V (in root positiont)</w:t>
      </w:r>
      <w:r w:rsidR="00F33939" w:rsidRPr="00F33939">
        <w:t xml:space="preserve"> </w:t>
      </w:r>
      <w:r w:rsidR="00F33939">
        <w:t>resolves to I chord (in root position)</w:t>
      </w:r>
      <w:r>
        <w:t>.</w:t>
      </w:r>
    </w:p>
    <w:p w14:paraId="331C0951" w14:textId="56558F01" w:rsidR="00F33939" w:rsidRPr="00462DE4" w:rsidRDefault="00E948F9" w:rsidP="00462DE4">
      <w:pPr>
        <w:ind w:firstLine="720"/>
      </w:pPr>
      <w:r>
        <w:t>R</w:t>
      </w:r>
      <w:r w:rsidR="00F33939">
        <w:t xml:space="preserve">esolution of </w:t>
      </w:r>
      <w:r w:rsidR="00F33939">
        <w:t xml:space="preserve">II6 or II65 (seventh chord in first inversion) </w:t>
      </w:r>
      <w:proofErr w:type="gramStart"/>
      <w:r w:rsidR="00F33939">
        <w:t>chord  to</w:t>
      </w:r>
      <w:proofErr w:type="gramEnd"/>
      <w:r w:rsidR="00F33939">
        <w:t xml:space="preserve"> I chord (in root position)</w:t>
      </w:r>
      <w:r w:rsidR="00F33939">
        <w:t xml:space="preserve"> sounds like plagal cadence</w:t>
      </w:r>
      <w:r w:rsidR="000A62AD">
        <w:t xml:space="preserve">, but it is a plagal gesture and </w:t>
      </w:r>
      <w:r w:rsidR="00CC2E76">
        <w:t xml:space="preserve">usually </w:t>
      </w:r>
      <w:r w:rsidR="000A62AD">
        <w:t xml:space="preserve">not </w:t>
      </w:r>
      <w:r w:rsidR="00CC2E76">
        <w:t xml:space="preserve">considered </w:t>
      </w:r>
      <w:r w:rsidR="000A62AD">
        <w:t>a cadence</w:t>
      </w:r>
      <w:r w:rsidR="00B022C2">
        <w:t xml:space="preserve">. It </w:t>
      </w:r>
      <w:r w:rsidR="000A62AD">
        <w:t>is usually not used to finish a phrase</w:t>
      </w:r>
      <w:r w:rsidR="00F33939">
        <w:t>.</w:t>
      </w:r>
    </w:p>
    <w:p w14:paraId="1FDCC69A" w14:textId="505714B0" w:rsidR="00D17F7A" w:rsidRDefault="00D17F7A" w:rsidP="00D17F7A">
      <w:pPr>
        <w:pStyle w:val="Heading3"/>
        <w:numPr>
          <w:ilvl w:val="0"/>
          <w:numId w:val="0"/>
        </w:numPr>
        <w:rPr>
          <w:lang w:val="en-US"/>
        </w:rPr>
      </w:pPr>
      <w:r w:rsidRPr="00D17F7A">
        <w:rPr>
          <w:lang w:val="en-US"/>
        </w:rPr>
        <w:t>Deceptive cadence</w:t>
      </w:r>
    </w:p>
    <w:p w14:paraId="6167D977" w14:textId="02D436F1" w:rsidR="004E5273" w:rsidRPr="00885DCB" w:rsidRDefault="004E5273" w:rsidP="004E5273">
      <w:pPr>
        <w:ind w:firstLine="720"/>
      </w:pPr>
      <w:r>
        <w:t xml:space="preserve">Deceptive </w:t>
      </w:r>
      <w:r>
        <w:t>cadence (</w:t>
      </w:r>
      <w:r>
        <w:t>D</w:t>
      </w:r>
      <w:r>
        <w:t xml:space="preserve">C) happens when V (in root positiont) or V7 (in root positiont) chord resolves to </w:t>
      </w:r>
      <w:r>
        <w:t>V</w:t>
      </w:r>
      <w:r>
        <w:t>I chord (in root position).</w:t>
      </w:r>
    </w:p>
    <w:p w14:paraId="558304E0" w14:textId="5C708540" w:rsidR="004E5273" w:rsidRDefault="004E5273" w:rsidP="004E5273">
      <w:pPr>
        <w:pStyle w:val="Heading3"/>
        <w:numPr>
          <w:ilvl w:val="0"/>
          <w:numId w:val="0"/>
        </w:numPr>
        <w:rPr>
          <w:lang w:val="en-US"/>
        </w:rPr>
      </w:pPr>
      <w:r>
        <w:rPr>
          <w:lang w:val="en-US"/>
        </w:rPr>
        <w:t>Auxiliary</w:t>
      </w:r>
      <w:r w:rsidRPr="00D17F7A">
        <w:rPr>
          <w:lang w:val="en-US"/>
        </w:rPr>
        <w:t xml:space="preserve"> </w:t>
      </w:r>
      <w:r w:rsidR="00BB4C80">
        <w:rPr>
          <w:lang w:val="en-US"/>
        </w:rPr>
        <w:t xml:space="preserve">plagal </w:t>
      </w:r>
      <w:r w:rsidRPr="00D17F7A">
        <w:rPr>
          <w:lang w:val="en-US"/>
        </w:rPr>
        <w:t>cadence</w:t>
      </w:r>
    </w:p>
    <w:p w14:paraId="08D94735" w14:textId="1AD93DA6" w:rsidR="00953833" w:rsidRPr="00E33081" w:rsidRDefault="00953833" w:rsidP="004E5273">
      <w:pPr>
        <w:ind w:firstLine="720"/>
      </w:pPr>
      <w:r>
        <w:t>After tonic chord of a</w:t>
      </w:r>
      <w:r w:rsidR="00E33081">
        <w:t xml:space="preserve">n authentic </w:t>
      </w:r>
      <w:r>
        <w:t xml:space="preserve">cadence </w:t>
      </w:r>
      <w:r w:rsidR="004E5273">
        <w:t xml:space="preserve">(PAC or IAC) </w:t>
      </w:r>
      <w:r>
        <w:t>there can be an auxiliary plagal cadenc</w:t>
      </w:r>
      <w:r w:rsidR="004E5273">
        <w:t>e</w:t>
      </w:r>
      <w:r w:rsidR="00823CB8">
        <w:t xml:space="preserve"> (APC)</w:t>
      </w:r>
      <w:r w:rsidR="004E5273">
        <w:t>.</w:t>
      </w:r>
    </w:p>
    <w:p w14:paraId="0087A5C9" w14:textId="49FD9187" w:rsidR="00B160C7" w:rsidRDefault="00B160C7" w:rsidP="00521662"/>
    <w:p w14:paraId="1FC4B7B2" w14:textId="4BFE3983" w:rsidR="00060736" w:rsidRDefault="00060736" w:rsidP="00521662"/>
    <w:bookmarkEnd w:id="4"/>
    <w:bookmarkEnd w:id="5"/>
    <w:p w14:paraId="58D3379D" w14:textId="77777777" w:rsidR="00967CAE" w:rsidRPr="00C6762E" w:rsidRDefault="00967CAE" w:rsidP="00521662"/>
    <w:sectPr w:rsidR="00967CAE" w:rsidRPr="00C6762E">
      <w:headerReference w:type="default" r:id="rId14"/>
      <w:footerReference w:type="default" r:id="rId15"/>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Rualark" w:date="2020-01-17T23:00:00Z" w:initials="R">
    <w:p w14:paraId="7F75568F" w14:textId="7CDBADAA" w:rsidR="00C5270B" w:rsidRPr="003E3982" w:rsidRDefault="00C5270B">
      <w:pPr>
        <w:pStyle w:val="CommentText"/>
        <w:rPr>
          <w:lang w:val="ru-RU"/>
        </w:rPr>
      </w:pPr>
      <w:r w:rsidRPr="003E3982">
        <w:rPr>
          <w:rStyle w:val="CommentReference"/>
          <w:color w:val="FF0000"/>
        </w:rPr>
        <w:annotationRef/>
      </w:r>
      <w:r w:rsidRPr="003E3982">
        <w:rPr>
          <w:color w:val="FF0000"/>
          <w:lang w:val="ru-RU"/>
        </w:rPr>
        <w:t xml:space="preserve">Разве это правило может сработать в жизни? </w:t>
      </w:r>
      <w:r w:rsidRPr="003E3982">
        <w:rPr>
          <w:color w:val="FF0000"/>
        </w:rPr>
        <w:t>I</w:t>
      </w:r>
      <w:r w:rsidRPr="003E3982">
        <w:rPr>
          <w:color w:val="FF0000"/>
          <w:lang w:val="ru-RU"/>
        </w:rPr>
        <w:t>64 обычно на сильную долю, а если на относительно сильную, то не продолжается на сильную.</w:t>
      </w:r>
    </w:p>
  </w:comment>
  <w:comment w:id="14" w:author="Rualark" w:date="2019-12-25T23:20:00Z" w:initials="R">
    <w:p w14:paraId="13C4332A" w14:textId="0D47680D" w:rsidR="00C5270B" w:rsidRPr="00FF0076" w:rsidRDefault="00C5270B">
      <w:pPr>
        <w:pStyle w:val="CommentText"/>
        <w:rPr>
          <w:lang w:val="ru-RU"/>
        </w:rPr>
      </w:pPr>
      <w:r>
        <w:rPr>
          <w:rStyle w:val="CommentReference"/>
        </w:rPr>
        <w:annotationRef/>
      </w:r>
      <w:r w:rsidRPr="00FF0076">
        <w:rPr>
          <w:color w:val="FF0000"/>
          <w:lang w:val="ru-RU"/>
        </w:rPr>
        <w:t xml:space="preserve">То есть разрешается одну фразу иметь </w:t>
      </w:r>
      <w:proofErr w:type="gramStart"/>
      <w:r w:rsidRPr="00FF0076">
        <w:rPr>
          <w:color w:val="FF0000"/>
          <w:lang w:val="ru-RU"/>
        </w:rPr>
        <w:t>синкопированную</w:t>
      </w:r>
      <w:proofErr w:type="gramEnd"/>
      <w:r w:rsidRPr="00FF0076">
        <w:rPr>
          <w:color w:val="FF0000"/>
          <w:lang w:val="ru-RU"/>
        </w:rPr>
        <w:t xml:space="preserve"> а другие несинкопированные например в одном упражнении?</w:t>
      </w:r>
    </w:p>
  </w:comment>
  <w:comment w:id="19" w:author="Rualark" w:date="2019-12-24T00:22:00Z" w:initials="R">
    <w:p w14:paraId="541DBC2E" w14:textId="77777777" w:rsidR="00C5270B" w:rsidRPr="00872001" w:rsidRDefault="00C5270B">
      <w:pPr>
        <w:pStyle w:val="CommentText"/>
        <w:rPr>
          <w:color w:val="5B9BD5" w:themeColor="accent1"/>
          <w:lang w:val="ru-RU"/>
        </w:rPr>
      </w:pPr>
      <w:r w:rsidRPr="00516B91">
        <w:rPr>
          <w:rStyle w:val="CommentReference"/>
          <w:color w:val="FF0000"/>
        </w:rPr>
        <w:annotationRef/>
      </w:r>
      <w:r w:rsidRPr="00872001">
        <w:rPr>
          <w:color w:val="5B9BD5" w:themeColor="accent1"/>
          <w:lang w:val="ru-RU"/>
        </w:rPr>
        <w:t>Нужно ли разрешать тритон, одна или обе из нот которого представлены неаккордовыми звуками? Если нет, то надо это также указать в правилах контрапункта.</w:t>
      </w:r>
    </w:p>
    <w:p w14:paraId="2372ABB7" w14:textId="77777777" w:rsidR="00872001" w:rsidRPr="00872001" w:rsidRDefault="00872001">
      <w:pPr>
        <w:pStyle w:val="CommentText"/>
        <w:rPr>
          <w:color w:val="5B9BD5" w:themeColor="accent1"/>
          <w:lang w:val="ru-RU"/>
        </w:rPr>
      </w:pPr>
    </w:p>
    <w:p w14:paraId="5AD6FB27" w14:textId="2F6CA2CB" w:rsidR="00872001" w:rsidRPr="00872001" w:rsidRDefault="00872001">
      <w:pPr>
        <w:pStyle w:val="CommentText"/>
        <w:rPr>
          <w:b/>
          <w:bCs/>
          <w:lang w:val="ru-RU"/>
        </w:rPr>
      </w:pPr>
      <w:r w:rsidRPr="00872001">
        <w:rPr>
          <w:b/>
          <w:bCs/>
          <w:color w:val="5B9BD5" w:themeColor="accent1"/>
          <w:lang w:val="ru-RU"/>
        </w:rPr>
        <w:t>Не нужно.</w:t>
      </w:r>
    </w:p>
  </w:comment>
  <w:comment w:id="23" w:author="Rualark" w:date="2019-12-26T00:10:00Z" w:initials="R">
    <w:p w14:paraId="1FCF6F5B" w14:textId="057525F6" w:rsidR="00C5270B" w:rsidRPr="007F0D6C" w:rsidRDefault="00C5270B">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C5270B" w:rsidRPr="007F0D6C" w:rsidRDefault="00C5270B">
      <w:pPr>
        <w:pStyle w:val="CommentText"/>
        <w:rPr>
          <w:color w:val="FF0000"/>
          <w:lang w:val="ru-RU"/>
        </w:rPr>
      </w:pPr>
    </w:p>
    <w:p w14:paraId="10CFD50C" w14:textId="5C8FB193" w:rsidR="00C5270B" w:rsidRPr="007F0D6C" w:rsidRDefault="00C5270B">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4" w:author="Rualark" w:date="2020-02-12T22:59:00Z" w:initials="R">
    <w:p w14:paraId="4B7A8750" w14:textId="6BEA7CEB" w:rsidR="00C5270B" w:rsidRPr="00497261" w:rsidRDefault="00C5270B">
      <w:pPr>
        <w:pStyle w:val="CommentText"/>
      </w:pPr>
      <w:r>
        <w:rPr>
          <w:rStyle w:val="CommentReference"/>
        </w:rPr>
        <w:annotationRef/>
      </w:r>
      <w:r w:rsidRPr="00497261">
        <w:rPr>
          <w:color w:val="5B9BD5" w:themeColor="accent1"/>
          <w:lang w:val="ru-RU"/>
        </w:rPr>
        <w:t xml:space="preserve">А другие типы бывают? </w:t>
      </w:r>
      <w:r w:rsidRPr="00497261">
        <w:rPr>
          <w:color w:val="5B9BD5" w:themeColor="accent1"/>
        </w:rPr>
        <w:t>Anticipation, sus, appoggiatura chord?</w:t>
      </w:r>
      <w:r w:rsidR="00872001" w:rsidRPr="00497261">
        <w:rPr>
          <w:color w:val="5B9BD5" w:themeColor="accent1"/>
        </w:rPr>
        <w:t xml:space="preserve"> </w:t>
      </w:r>
      <w:r w:rsidR="00872001" w:rsidRPr="00497261">
        <w:rPr>
          <w:b/>
          <w:bCs/>
          <w:color w:val="5B9BD5" w:themeColor="accent1"/>
          <w:lang w:val="ru-RU"/>
        </w:rPr>
        <w:t>Да, любыми мелодическими нотами если не нарушены другие правила.</w:t>
      </w:r>
    </w:p>
  </w:comment>
  <w:comment w:id="26" w:author="Rualark" w:date="2019-12-23T00:45:00Z" w:initials="R">
    <w:p w14:paraId="533CD5A5" w14:textId="26F09967" w:rsidR="00C5270B" w:rsidRPr="00497261" w:rsidRDefault="00C5270B">
      <w:pPr>
        <w:pStyle w:val="CommentText"/>
        <w:rPr>
          <w:lang w:val="ru-RU"/>
        </w:rPr>
      </w:pPr>
      <w:r w:rsidRPr="00B77F87">
        <w:rPr>
          <w:rStyle w:val="CommentReference"/>
          <w:color w:val="FF0000"/>
        </w:rPr>
        <w:annotationRef/>
      </w:r>
      <w:r w:rsidRPr="00497261">
        <w:rPr>
          <w:color w:val="5B9BD5" w:themeColor="accent1"/>
          <w:lang w:val="ru-RU"/>
        </w:rPr>
        <w:t>Почему?</w:t>
      </w:r>
      <w:r w:rsidR="00497261" w:rsidRPr="00497261">
        <w:rPr>
          <w:color w:val="5B9BD5" w:themeColor="accent1"/>
          <w:lang w:val="ru-RU"/>
        </w:rPr>
        <w:t xml:space="preserve"> </w:t>
      </w:r>
      <w:r w:rsidR="00497261" w:rsidRPr="00497261">
        <w:rPr>
          <w:b/>
          <w:bCs/>
          <w:color w:val="5B9BD5" w:themeColor="accent1"/>
          <w:lang w:val="ru-RU"/>
        </w:rPr>
        <w:t>Синхронизировать с правилами каденций.</w:t>
      </w:r>
    </w:p>
  </w:comment>
  <w:comment w:id="29" w:author="Rualark" w:date="2019-12-23T00:23:00Z" w:initials="R">
    <w:p w14:paraId="5045A14B" w14:textId="72DE7C7B" w:rsidR="00C5270B" w:rsidRPr="00D9295D" w:rsidRDefault="00C5270B">
      <w:pPr>
        <w:pStyle w:val="CommentText"/>
        <w:rPr>
          <w:lang w:val="ru-RU"/>
        </w:rPr>
      </w:pPr>
      <w:r>
        <w:rPr>
          <w:rStyle w:val="CommentReference"/>
        </w:rPr>
        <w:annotationRef/>
      </w:r>
      <w:r w:rsidRPr="00D9295D">
        <w:rPr>
          <w:color w:val="5B9BD5" w:themeColor="accent1"/>
          <w:lang w:val="ru-RU"/>
        </w:rPr>
        <w:t xml:space="preserve">Странное и сложное правило. Нужно ли это разрешать? Разрешено ли это только при разрешении </w:t>
      </w:r>
      <w:r w:rsidRPr="00D9295D">
        <w:rPr>
          <w:color w:val="5B9BD5" w:themeColor="accent1"/>
        </w:rPr>
        <w:t>II</w:t>
      </w:r>
      <w:r w:rsidRPr="00D9295D">
        <w:rPr>
          <w:color w:val="5B9BD5" w:themeColor="accent1"/>
          <w:lang w:val="ru-RU"/>
        </w:rPr>
        <w:t xml:space="preserve">6 в аккорд </w:t>
      </w:r>
      <w:r w:rsidRPr="00D9295D">
        <w:rPr>
          <w:color w:val="5B9BD5" w:themeColor="accent1"/>
        </w:rPr>
        <w:t>V</w:t>
      </w:r>
      <w:r w:rsidRPr="00D9295D">
        <w:rPr>
          <w:color w:val="5B9BD5" w:themeColor="accent1"/>
          <w:lang w:val="ru-RU"/>
        </w:rPr>
        <w:t>?</w:t>
      </w:r>
      <w:r w:rsidR="00D9295D" w:rsidRPr="00D9295D">
        <w:rPr>
          <w:color w:val="5B9BD5" w:themeColor="accent1"/>
          <w:lang w:val="ru-RU"/>
        </w:rPr>
        <w:t xml:space="preserve"> </w:t>
      </w:r>
      <w:r w:rsidR="00D9295D" w:rsidRPr="00D9295D">
        <w:rPr>
          <w:b/>
          <w:bCs/>
          <w:color w:val="5B9BD5" w:themeColor="accent1"/>
          <w:lang w:val="ru-RU"/>
        </w:rPr>
        <w:t xml:space="preserve">Нужно разрешить, но не при разрешении, а всегда в </w:t>
      </w:r>
      <w:r w:rsidR="00D9295D" w:rsidRPr="00D9295D">
        <w:rPr>
          <w:b/>
          <w:bCs/>
          <w:color w:val="5B9BD5" w:themeColor="accent1"/>
        </w:rPr>
        <w:t>II</w:t>
      </w:r>
      <w:r w:rsidR="00D9295D" w:rsidRPr="00D9295D">
        <w:rPr>
          <w:b/>
          <w:bCs/>
          <w:color w:val="5B9BD5" w:themeColor="accent1"/>
          <w:lang w:val="ru-RU"/>
        </w:rPr>
        <w:t>6 удваивается терция независимо от дальнейшего разрешения.</w:t>
      </w:r>
    </w:p>
  </w:comment>
  <w:comment w:id="31" w:author="Rualark" w:date="2019-12-25T01:39:00Z" w:initials="R">
    <w:p w14:paraId="2CC7BF4E" w14:textId="77777777" w:rsidR="00C5270B" w:rsidRDefault="00C5270B">
      <w:pPr>
        <w:pStyle w:val="CommentText"/>
        <w:rPr>
          <w:color w:val="FF0000"/>
          <w:lang w:val="ru-RU"/>
        </w:rPr>
      </w:pPr>
      <w:r w:rsidRPr="00DC706C">
        <w:rPr>
          <w:rStyle w:val="CommentReference"/>
          <w:color w:val="FF0000"/>
        </w:rPr>
        <w:annotationRef/>
      </w:r>
      <w:r w:rsidRPr="00DC706C">
        <w:rPr>
          <w:color w:val="FF0000"/>
          <w:lang w:val="ru-RU"/>
        </w:rPr>
        <w:t xml:space="preserve">Добавляя любую ноту </w:t>
      </w:r>
      <w:proofErr w:type="gramStart"/>
      <w:r w:rsidRPr="00DC706C">
        <w:rPr>
          <w:color w:val="FF0000"/>
          <w:lang w:val="ru-RU"/>
        </w:rPr>
        <w:t>к этому аккорду</w:t>
      </w:r>
      <w:proofErr w:type="gramEnd"/>
      <w:r w:rsidRPr="00DC706C">
        <w:rPr>
          <w:color w:val="FF0000"/>
          <w:lang w:val="ru-RU"/>
        </w:rPr>
        <w:t xml:space="preserve">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p w14:paraId="37913D32" w14:textId="77777777" w:rsidR="00095438" w:rsidRDefault="00095438">
      <w:pPr>
        <w:pStyle w:val="CommentText"/>
        <w:rPr>
          <w:color w:val="FF0000"/>
          <w:lang w:val="ru-RU"/>
        </w:rPr>
      </w:pPr>
    </w:p>
    <w:p w14:paraId="2CBE441D" w14:textId="2011D47A" w:rsidR="00095438" w:rsidRPr="00095438" w:rsidRDefault="00095438">
      <w:pPr>
        <w:pStyle w:val="CommentText"/>
        <w:rPr>
          <w:b/>
          <w:bCs/>
          <w:lang w:val="ru-RU"/>
        </w:rPr>
      </w:pPr>
      <w:r w:rsidRPr="00095438">
        <w:rPr>
          <w:b/>
          <w:bCs/>
          <w:color w:val="5B9BD5" w:themeColor="accent1"/>
          <w:lang w:val="ru-RU"/>
        </w:rPr>
        <w:t>Переформулировать более понятно.</w:t>
      </w:r>
    </w:p>
  </w:comment>
  <w:comment w:id="35" w:author="Rualark" w:date="2019-12-23T22:55:00Z" w:initials="R">
    <w:p w14:paraId="7B4BF327" w14:textId="31CB0B6C" w:rsidR="00C5270B" w:rsidRPr="003A54D0" w:rsidRDefault="00C5270B">
      <w:pPr>
        <w:pStyle w:val="CommentText"/>
        <w:rPr>
          <w:lang w:val="ru-RU"/>
        </w:rPr>
      </w:pPr>
      <w:r>
        <w:rPr>
          <w:rStyle w:val="CommentReference"/>
        </w:rPr>
        <w:annotationRef/>
      </w:r>
      <w:r w:rsidRPr="009D5D7C">
        <w:rPr>
          <w:rStyle w:val="CommentReference"/>
          <w:color w:val="FF0000"/>
          <w:lang w:val="ru-RU"/>
        </w:rPr>
        <w:t>А если уже есть тоника, терция и септима – квинта нужна?</w:t>
      </w:r>
      <w:r w:rsidR="00095438">
        <w:rPr>
          <w:rStyle w:val="CommentReference"/>
          <w:color w:val="FF0000"/>
          <w:lang w:val="ru-RU"/>
        </w:rPr>
        <w:t xml:space="preserve"> </w:t>
      </w:r>
      <w:r w:rsidR="00095438" w:rsidRPr="00095438">
        <w:rPr>
          <w:rStyle w:val="CommentReference"/>
          <w:b/>
          <w:bCs/>
          <w:color w:val="5B9BD5" w:themeColor="accent1"/>
          <w:lang w:val="ru-RU"/>
        </w:rPr>
        <w:t>Да, не нужна квинта, если есть септима.</w:t>
      </w:r>
    </w:p>
  </w:comment>
  <w:comment w:id="36" w:author="Rualark" w:date="2019-12-23T23:01:00Z" w:initials="R">
    <w:p w14:paraId="37CE863D" w14:textId="2F1DBFEF" w:rsidR="00C5270B" w:rsidRPr="004812DB" w:rsidRDefault="00C5270B">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39" w:author="Rualark" w:date="2019-12-23T22:21:00Z" w:initials="R">
    <w:p w14:paraId="76606A1A" w14:textId="1281B9B7" w:rsidR="00C5270B" w:rsidRPr="00274049" w:rsidRDefault="00C5270B">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40" w:author="Rualark" w:date="2019-12-23T22:31:00Z" w:initials="R">
    <w:p w14:paraId="5015BB09" w14:textId="5667C9B1" w:rsidR="00C5270B" w:rsidRPr="00E66739" w:rsidRDefault="00C5270B">
      <w:pPr>
        <w:pStyle w:val="CommentText"/>
        <w:rPr>
          <w:lang w:val="ru-RU"/>
        </w:rPr>
      </w:pPr>
      <w:r>
        <w:rPr>
          <w:rStyle w:val="CommentReference"/>
        </w:rPr>
        <w:annotationRef/>
      </w:r>
      <w:r w:rsidRPr="009535BA">
        <w:rPr>
          <w:color w:val="FF0000"/>
          <w:lang w:val="ru-RU"/>
        </w:rPr>
        <w:t>Можно таким образом ввести седьмую ступень, идя поступенно от тоники вниз? Можно так превратить секстаккорд в септаккорд?</w:t>
      </w:r>
    </w:p>
  </w:comment>
  <w:comment w:id="42" w:author="Rualark" w:date="2019-12-23T22:26:00Z" w:initials="R">
    <w:p w14:paraId="5C694551" w14:textId="0D58EFFE" w:rsidR="00C5270B" w:rsidRPr="000A6593" w:rsidRDefault="00C5270B">
      <w:pPr>
        <w:pStyle w:val="CommentText"/>
        <w:rPr>
          <w:lang w:val="ru-RU"/>
        </w:rPr>
      </w:pPr>
      <w:r>
        <w:rPr>
          <w:rStyle w:val="CommentReference"/>
        </w:rPr>
        <w:annotationRef/>
      </w:r>
      <w:r w:rsidRPr="009535BA">
        <w:rPr>
          <w:color w:val="FF0000"/>
          <w:lang w:val="ru-RU"/>
        </w:rPr>
        <w:t xml:space="preserve">А если седьмая ступень не доходит до конца аккорда? А если разрешение будет не </w:t>
      </w:r>
      <w:proofErr w:type="gramStart"/>
      <w:r w:rsidRPr="009535BA">
        <w:rPr>
          <w:color w:val="FF0000"/>
          <w:lang w:val="ru-RU"/>
        </w:rPr>
        <w:t>сразу</w:t>
      </w:r>
      <w:proofErr w:type="gramEnd"/>
      <w:r w:rsidRPr="009535BA">
        <w:rPr>
          <w:color w:val="FF0000"/>
          <w:lang w:val="ru-RU"/>
        </w:rPr>
        <w:t xml:space="preserve"> а в середине следующего аккорда? А если в другом голосе это разрешение происходит?</w:t>
      </w:r>
    </w:p>
  </w:comment>
  <w:comment w:id="46" w:author="Rualark" w:date="2019-12-25T23:16:00Z" w:initials="R">
    <w:p w14:paraId="07513262" w14:textId="0DF90C5D" w:rsidR="00C5270B" w:rsidRPr="00612E8A" w:rsidRDefault="00C5270B">
      <w:pPr>
        <w:pStyle w:val="CommentText"/>
        <w:rPr>
          <w:lang w:val="ru-RU"/>
        </w:rPr>
      </w:pPr>
      <w:r w:rsidRPr="006B5E07">
        <w:rPr>
          <w:rStyle w:val="CommentReference"/>
          <w:color w:val="FF0000"/>
        </w:rPr>
        <w:annotationRef/>
      </w:r>
      <w:r w:rsidRPr="00612E8A">
        <w:rPr>
          <w:color w:val="5B9BD5" w:themeColor="accent1"/>
          <w:lang w:val="ru-RU"/>
        </w:rPr>
        <w:t>А если аккорд длинный, но часто перемещается, меняет обращение, становится септаккордом или обратно?</w:t>
      </w:r>
      <w:r w:rsidR="00612E8A" w:rsidRPr="00612E8A">
        <w:rPr>
          <w:color w:val="5B9BD5" w:themeColor="accent1"/>
          <w:lang w:val="ru-RU"/>
        </w:rPr>
        <w:t xml:space="preserve"> </w:t>
      </w:r>
      <w:r w:rsidR="00612E8A" w:rsidRPr="00612E8A">
        <w:rPr>
          <w:b/>
          <w:bCs/>
          <w:color w:val="5B9BD5" w:themeColor="accent1"/>
          <w:lang w:val="ru-RU"/>
        </w:rPr>
        <w:t>Нет.</w:t>
      </w:r>
    </w:p>
  </w:comment>
  <w:comment w:id="47" w:author="Rualark" w:date="2019-12-24T23:06:00Z" w:initials="R">
    <w:p w14:paraId="74378722" w14:textId="77777777" w:rsidR="00C5270B" w:rsidRPr="00A517E2" w:rsidRDefault="00C5270B"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48" w:author="Rualark" w:date="2019-12-23T00:58:00Z" w:initials="R">
    <w:p w14:paraId="114807E9" w14:textId="77777777" w:rsidR="00C5270B" w:rsidRPr="002D3E7C" w:rsidRDefault="00C5270B"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49" w:author="Rualark" w:date="2019-12-23T00:59:00Z" w:initials="R">
    <w:p w14:paraId="13642022" w14:textId="77777777" w:rsidR="00C5270B" w:rsidRPr="007D5DFD" w:rsidRDefault="00C5270B"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50" w:author="Rualark" w:date="2019-12-23T01:00:00Z" w:initials="R">
    <w:p w14:paraId="03316B75" w14:textId="77777777" w:rsidR="00C5270B" w:rsidRPr="007D5DFD" w:rsidRDefault="00C5270B"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51" w:author="Rualark" w:date="2019-12-23T01:07:00Z" w:initials="R">
    <w:p w14:paraId="19F41656" w14:textId="77777777" w:rsidR="00C5270B" w:rsidRPr="00947F74" w:rsidRDefault="00C5270B"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75568F" w15:done="0"/>
  <w15:commentEx w15:paraId="13C4332A" w15:done="0"/>
  <w15:commentEx w15:paraId="5AD6FB27" w15:done="0"/>
  <w15:commentEx w15:paraId="10CFD50C" w15:done="0"/>
  <w15:commentEx w15:paraId="4B7A8750" w15:done="0"/>
  <w15:commentEx w15:paraId="533CD5A5" w15:done="0"/>
  <w15:commentEx w15:paraId="5045A14B" w15:done="0"/>
  <w15:commentEx w15:paraId="2CBE441D" w15:done="0"/>
  <w15:commentEx w15:paraId="7B4BF327" w15:done="0"/>
  <w15:commentEx w15:paraId="37CE863D" w15:done="0"/>
  <w15:commentEx w15:paraId="76606A1A" w15:done="0"/>
  <w15:commentEx w15:paraId="5015BB09" w15:done="0"/>
  <w15:commentEx w15:paraId="5C694551" w15:done="0"/>
  <w15:commentEx w15:paraId="07513262" w15:done="0"/>
  <w15:commentEx w15:paraId="74378722" w15:done="0"/>
  <w15:commentEx w15:paraId="114807E9" w15:done="0"/>
  <w15:commentEx w15:paraId="13642022" w15:done="0"/>
  <w15:commentEx w15:paraId="03316B75" w15:done="0"/>
  <w15:commentEx w15:paraId="19F416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75568F" w16cid:durableId="21CCBB17"/>
  <w16cid:commentId w16cid:paraId="13C4332A" w16cid:durableId="21AE6D2B"/>
  <w16cid:commentId w16cid:paraId="5AD6FB27" w16cid:durableId="21ABD8B8"/>
  <w16cid:commentId w16cid:paraId="10CFD50C" w16cid:durableId="21AE790A"/>
  <w16cid:commentId w16cid:paraId="4B7A8750" w16cid:durableId="21EF01C5"/>
  <w16cid:commentId w16cid:paraId="533CD5A5" w16cid:durableId="21AA8CA6"/>
  <w16cid:commentId w16cid:paraId="5045A14B" w16cid:durableId="21AA8795"/>
  <w16cid:commentId w16cid:paraId="2CBE441D" w16cid:durableId="21AD3C61"/>
  <w16cid:commentId w16cid:paraId="7B4BF327" w16cid:durableId="21ABC45F"/>
  <w16cid:commentId w16cid:paraId="37CE863D" w16cid:durableId="21ABC5DE"/>
  <w16cid:commentId w16cid:paraId="76606A1A" w16cid:durableId="21ABBC77"/>
  <w16cid:commentId w16cid:paraId="5015BB09" w16cid:durableId="21ABBEBC"/>
  <w16cid:commentId w16cid:paraId="5C694551" w16cid:durableId="21ABBD79"/>
  <w16cid:commentId w16cid:paraId="07513262" w16cid:durableId="21AE6C51"/>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C5270B" w:rsidRDefault="00C5270B" w:rsidP="00F7102B">
      <w:pPr>
        <w:spacing w:after="0" w:line="240" w:lineRule="auto"/>
      </w:pPr>
      <w:r>
        <w:separator/>
      </w:r>
    </w:p>
  </w:endnote>
  <w:endnote w:type="continuationSeparator" w:id="0">
    <w:p w14:paraId="0EEAC551" w14:textId="77777777" w:rsidR="00C5270B" w:rsidRDefault="00C5270B" w:rsidP="00F7102B">
      <w:pPr>
        <w:spacing w:after="0" w:line="240" w:lineRule="auto"/>
      </w:pPr>
      <w:r>
        <w:continuationSeparator/>
      </w:r>
    </w:p>
  </w:endnote>
  <w:endnote w:type="continuationNotice" w:id="1">
    <w:p w14:paraId="262C6CB3" w14:textId="77777777" w:rsidR="00C5270B" w:rsidRDefault="00C527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C5270B" w:rsidRDefault="00C52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C5270B" w:rsidRDefault="00C5270B" w:rsidP="00F7102B">
      <w:pPr>
        <w:spacing w:after="0" w:line="240" w:lineRule="auto"/>
      </w:pPr>
      <w:r>
        <w:separator/>
      </w:r>
    </w:p>
  </w:footnote>
  <w:footnote w:type="continuationSeparator" w:id="0">
    <w:p w14:paraId="55E61DE7" w14:textId="77777777" w:rsidR="00C5270B" w:rsidRDefault="00C5270B" w:rsidP="00F7102B">
      <w:pPr>
        <w:spacing w:after="0" w:line="240" w:lineRule="auto"/>
      </w:pPr>
      <w:r>
        <w:continuationSeparator/>
      </w:r>
    </w:p>
  </w:footnote>
  <w:footnote w:type="continuationNotice" w:id="1">
    <w:p w14:paraId="025B364C" w14:textId="77777777" w:rsidR="00C5270B" w:rsidRDefault="00C5270B">
      <w:pPr>
        <w:spacing w:after="0" w:line="240" w:lineRule="auto"/>
      </w:pPr>
    </w:p>
  </w:footnote>
  <w:footnote w:id="2">
    <w:p w14:paraId="032E1984" w14:textId="14C7B61B" w:rsidR="00C5270B" w:rsidRDefault="00C5270B">
      <w:pPr>
        <w:pStyle w:val="FootnoteText"/>
      </w:pPr>
      <w:r>
        <w:rPr>
          <w:rStyle w:val="FootnoteReference"/>
        </w:rPr>
        <w:footnoteRef/>
      </w:r>
      <w:r>
        <w:t xml:space="preserve"> Octave leap in bass does not break syncope.</w:t>
      </w:r>
    </w:p>
  </w:footnote>
  <w:footnote w:id="3">
    <w:p w14:paraId="6DF16BEC" w14:textId="77777777" w:rsidR="00C5270B" w:rsidRPr="007340FB" w:rsidRDefault="00C5270B" w:rsidP="00A55B9F">
      <w:pPr>
        <w:pStyle w:val="FootnoteText"/>
      </w:pPr>
      <w:r>
        <w:rPr>
          <w:rStyle w:val="FootnoteReference"/>
        </w:rPr>
        <w:footnoteRef/>
      </w:r>
      <w:r>
        <w:t xml:space="preserve"> Resolution note should follow immediately the note of the tritone, except situation when note of the tritone is a suspension (in this case suspension resolution has to resolve tritone too).</w:t>
      </w:r>
    </w:p>
  </w:footnote>
  <w:footnote w:id="4">
    <w:p w14:paraId="4BA3C847" w14:textId="77777777" w:rsidR="00C5270B" w:rsidRDefault="00C5270B" w:rsidP="009E5F74">
      <w:pPr>
        <w:pStyle w:val="FootnoteText"/>
      </w:pPr>
      <w:r>
        <w:rPr>
          <w:rStyle w:val="FootnoteReference"/>
        </w:rPr>
        <w:footnoteRef/>
      </w:r>
      <w:r>
        <w:t xml:space="preserve"> Doubled notes do not have to begin or end together, but have to sound simultaneously to be prohibited.</w:t>
      </w:r>
    </w:p>
  </w:footnote>
  <w:footnote w:id="5">
    <w:p w14:paraId="65472E52" w14:textId="77777777" w:rsidR="00C5270B" w:rsidRDefault="00C5270B" w:rsidP="009E5F74">
      <w:pPr>
        <w:pStyle w:val="FootnoteText"/>
      </w:pPr>
      <w:r>
        <w:rPr>
          <w:rStyle w:val="FootnoteReference"/>
        </w:rPr>
        <w:footnoteRef/>
      </w:r>
      <w:r>
        <w:t xml:space="preserve"> Both tritone notes and the doubled note do not necessarily need to begin or end together, but all three of these notes have to sound simultaneously to be prohibited.</w:t>
      </w:r>
    </w:p>
  </w:footnote>
  <w:footnote w:id="6">
    <w:p w14:paraId="18D35E12" w14:textId="33DF99A0" w:rsidR="00C5270B" w:rsidRPr="001224B6" w:rsidRDefault="00C5270B">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7">
    <w:p w14:paraId="5737B319" w14:textId="1294E097" w:rsidR="00C5270B" w:rsidRPr="003506A0" w:rsidRDefault="00C5270B">
      <w:pPr>
        <w:pStyle w:val="FootnoteText"/>
      </w:pPr>
      <w:r>
        <w:rPr>
          <w:rStyle w:val="FootnoteReference"/>
        </w:rPr>
        <w:footnoteRef/>
      </w:r>
      <w:r>
        <w:t xml:space="preserve"> Second inversion of a 7th chord is allowed outside cadence.</w:t>
      </w:r>
    </w:p>
  </w:footnote>
  <w:footnote w:id="8">
    <w:p w14:paraId="36FAB104" w14:textId="1D42A207" w:rsidR="00C5270B" w:rsidRDefault="00C5270B" w:rsidP="00603188">
      <w:pPr>
        <w:pStyle w:val="FootnoteText"/>
      </w:pPr>
      <w:r>
        <w:rPr>
          <w:rStyle w:val="FootnoteReference"/>
        </w:rPr>
        <w:footnoteRef/>
      </w:r>
      <w:r>
        <w:t xml:space="preserve"> This means that at least one voice should not have non-chord tone on the first beat of the chord.</w:t>
      </w:r>
    </w:p>
  </w:footnote>
  <w:footnote w:id="9">
    <w:p w14:paraId="629B5530" w14:textId="3D1BA8F2" w:rsidR="00C5270B" w:rsidRDefault="00C5270B"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10" name="Picture 1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10">
    <w:p w14:paraId="4409A8E0" w14:textId="77777777" w:rsidR="00C5270B" w:rsidRDefault="00C5270B"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C5270B" w:rsidRDefault="00C527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 w:numId="8">
    <w:abstractNumId w:val="0"/>
  </w:num>
  <w:num w:numId="9">
    <w:abstractNumId w:val="0"/>
  </w:num>
  <w:num w:numId="10">
    <w:abstractNumId w:val="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DBE"/>
    <w:rsid w:val="00007BF2"/>
    <w:rsid w:val="000113D6"/>
    <w:rsid w:val="00012F3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459D"/>
    <w:rsid w:val="000245B5"/>
    <w:rsid w:val="00024D49"/>
    <w:rsid w:val="00025946"/>
    <w:rsid w:val="00025BA6"/>
    <w:rsid w:val="00025CC5"/>
    <w:rsid w:val="00025D2E"/>
    <w:rsid w:val="0002619C"/>
    <w:rsid w:val="00026942"/>
    <w:rsid w:val="0002704E"/>
    <w:rsid w:val="0002705B"/>
    <w:rsid w:val="00027718"/>
    <w:rsid w:val="00030186"/>
    <w:rsid w:val="00030F89"/>
    <w:rsid w:val="00031880"/>
    <w:rsid w:val="00031C84"/>
    <w:rsid w:val="00033162"/>
    <w:rsid w:val="00033FDC"/>
    <w:rsid w:val="00040238"/>
    <w:rsid w:val="000407C0"/>
    <w:rsid w:val="00040B2C"/>
    <w:rsid w:val="00042137"/>
    <w:rsid w:val="00042179"/>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5303"/>
    <w:rsid w:val="0005604F"/>
    <w:rsid w:val="00056C1C"/>
    <w:rsid w:val="00057078"/>
    <w:rsid w:val="000570D7"/>
    <w:rsid w:val="000575E6"/>
    <w:rsid w:val="00060736"/>
    <w:rsid w:val="00060893"/>
    <w:rsid w:val="00060E49"/>
    <w:rsid w:val="00061870"/>
    <w:rsid w:val="00062943"/>
    <w:rsid w:val="00062CC4"/>
    <w:rsid w:val="00063138"/>
    <w:rsid w:val="00063551"/>
    <w:rsid w:val="0006399F"/>
    <w:rsid w:val="000639DE"/>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29F"/>
    <w:rsid w:val="00073D54"/>
    <w:rsid w:val="00074C57"/>
    <w:rsid w:val="000761F5"/>
    <w:rsid w:val="000770FE"/>
    <w:rsid w:val="00077E1E"/>
    <w:rsid w:val="00081630"/>
    <w:rsid w:val="00081DF4"/>
    <w:rsid w:val="0008211C"/>
    <w:rsid w:val="000823D8"/>
    <w:rsid w:val="00087AB7"/>
    <w:rsid w:val="00087BC4"/>
    <w:rsid w:val="00087D2D"/>
    <w:rsid w:val="0009035E"/>
    <w:rsid w:val="0009133C"/>
    <w:rsid w:val="00091651"/>
    <w:rsid w:val="000918C6"/>
    <w:rsid w:val="00091D54"/>
    <w:rsid w:val="00091E4B"/>
    <w:rsid w:val="000921CE"/>
    <w:rsid w:val="000926CF"/>
    <w:rsid w:val="00093F4A"/>
    <w:rsid w:val="00095438"/>
    <w:rsid w:val="00097D2B"/>
    <w:rsid w:val="000A1640"/>
    <w:rsid w:val="000A2778"/>
    <w:rsid w:val="000A2B05"/>
    <w:rsid w:val="000A2D50"/>
    <w:rsid w:val="000A3A95"/>
    <w:rsid w:val="000A5C76"/>
    <w:rsid w:val="000A62AD"/>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7487"/>
    <w:rsid w:val="000E1197"/>
    <w:rsid w:val="000E1E15"/>
    <w:rsid w:val="000E284F"/>
    <w:rsid w:val="000E29BD"/>
    <w:rsid w:val="000E2D07"/>
    <w:rsid w:val="000E3272"/>
    <w:rsid w:val="000E4105"/>
    <w:rsid w:val="000E57A8"/>
    <w:rsid w:val="000E6021"/>
    <w:rsid w:val="000E6896"/>
    <w:rsid w:val="000E6C5F"/>
    <w:rsid w:val="000F2DE1"/>
    <w:rsid w:val="000F363C"/>
    <w:rsid w:val="000F387C"/>
    <w:rsid w:val="000F3B09"/>
    <w:rsid w:val="000F3E19"/>
    <w:rsid w:val="000F4E54"/>
    <w:rsid w:val="000F5DB3"/>
    <w:rsid w:val="000F77F5"/>
    <w:rsid w:val="001009EA"/>
    <w:rsid w:val="00100A95"/>
    <w:rsid w:val="00101E63"/>
    <w:rsid w:val="00102D69"/>
    <w:rsid w:val="00103AA6"/>
    <w:rsid w:val="00103B69"/>
    <w:rsid w:val="00104392"/>
    <w:rsid w:val="0010440A"/>
    <w:rsid w:val="00104555"/>
    <w:rsid w:val="00105499"/>
    <w:rsid w:val="00105A1A"/>
    <w:rsid w:val="00105D45"/>
    <w:rsid w:val="00106A49"/>
    <w:rsid w:val="00106F73"/>
    <w:rsid w:val="00106F77"/>
    <w:rsid w:val="00106FD9"/>
    <w:rsid w:val="00110624"/>
    <w:rsid w:val="00110C8B"/>
    <w:rsid w:val="00110CAA"/>
    <w:rsid w:val="001114D3"/>
    <w:rsid w:val="001126BB"/>
    <w:rsid w:val="001136C1"/>
    <w:rsid w:val="00114ACC"/>
    <w:rsid w:val="00115306"/>
    <w:rsid w:val="00115F6F"/>
    <w:rsid w:val="00116E22"/>
    <w:rsid w:val="001174D5"/>
    <w:rsid w:val="00120016"/>
    <w:rsid w:val="00120E23"/>
    <w:rsid w:val="001213BA"/>
    <w:rsid w:val="00121F62"/>
    <w:rsid w:val="001224B6"/>
    <w:rsid w:val="00123EE1"/>
    <w:rsid w:val="00123F8A"/>
    <w:rsid w:val="00123FA3"/>
    <w:rsid w:val="0012454C"/>
    <w:rsid w:val="00125266"/>
    <w:rsid w:val="0012580C"/>
    <w:rsid w:val="00125EBB"/>
    <w:rsid w:val="00126BE3"/>
    <w:rsid w:val="00127A52"/>
    <w:rsid w:val="00127DE3"/>
    <w:rsid w:val="0013033A"/>
    <w:rsid w:val="00130898"/>
    <w:rsid w:val="00130EA8"/>
    <w:rsid w:val="00132854"/>
    <w:rsid w:val="00132D98"/>
    <w:rsid w:val="00133618"/>
    <w:rsid w:val="001336A3"/>
    <w:rsid w:val="001336C8"/>
    <w:rsid w:val="00133D9A"/>
    <w:rsid w:val="00135ACE"/>
    <w:rsid w:val="00135BDF"/>
    <w:rsid w:val="001362EF"/>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DB4"/>
    <w:rsid w:val="001464B4"/>
    <w:rsid w:val="00146B6E"/>
    <w:rsid w:val="00147461"/>
    <w:rsid w:val="0014772F"/>
    <w:rsid w:val="00150ED7"/>
    <w:rsid w:val="00151473"/>
    <w:rsid w:val="00153065"/>
    <w:rsid w:val="0015325C"/>
    <w:rsid w:val="00153FDB"/>
    <w:rsid w:val="00156382"/>
    <w:rsid w:val="00156C48"/>
    <w:rsid w:val="00157EC9"/>
    <w:rsid w:val="00160FB0"/>
    <w:rsid w:val="001621B7"/>
    <w:rsid w:val="001622F0"/>
    <w:rsid w:val="001642C3"/>
    <w:rsid w:val="00165BED"/>
    <w:rsid w:val="00165FED"/>
    <w:rsid w:val="00170BF0"/>
    <w:rsid w:val="0017171E"/>
    <w:rsid w:val="00171B9D"/>
    <w:rsid w:val="00171F07"/>
    <w:rsid w:val="00172287"/>
    <w:rsid w:val="00172A6E"/>
    <w:rsid w:val="0017365E"/>
    <w:rsid w:val="00173805"/>
    <w:rsid w:val="00175622"/>
    <w:rsid w:val="00175BCA"/>
    <w:rsid w:val="00176353"/>
    <w:rsid w:val="001802A8"/>
    <w:rsid w:val="00180327"/>
    <w:rsid w:val="00180639"/>
    <w:rsid w:val="00181060"/>
    <w:rsid w:val="00181433"/>
    <w:rsid w:val="001818E4"/>
    <w:rsid w:val="00181962"/>
    <w:rsid w:val="00181C4E"/>
    <w:rsid w:val="00181E10"/>
    <w:rsid w:val="0018244A"/>
    <w:rsid w:val="00182658"/>
    <w:rsid w:val="00182B78"/>
    <w:rsid w:val="00182DA6"/>
    <w:rsid w:val="00182DE9"/>
    <w:rsid w:val="00182E4C"/>
    <w:rsid w:val="00183D1B"/>
    <w:rsid w:val="00185D87"/>
    <w:rsid w:val="00186943"/>
    <w:rsid w:val="00187123"/>
    <w:rsid w:val="001875E3"/>
    <w:rsid w:val="00187D1D"/>
    <w:rsid w:val="00190108"/>
    <w:rsid w:val="001912BD"/>
    <w:rsid w:val="00192469"/>
    <w:rsid w:val="00195529"/>
    <w:rsid w:val="00195B44"/>
    <w:rsid w:val="00195D0D"/>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5A4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CF8"/>
    <w:rsid w:val="001F5F2A"/>
    <w:rsid w:val="001F5FF5"/>
    <w:rsid w:val="001F76AB"/>
    <w:rsid w:val="001F7897"/>
    <w:rsid w:val="001F7AF1"/>
    <w:rsid w:val="002007D9"/>
    <w:rsid w:val="00201C54"/>
    <w:rsid w:val="00201D46"/>
    <w:rsid w:val="00201F53"/>
    <w:rsid w:val="00202782"/>
    <w:rsid w:val="00202BD5"/>
    <w:rsid w:val="0020335F"/>
    <w:rsid w:val="0020369D"/>
    <w:rsid w:val="00203F88"/>
    <w:rsid w:val="002040CC"/>
    <w:rsid w:val="0020410C"/>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726C"/>
    <w:rsid w:val="00230A81"/>
    <w:rsid w:val="002323DD"/>
    <w:rsid w:val="00233A89"/>
    <w:rsid w:val="00234214"/>
    <w:rsid w:val="00235074"/>
    <w:rsid w:val="002352BD"/>
    <w:rsid w:val="002356BB"/>
    <w:rsid w:val="00240B0C"/>
    <w:rsid w:val="00240DCB"/>
    <w:rsid w:val="002414EF"/>
    <w:rsid w:val="002422DC"/>
    <w:rsid w:val="00247D3E"/>
    <w:rsid w:val="00247F3B"/>
    <w:rsid w:val="0025184F"/>
    <w:rsid w:val="002520AA"/>
    <w:rsid w:val="00252DFA"/>
    <w:rsid w:val="00252EE2"/>
    <w:rsid w:val="00253256"/>
    <w:rsid w:val="002533F2"/>
    <w:rsid w:val="00253802"/>
    <w:rsid w:val="00254E86"/>
    <w:rsid w:val="002551C9"/>
    <w:rsid w:val="00255A6C"/>
    <w:rsid w:val="00255B0B"/>
    <w:rsid w:val="0025637A"/>
    <w:rsid w:val="00256701"/>
    <w:rsid w:val="002569B6"/>
    <w:rsid w:val="002601B4"/>
    <w:rsid w:val="002604B9"/>
    <w:rsid w:val="002612F5"/>
    <w:rsid w:val="00262060"/>
    <w:rsid w:val="00263810"/>
    <w:rsid w:val="0026476C"/>
    <w:rsid w:val="0026601B"/>
    <w:rsid w:val="00266046"/>
    <w:rsid w:val="00266DB9"/>
    <w:rsid w:val="00267509"/>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C5A"/>
    <w:rsid w:val="002A3070"/>
    <w:rsid w:val="002A40C6"/>
    <w:rsid w:val="002A4A4A"/>
    <w:rsid w:val="002A5676"/>
    <w:rsid w:val="002A569C"/>
    <w:rsid w:val="002A5700"/>
    <w:rsid w:val="002A60C4"/>
    <w:rsid w:val="002A6D59"/>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28F5"/>
    <w:rsid w:val="002D2C2A"/>
    <w:rsid w:val="002D3122"/>
    <w:rsid w:val="002D3456"/>
    <w:rsid w:val="002D3E7C"/>
    <w:rsid w:val="002D3EDD"/>
    <w:rsid w:val="002D4B1D"/>
    <w:rsid w:val="002D5019"/>
    <w:rsid w:val="002D5FB4"/>
    <w:rsid w:val="002D612B"/>
    <w:rsid w:val="002D6262"/>
    <w:rsid w:val="002D6377"/>
    <w:rsid w:val="002D67E2"/>
    <w:rsid w:val="002D77AC"/>
    <w:rsid w:val="002D7FE7"/>
    <w:rsid w:val="002D7FEF"/>
    <w:rsid w:val="002E106E"/>
    <w:rsid w:val="002E1AEF"/>
    <w:rsid w:val="002E2C76"/>
    <w:rsid w:val="002E3C72"/>
    <w:rsid w:val="002E43DD"/>
    <w:rsid w:val="002E4F96"/>
    <w:rsid w:val="002E5016"/>
    <w:rsid w:val="002E5450"/>
    <w:rsid w:val="002E63F5"/>
    <w:rsid w:val="002E66DE"/>
    <w:rsid w:val="002E6A1E"/>
    <w:rsid w:val="002E6CA6"/>
    <w:rsid w:val="002E77FD"/>
    <w:rsid w:val="002E7A23"/>
    <w:rsid w:val="002F0B4B"/>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8B6"/>
    <w:rsid w:val="00307EDC"/>
    <w:rsid w:val="0031070B"/>
    <w:rsid w:val="00311A05"/>
    <w:rsid w:val="003135F8"/>
    <w:rsid w:val="00314652"/>
    <w:rsid w:val="00314A3F"/>
    <w:rsid w:val="00314ABC"/>
    <w:rsid w:val="00314C3C"/>
    <w:rsid w:val="003150AE"/>
    <w:rsid w:val="003155E0"/>
    <w:rsid w:val="003156E8"/>
    <w:rsid w:val="00316EAB"/>
    <w:rsid w:val="00317436"/>
    <w:rsid w:val="00317685"/>
    <w:rsid w:val="00320225"/>
    <w:rsid w:val="0032109C"/>
    <w:rsid w:val="003218EC"/>
    <w:rsid w:val="00321EFF"/>
    <w:rsid w:val="0032273D"/>
    <w:rsid w:val="00322A2D"/>
    <w:rsid w:val="00323EA7"/>
    <w:rsid w:val="00324111"/>
    <w:rsid w:val="003244CA"/>
    <w:rsid w:val="003248BE"/>
    <w:rsid w:val="00324FBA"/>
    <w:rsid w:val="0032554C"/>
    <w:rsid w:val="003261CC"/>
    <w:rsid w:val="003261FF"/>
    <w:rsid w:val="00332646"/>
    <w:rsid w:val="00332CF2"/>
    <w:rsid w:val="00332E31"/>
    <w:rsid w:val="003340A1"/>
    <w:rsid w:val="003340D6"/>
    <w:rsid w:val="00334877"/>
    <w:rsid w:val="003357E9"/>
    <w:rsid w:val="00335D13"/>
    <w:rsid w:val="00335DCC"/>
    <w:rsid w:val="00335E02"/>
    <w:rsid w:val="003378B8"/>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6A0"/>
    <w:rsid w:val="0035074C"/>
    <w:rsid w:val="00350A9B"/>
    <w:rsid w:val="00350DCB"/>
    <w:rsid w:val="00351CD1"/>
    <w:rsid w:val="00353F9D"/>
    <w:rsid w:val="003548C1"/>
    <w:rsid w:val="00354BED"/>
    <w:rsid w:val="00355F2D"/>
    <w:rsid w:val="00356440"/>
    <w:rsid w:val="00360734"/>
    <w:rsid w:val="00361C77"/>
    <w:rsid w:val="003635DC"/>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3811"/>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07EB"/>
    <w:rsid w:val="003910F0"/>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31F"/>
    <w:rsid w:val="003E3469"/>
    <w:rsid w:val="003E3982"/>
    <w:rsid w:val="003E3AC0"/>
    <w:rsid w:val="003E437E"/>
    <w:rsid w:val="003E47C5"/>
    <w:rsid w:val="003E4C09"/>
    <w:rsid w:val="003E62C9"/>
    <w:rsid w:val="003E662B"/>
    <w:rsid w:val="003E6A76"/>
    <w:rsid w:val="003E6ED1"/>
    <w:rsid w:val="003E71B0"/>
    <w:rsid w:val="003E731A"/>
    <w:rsid w:val="003E7F56"/>
    <w:rsid w:val="003F075F"/>
    <w:rsid w:val="003F08CF"/>
    <w:rsid w:val="003F08E2"/>
    <w:rsid w:val="003F2F75"/>
    <w:rsid w:val="003F43C0"/>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FB8"/>
    <w:rsid w:val="004262EE"/>
    <w:rsid w:val="004265AB"/>
    <w:rsid w:val="004265C1"/>
    <w:rsid w:val="004267E8"/>
    <w:rsid w:val="004278C2"/>
    <w:rsid w:val="004310AE"/>
    <w:rsid w:val="00431B43"/>
    <w:rsid w:val="0043215C"/>
    <w:rsid w:val="0043217B"/>
    <w:rsid w:val="00433208"/>
    <w:rsid w:val="004335B6"/>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D09"/>
    <w:rsid w:val="00457FFC"/>
    <w:rsid w:val="00461256"/>
    <w:rsid w:val="00461772"/>
    <w:rsid w:val="00461E4D"/>
    <w:rsid w:val="0046204A"/>
    <w:rsid w:val="00462DE4"/>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90BF5"/>
    <w:rsid w:val="0049142F"/>
    <w:rsid w:val="0049186B"/>
    <w:rsid w:val="00491D37"/>
    <w:rsid w:val="00492C8B"/>
    <w:rsid w:val="00493245"/>
    <w:rsid w:val="004935BD"/>
    <w:rsid w:val="00494582"/>
    <w:rsid w:val="004953C4"/>
    <w:rsid w:val="00495D6B"/>
    <w:rsid w:val="00496456"/>
    <w:rsid w:val="0049660F"/>
    <w:rsid w:val="00496AC2"/>
    <w:rsid w:val="00497261"/>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FD"/>
    <w:rsid w:val="004C58FA"/>
    <w:rsid w:val="004C6625"/>
    <w:rsid w:val="004C6FB0"/>
    <w:rsid w:val="004D2A76"/>
    <w:rsid w:val="004D4444"/>
    <w:rsid w:val="004D5AB7"/>
    <w:rsid w:val="004D6582"/>
    <w:rsid w:val="004D6ACF"/>
    <w:rsid w:val="004D6B9B"/>
    <w:rsid w:val="004D6C0D"/>
    <w:rsid w:val="004E01B4"/>
    <w:rsid w:val="004E10A8"/>
    <w:rsid w:val="004E187B"/>
    <w:rsid w:val="004E192D"/>
    <w:rsid w:val="004E343B"/>
    <w:rsid w:val="004E38AB"/>
    <w:rsid w:val="004E4E36"/>
    <w:rsid w:val="004E50D0"/>
    <w:rsid w:val="004E5273"/>
    <w:rsid w:val="004E58D5"/>
    <w:rsid w:val="004E5B5E"/>
    <w:rsid w:val="004E6AD3"/>
    <w:rsid w:val="004E6C06"/>
    <w:rsid w:val="004E70F7"/>
    <w:rsid w:val="004F05BB"/>
    <w:rsid w:val="004F115F"/>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6D7"/>
    <w:rsid w:val="00501D6B"/>
    <w:rsid w:val="0050312E"/>
    <w:rsid w:val="005037B7"/>
    <w:rsid w:val="0050461F"/>
    <w:rsid w:val="005048FA"/>
    <w:rsid w:val="00504A0F"/>
    <w:rsid w:val="00505162"/>
    <w:rsid w:val="005068FF"/>
    <w:rsid w:val="00507F8C"/>
    <w:rsid w:val="00510288"/>
    <w:rsid w:val="005108C1"/>
    <w:rsid w:val="005126B7"/>
    <w:rsid w:val="00512B8A"/>
    <w:rsid w:val="00513542"/>
    <w:rsid w:val="00513824"/>
    <w:rsid w:val="00514B21"/>
    <w:rsid w:val="0051570C"/>
    <w:rsid w:val="005160A5"/>
    <w:rsid w:val="00516B91"/>
    <w:rsid w:val="00520834"/>
    <w:rsid w:val="00520FED"/>
    <w:rsid w:val="00521285"/>
    <w:rsid w:val="00521662"/>
    <w:rsid w:val="005226B3"/>
    <w:rsid w:val="00524400"/>
    <w:rsid w:val="005244CF"/>
    <w:rsid w:val="00524648"/>
    <w:rsid w:val="005259C8"/>
    <w:rsid w:val="00525EEB"/>
    <w:rsid w:val="0052618F"/>
    <w:rsid w:val="0052744D"/>
    <w:rsid w:val="00527701"/>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426"/>
    <w:rsid w:val="00544966"/>
    <w:rsid w:val="00545927"/>
    <w:rsid w:val="005459B4"/>
    <w:rsid w:val="005460D9"/>
    <w:rsid w:val="005507CB"/>
    <w:rsid w:val="00551324"/>
    <w:rsid w:val="00551A57"/>
    <w:rsid w:val="00552EA5"/>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4C7F"/>
    <w:rsid w:val="0056546F"/>
    <w:rsid w:val="00567758"/>
    <w:rsid w:val="005677E2"/>
    <w:rsid w:val="00567AF6"/>
    <w:rsid w:val="00570D31"/>
    <w:rsid w:val="00570E45"/>
    <w:rsid w:val="005711D0"/>
    <w:rsid w:val="00571293"/>
    <w:rsid w:val="005723AF"/>
    <w:rsid w:val="00572590"/>
    <w:rsid w:val="005727BE"/>
    <w:rsid w:val="00573C8B"/>
    <w:rsid w:val="005754AF"/>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2778"/>
    <w:rsid w:val="00592799"/>
    <w:rsid w:val="00593940"/>
    <w:rsid w:val="00593994"/>
    <w:rsid w:val="00593E40"/>
    <w:rsid w:val="00595FC2"/>
    <w:rsid w:val="005978D5"/>
    <w:rsid w:val="00597AA9"/>
    <w:rsid w:val="005A10D0"/>
    <w:rsid w:val="005A198D"/>
    <w:rsid w:val="005A5A30"/>
    <w:rsid w:val="005A67FB"/>
    <w:rsid w:val="005A6B8A"/>
    <w:rsid w:val="005A764D"/>
    <w:rsid w:val="005A7E0C"/>
    <w:rsid w:val="005A7FB1"/>
    <w:rsid w:val="005B003A"/>
    <w:rsid w:val="005B07E5"/>
    <w:rsid w:val="005B21B6"/>
    <w:rsid w:val="005B229D"/>
    <w:rsid w:val="005B2C8B"/>
    <w:rsid w:val="005B336E"/>
    <w:rsid w:val="005B4A15"/>
    <w:rsid w:val="005B4DA1"/>
    <w:rsid w:val="005B5DEA"/>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61CE"/>
    <w:rsid w:val="005D6934"/>
    <w:rsid w:val="005D6EAB"/>
    <w:rsid w:val="005D7189"/>
    <w:rsid w:val="005E00F3"/>
    <w:rsid w:val="005E2637"/>
    <w:rsid w:val="005E2747"/>
    <w:rsid w:val="005E4BC0"/>
    <w:rsid w:val="005E4C71"/>
    <w:rsid w:val="005E5C67"/>
    <w:rsid w:val="005E61F2"/>
    <w:rsid w:val="005E649D"/>
    <w:rsid w:val="005E6E54"/>
    <w:rsid w:val="005E6E6F"/>
    <w:rsid w:val="005E77E8"/>
    <w:rsid w:val="005E7C4E"/>
    <w:rsid w:val="005F052A"/>
    <w:rsid w:val="005F16B6"/>
    <w:rsid w:val="005F1D15"/>
    <w:rsid w:val="005F1E1A"/>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10E64"/>
    <w:rsid w:val="00611878"/>
    <w:rsid w:val="0061212F"/>
    <w:rsid w:val="00612E8A"/>
    <w:rsid w:val="0061369C"/>
    <w:rsid w:val="00613A5C"/>
    <w:rsid w:val="00613FCC"/>
    <w:rsid w:val="006147CE"/>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933"/>
    <w:rsid w:val="00630CA6"/>
    <w:rsid w:val="00630DA0"/>
    <w:rsid w:val="0063104A"/>
    <w:rsid w:val="006329CF"/>
    <w:rsid w:val="00633041"/>
    <w:rsid w:val="006339D7"/>
    <w:rsid w:val="00634AA3"/>
    <w:rsid w:val="006400DC"/>
    <w:rsid w:val="00640B87"/>
    <w:rsid w:val="0064121B"/>
    <w:rsid w:val="006417EE"/>
    <w:rsid w:val="006419C9"/>
    <w:rsid w:val="00641E97"/>
    <w:rsid w:val="00642B4F"/>
    <w:rsid w:val="00643F7E"/>
    <w:rsid w:val="006444D8"/>
    <w:rsid w:val="0064657F"/>
    <w:rsid w:val="00647572"/>
    <w:rsid w:val="00647B93"/>
    <w:rsid w:val="00647E3E"/>
    <w:rsid w:val="00647EE1"/>
    <w:rsid w:val="00651364"/>
    <w:rsid w:val="006516F0"/>
    <w:rsid w:val="00651D78"/>
    <w:rsid w:val="00653B86"/>
    <w:rsid w:val="00653CC9"/>
    <w:rsid w:val="00653D5C"/>
    <w:rsid w:val="006552C6"/>
    <w:rsid w:val="006565D9"/>
    <w:rsid w:val="00657712"/>
    <w:rsid w:val="0066006E"/>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5261"/>
    <w:rsid w:val="00675B32"/>
    <w:rsid w:val="0067748C"/>
    <w:rsid w:val="00677FCA"/>
    <w:rsid w:val="00680556"/>
    <w:rsid w:val="00681229"/>
    <w:rsid w:val="0068208E"/>
    <w:rsid w:val="00682329"/>
    <w:rsid w:val="00682367"/>
    <w:rsid w:val="006830EF"/>
    <w:rsid w:val="006832E9"/>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92C"/>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5B03"/>
    <w:rsid w:val="006B5DD7"/>
    <w:rsid w:val="006B5E07"/>
    <w:rsid w:val="006B6603"/>
    <w:rsid w:val="006B75C1"/>
    <w:rsid w:val="006C0565"/>
    <w:rsid w:val="006C05B2"/>
    <w:rsid w:val="006C0BA4"/>
    <w:rsid w:val="006C2030"/>
    <w:rsid w:val="006C2FAD"/>
    <w:rsid w:val="006C318F"/>
    <w:rsid w:val="006C33BF"/>
    <w:rsid w:val="006C35CB"/>
    <w:rsid w:val="006C4A16"/>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D2D"/>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2192"/>
    <w:rsid w:val="007443B3"/>
    <w:rsid w:val="00745030"/>
    <w:rsid w:val="00745252"/>
    <w:rsid w:val="00745E13"/>
    <w:rsid w:val="00746481"/>
    <w:rsid w:val="00746A38"/>
    <w:rsid w:val="00746FD2"/>
    <w:rsid w:val="007470A4"/>
    <w:rsid w:val="00747226"/>
    <w:rsid w:val="007472E6"/>
    <w:rsid w:val="00747CF5"/>
    <w:rsid w:val="00750C0B"/>
    <w:rsid w:val="0075138C"/>
    <w:rsid w:val="00751390"/>
    <w:rsid w:val="0075158B"/>
    <w:rsid w:val="007527B9"/>
    <w:rsid w:val="00752B74"/>
    <w:rsid w:val="007532F0"/>
    <w:rsid w:val="007550A9"/>
    <w:rsid w:val="007554E2"/>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912C7"/>
    <w:rsid w:val="00791C52"/>
    <w:rsid w:val="00792D59"/>
    <w:rsid w:val="00794203"/>
    <w:rsid w:val="007951D0"/>
    <w:rsid w:val="007957AC"/>
    <w:rsid w:val="00795CAD"/>
    <w:rsid w:val="00795F6E"/>
    <w:rsid w:val="007969A0"/>
    <w:rsid w:val="007971ED"/>
    <w:rsid w:val="00797EC0"/>
    <w:rsid w:val="007A0E1A"/>
    <w:rsid w:val="007A1339"/>
    <w:rsid w:val="007A14A1"/>
    <w:rsid w:val="007A240C"/>
    <w:rsid w:val="007A2FD5"/>
    <w:rsid w:val="007A3970"/>
    <w:rsid w:val="007A3E0D"/>
    <w:rsid w:val="007A4501"/>
    <w:rsid w:val="007A615C"/>
    <w:rsid w:val="007A65E1"/>
    <w:rsid w:val="007B00AF"/>
    <w:rsid w:val="007B010F"/>
    <w:rsid w:val="007B085C"/>
    <w:rsid w:val="007B198E"/>
    <w:rsid w:val="007B26AD"/>
    <w:rsid w:val="007B2F15"/>
    <w:rsid w:val="007B37BB"/>
    <w:rsid w:val="007B6103"/>
    <w:rsid w:val="007B6133"/>
    <w:rsid w:val="007C00FA"/>
    <w:rsid w:val="007C07E1"/>
    <w:rsid w:val="007C11C8"/>
    <w:rsid w:val="007C22CE"/>
    <w:rsid w:val="007C34C0"/>
    <w:rsid w:val="007C373C"/>
    <w:rsid w:val="007C4A32"/>
    <w:rsid w:val="007C5200"/>
    <w:rsid w:val="007C5352"/>
    <w:rsid w:val="007C54AD"/>
    <w:rsid w:val="007C5914"/>
    <w:rsid w:val="007C5AF9"/>
    <w:rsid w:val="007C6CA8"/>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8D4"/>
    <w:rsid w:val="00810BCE"/>
    <w:rsid w:val="00811471"/>
    <w:rsid w:val="00811BB3"/>
    <w:rsid w:val="008120AA"/>
    <w:rsid w:val="0081218F"/>
    <w:rsid w:val="0081240D"/>
    <w:rsid w:val="00812AE2"/>
    <w:rsid w:val="00813AFF"/>
    <w:rsid w:val="00813B8F"/>
    <w:rsid w:val="008170FB"/>
    <w:rsid w:val="00817C78"/>
    <w:rsid w:val="00820A91"/>
    <w:rsid w:val="008233AC"/>
    <w:rsid w:val="00823CB8"/>
    <w:rsid w:val="0082475A"/>
    <w:rsid w:val="00824B2C"/>
    <w:rsid w:val="00825901"/>
    <w:rsid w:val="008270FD"/>
    <w:rsid w:val="00830067"/>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CBA"/>
    <w:rsid w:val="00844E0C"/>
    <w:rsid w:val="00844F6A"/>
    <w:rsid w:val="00845875"/>
    <w:rsid w:val="00846530"/>
    <w:rsid w:val="0084698B"/>
    <w:rsid w:val="00847D87"/>
    <w:rsid w:val="0085100B"/>
    <w:rsid w:val="0085279D"/>
    <w:rsid w:val="008527EB"/>
    <w:rsid w:val="00853EF2"/>
    <w:rsid w:val="00854AC5"/>
    <w:rsid w:val="00854DF1"/>
    <w:rsid w:val="00855285"/>
    <w:rsid w:val="008569A8"/>
    <w:rsid w:val="00857302"/>
    <w:rsid w:val="0085787B"/>
    <w:rsid w:val="0086003C"/>
    <w:rsid w:val="008603B5"/>
    <w:rsid w:val="0086181E"/>
    <w:rsid w:val="008621BD"/>
    <w:rsid w:val="0086352A"/>
    <w:rsid w:val="00866031"/>
    <w:rsid w:val="008660B9"/>
    <w:rsid w:val="00867929"/>
    <w:rsid w:val="00867BF8"/>
    <w:rsid w:val="00871289"/>
    <w:rsid w:val="008714F0"/>
    <w:rsid w:val="00871A5F"/>
    <w:rsid w:val="00872001"/>
    <w:rsid w:val="00874800"/>
    <w:rsid w:val="008748BD"/>
    <w:rsid w:val="008758A2"/>
    <w:rsid w:val="00875ECE"/>
    <w:rsid w:val="00876883"/>
    <w:rsid w:val="00877289"/>
    <w:rsid w:val="00877C5F"/>
    <w:rsid w:val="00877D15"/>
    <w:rsid w:val="00880641"/>
    <w:rsid w:val="00880B77"/>
    <w:rsid w:val="0088333D"/>
    <w:rsid w:val="00883496"/>
    <w:rsid w:val="00884897"/>
    <w:rsid w:val="00885DCB"/>
    <w:rsid w:val="00885DEE"/>
    <w:rsid w:val="00886B14"/>
    <w:rsid w:val="00890727"/>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522"/>
    <w:rsid w:val="008D796F"/>
    <w:rsid w:val="008D7AB6"/>
    <w:rsid w:val="008D7BD8"/>
    <w:rsid w:val="008D7CA1"/>
    <w:rsid w:val="008E03C6"/>
    <w:rsid w:val="008E2A4A"/>
    <w:rsid w:val="008E2CD2"/>
    <w:rsid w:val="008E5038"/>
    <w:rsid w:val="008E64A5"/>
    <w:rsid w:val="008E6782"/>
    <w:rsid w:val="008E69A0"/>
    <w:rsid w:val="008E74C3"/>
    <w:rsid w:val="008E7D9C"/>
    <w:rsid w:val="008F041F"/>
    <w:rsid w:val="008F3700"/>
    <w:rsid w:val="008F4840"/>
    <w:rsid w:val="008F537C"/>
    <w:rsid w:val="008F543D"/>
    <w:rsid w:val="008F54CB"/>
    <w:rsid w:val="008F597F"/>
    <w:rsid w:val="008F6862"/>
    <w:rsid w:val="008F6AA6"/>
    <w:rsid w:val="008F6E97"/>
    <w:rsid w:val="008F723D"/>
    <w:rsid w:val="00900252"/>
    <w:rsid w:val="00901E18"/>
    <w:rsid w:val="0090285A"/>
    <w:rsid w:val="00902A88"/>
    <w:rsid w:val="00902AE3"/>
    <w:rsid w:val="009037F1"/>
    <w:rsid w:val="009077AC"/>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6A4A"/>
    <w:rsid w:val="00936E45"/>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0BBA"/>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734"/>
    <w:rsid w:val="00965AC4"/>
    <w:rsid w:val="00965C67"/>
    <w:rsid w:val="00966091"/>
    <w:rsid w:val="00966917"/>
    <w:rsid w:val="00966C12"/>
    <w:rsid w:val="00966EE9"/>
    <w:rsid w:val="00967CAE"/>
    <w:rsid w:val="00970E0C"/>
    <w:rsid w:val="00971F2A"/>
    <w:rsid w:val="0097368F"/>
    <w:rsid w:val="00973A81"/>
    <w:rsid w:val="00973E81"/>
    <w:rsid w:val="009744D3"/>
    <w:rsid w:val="0097453A"/>
    <w:rsid w:val="009763DB"/>
    <w:rsid w:val="00976426"/>
    <w:rsid w:val="0097654F"/>
    <w:rsid w:val="009770E7"/>
    <w:rsid w:val="00977CDB"/>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92E"/>
    <w:rsid w:val="009C1C9E"/>
    <w:rsid w:val="009C3585"/>
    <w:rsid w:val="009C3F94"/>
    <w:rsid w:val="009C43D0"/>
    <w:rsid w:val="009C5028"/>
    <w:rsid w:val="009C58CB"/>
    <w:rsid w:val="009C5DE3"/>
    <w:rsid w:val="009C6959"/>
    <w:rsid w:val="009C6A5E"/>
    <w:rsid w:val="009C6F3B"/>
    <w:rsid w:val="009C79B2"/>
    <w:rsid w:val="009D10D4"/>
    <w:rsid w:val="009D1403"/>
    <w:rsid w:val="009D22D7"/>
    <w:rsid w:val="009D2A90"/>
    <w:rsid w:val="009D45F5"/>
    <w:rsid w:val="009D5D7C"/>
    <w:rsid w:val="009D606F"/>
    <w:rsid w:val="009D61AE"/>
    <w:rsid w:val="009E1E5F"/>
    <w:rsid w:val="009E40F4"/>
    <w:rsid w:val="009E4630"/>
    <w:rsid w:val="009E48A9"/>
    <w:rsid w:val="009E4FE2"/>
    <w:rsid w:val="009E5019"/>
    <w:rsid w:val="009E5D1A"/>
    <w:rsid w:val="009E5F74"/>
    <w:rsid w:val="009E6EB6"/>
    <w:rsid w:val="009E7425"/>
    <w:rsid w:val="009E790E"/>
    <w:rsid w:val="009E79E1"/>
    <w:rsid w:val="009E7F8C"/>
    <w:rsid w:val="009F04E7"/>
    <w:rsid w:val="009F08DB"/>
    <w:rsid w:val="009F187C"/>
    <w:rsid w:val="009F1966"/>
    <w:rsid w:val="009F19E1"/>
    <w:rsid w:val="009F1BC3"/>
    <w:rsid w:val="009F2AA1"/>
    <w:rsid w:val="009F4FD6"/>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9A6"/>
    <w:rsid w:val="00A222F5"/>
    <w:rsid w:val="00A224DE"/>
    <w:rsid w:val="00A235D9"/>
    <w:rsid w:val="00A236A6"/>
    <w:rsid w:val="00A247EE"/>
    <w:rsid w:val="00A24A2E"/>
    <w:rsid w:val="00A26835"/>
    <w:rsid w:val="00A26D5D"/>
    <w:rsid w:val="00A27625"/>
    <w:rsid w:val="00A30423"/>
    <w:rsid w:val="00A317D8"/>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56D5"/>
    <w:rsid w:val="00A65DB4"/>
    <w:rsid w:val="00A665AE"/>
    <w:rsid w:val="00A66BD3"/>
    <w:rsid w:val="00A67C7B"/>
    <w:rsid w:val="00A70C65"/>
    <w:rsid w:val="00A70E4E"/>
    <w:rsid w:val="00A71526"/>
    <w:rsid w:val="00A73068"/>
    <w:rsid w:val="00A73C78"/>
    <w:rsid w:val="00A74744"/>
    <w:rsid w:val="00A748EF"/>
    <w:rsid w:val="00A74B8B"/>
    <w:rsid w:val="00A76594"/>
    <w:rsid w:val="00A81B3A"/>
    <w:rsid w:val="00A81D99"/>
    <w:rsid w:val="00A828FF"/>
    <w:rsid w:val="00A82DD0"/>
    <w:rsid w:val="00A8393F"/>
    <w:rsid w:val="00A8452C"/>
    <w:rsid w:val="00A84ACC"/>
    <w:rsid w:val="00A84E87"/>
    <w:rsid w:val="00A866BB"/>
    <w:rsid w:val="00A86999"/>
    <w:rsid w:val="00A86D4D"/>
    <w:rsid w:val="00A9039D"/>
    <w:rsid w:val="00A914CA"/>
    <w:rsid w:val="00A91A33"/>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614"/>
    <w:rsid w:val="00AA4A02"/>
    <w:rsid w:val="00AA579F"/>
    <w:rsid w:val="00AA642F"/>
    <w:rsid w:val="00AA6850"/>
    <w:rsid w:val="00AA6FD9"/>
    <w:rsid w:val="00AB22D6"/>
    <w:rsid w:val="00AB29D7"/>
    <w:rsid w:val="00AB3D32"/>
    <w:rsid w:val="00AB441D"/>
    <w:rsid w:val="00AB4640"/>
    <w:rsid w:val="00AB5113"/>
    <w:rsid w:val="00AB6AF6"/>
    <w:rsid w:val="00AC1EAC"/>
    <w:rsid w:val="00AC30BF"/>
    <w:rsid w:val="00AC53B4"/>
    <w:rsid w:val="00AC58B0"/>
    <w:rsid w:val="00AC6AEA"/>
    <w:rsid w:val="00AC7D84"/>
    <w:rsid w:val="00AC7DC8"/>
    <w:rsid w:val="00AD0F84"/>
    <w:rsid w:val="00AD127D"/>
    <w:rsid w:val="00AD273A"/>
    <w:rsid w:val="00AD29C1"/>
    <w:rsid w:val="00AD49C7"/>
    <w:rsid w:val="00AD4EA2"/>
    <w:rsid w:val="00AD53DA"/>
    <w:rsid w:val="00AD5C53"/>
    <w:rsid w:val="00AD5D96"/>
    <w:rsid w:val="00AD684F"/>
    <w:rsid w:val="00AD6856"/>
    <w:rsid w:val="00AD7E09"/>
    <w:rsid w:val="00AE11C6"/>
    <w:rsid w:val="00AE135A"/>
    <w:rsid w:val="00AE1942"/>
    <w:rsid w:val="00AE1CA7"/>
    <w:rsid w:val="00AE26F5"/>
    <w:rsid w:val="00AE3F51"/>
    <w:rsid w:val="00AE4A6B"/>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22C2"/>
    <w:rsid w:val="00B05E71"/>
    <w:rsid w:val="00B06033"/>
    <w:rsid w:val="00B066C0"/>
    <w:rsid w:val="00B07BEE"/>
    <w:rsid w:val="00B10146"/>
    <w:rsid w:val="00B108A7"/>
    <w:rsid w:val="00B12AD8"/>
    <w:rsid w:val="00B12E9F"/>
    <w:rsid w:val="00B1311E"/>
    <w:rsid w:val="00B13B3E"/>
    <w:rsid w:val="00B13E94"/>
    <w:rsid w:val="00B149D1"/>
    <w:rsid w:val="00B15924"/>
    <w:rsid w:val="00B15F5C"/>
    <w:rsid w:val="00B160C7"/>
    <w:rsid w:val="00B16F82"/>
    <w:rsid w:val="00B17510"/>
    <w:rsid w:val="00B20F6D"/>
    <w:rsid w:val="00B217B2"/>
    <w:rsid w:val="00B21BBA"/>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DCA"/>
    <w:rsid w:val="00B54736"/>
    <w:rsid w:val="00B5478F"/>
    <w:rsid w:val="00B54AFD"/>
    <w:rsid w:val="00B554BB"/>
    <w:rsid w:val="00B55545"/>
    <w:rsid w:val="00B55B76"/>
    <w:rsid w:val="00B55C98"/>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42E5"/>
    <w:rsid w:val="00B75751"/>
    <w:rsid w:val="00B757C4"/>
    <w:rsid w:val="00B771E0"/>
    <w:rsid w:val="00B77316"/>
    <w:rsid w:val="00B77CB9"/>
    <w:rsid w:val="00B77F87"/>
    <w:rsid w:val="00B80C57"/>
    <w:rsid w:val="00B80E7A"/>
    <w:rsid w:val="00B827F3"/>
    <w:rsid w:val="00B83ACB"/>
    <w:rsid w:val="00B8453F"/>
    <w:rsid w:val="00B8527E"/>
    <w:rsid w:val="00B852A6"/>
    <w:rsid w:val="00B85316"/>
    <w:rsid w:val="00B862EE"/>
    <w:rsid w:val="00B86D4E"/>
    <w:rsid w:val="00B872A7"/>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4C80"/>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27ED"/>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786E"/>
    <w:rsid w:val="00C4070B"/>
    <w:rsid w:val="00C4238F"/>
    <w:rsid w:val="00C439A3"/>
    <w:rsid w:val="00C444A9"/>
    <w:rsid w:val="00C4508C"/>
    <w:rsid w:val="00C45558"/>
    <w:rsid w:val="00C4658B"/>
    <w:rsid w:val="00C46F54"/>
    <w:rsid w:val="00C473B9"/>
    <w:rsid w:val="00C47708"/>
    <w:rsid w:val="00C50EE9"/>
    <w:rsid w:val="00C50F8A"/>
    <w:rsid w:val="00C51991"/>
    <w:rsid w:val="00C5270B"/>
    <w:rsid w:val="00C52F28"/>
    <w:rsid w:val="00C53CA0"/>
    <w:rsid w:val="00C53DC6"/>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4378"/>
    <w:rsid w:val="00C64B53"/>
    <w:rsid w:val="00C6522E"/>
    <w:rsid w:val="00C65F53"/>
    <w:rsid w:val="00C66993"/>
    <w:rsid w:val="00C6729E"/>
    <w:rsid w:val="00C6762E"/>
    <w:rsid w:val="00C70462"/>
    <w:rsid w:val="00C73830"/>
    <w:rsid w:val="00C738BB"/>
    <w:rsid w:val="00C74604"/>
    <w:rsid w:val="00C75B9D"/>
    <w:rsid w:val="00C75BFA"/>
    <w:rsid w:val="00C75D3A"/>
    <w:rsid w:val="00C75D63"/>
    <w:rsid w:val="00C76314"/>
    <w:rsid w:val="00C763E7"/>
    <w:rsid w:val="00C76489"/>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FA4"/>
    <w:rsid w:val="00C92643"/>
    <w:rsid w:val="00C93DD0"/>
    <w:rsid w:val="00C9402E"/>
    <w:rsid w:val="00C9474C"/>
    <w:rsid w:val="00C9490B"/>
    <w:rsid w:val="00C94EEB"/>
    <w:rsid w:val="00C958F4"/>
    <w:rsid w:val="00C97BD9"/>
    <w:rsid w:val="00C97D25"/>
    <w:rsid w:val="00CA18F7"/>
    <w:rsid w:val="00CA1CB3"/>
    <w:rsid w:val="00CA214A"/>
    <w:rsid w:val="00CA2A65"/>
    <w:rsid w:val="00CA2CB0"/>
    <w:rsid w:val="00CA38A6"/>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2E76"/>
    <w:rsid w:val="00CC4155"/>
    <w:rsid w:val="00CC46FF"/>
    <w:rsid w:val="00CC4805"/>
    <w:rsid w:val="00CC4D43"/>
    <w:rsid w:val="00CC68BD"/>
    <w:rsid w:val="00CD01A1"/>
    <w:rsid w:val="00CD1063"/>
    <w:rsid w:val="00CD31D3"/>
    <w:rsid w:val="00CD3F62"/>
    <w:rsid w:val="00CD58E9"/>
    <w:rsid w:val="00CD5CC1"/>
    <w:rsid w:val="00CD74F1"/>
    <w:rsid w:val="00CD78EF"/>
    <w:rsid w:val="00CE0FE0"/>
    <w:rsid w:val="00CE2207"/>
    <w:rsid w:val="00CE29DD"/>
    <w:rsid w:val="00CE3349"/>
    <w:rsid w:val="00CE3DA4"/>
    <w:rsid w:val="00CE425B"/>
    <w:rsid w:val="00CE430C"/>
    <w:rsid w:val="00CE4472"/>
    <w:rsid w:val="00CE5BEB"/>
    <w:rsid w:val="00CE5F55"/>
    <w:rsid w:val="00CE639B"/>
    <w:rsid w:val="00CE69E9"/>
    <w:rsid w:val="00CE6F77"/>
    <w:rsid w:val="00CE719E"/>
    <w:rsid w:val="00CE762D"/>
    <w:rsid w:val="00CE7D9E"/>
    <w:rsid w:val="00CF0318"/>
    <w:rsid w:val="00CF0CA8"/>
    <w:rsid w:val="00CF11D8"/>
    <w:rsid w:val="00CF22B7"/>
    <w:rsid w:val="00CF2490"/>
    <w:rsid w:val="00CF2722"/>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FAA"/>
    <w:rsid w:val="00D1521F"/>
    <w:rsid w:val="00D162F5"/>
    <w:rsid w:val="00D167E2"/>
    <w:rsid w:val="00D17F7A"/>
    <w:rsid w:val="00D20778"/>
    <w:rsid w:val="00D21129"/>
    <w:rsid w:val="00D212E1"/>
    <w:rsid w:val="00D22C04"/>
    <w:rsid w:val="00D2302B"/>
    <w:rsid w:val="00D236FF"/>
    <w:rsid w:val="00D239AA"/>
    <w:rsid w:val="00D23D8E"/>
    <w:rsid w:val="00D2508F"/>
    <w:rsid w:val="00D26EF3"/>
    <w:rsid w:val="00D277D3"/>
    <w:rsid w:val="00D27AC1"/>
    <w:rsid w:val="00D3050B"/>
    <w:rsid w:val="00D30569"/>
    <w:rsid w:val="00D31C49"/>
    <w:rsid w:val="00D3295A"/>
    <w:rsid w:val="00D33485"/>
    <w:rsid w:val="00D33DC2"/>
    <w:rsid w:val="00D34118"/>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1309"/>
    <w:rsid w:val="00D51504"/>
    <w:rsid w:val="00D51729"/>
    <w:rsid w:val="00D517EC"/>
    <w:rsid w:val="00D52248"/>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3127"/>
    <w:rsid w:val="00D64639"/>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95D"/>
    <w:rsid w:val="00D92CAE"/>
    <w:rsid w:val="00D93459"/>
    <w:rsid w:val="00D9359F"/>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175B"/>
    <w:rsid w:val="00DB1E33"/>
    <w:rsid w:val="00DB29C3"/>
    <w:rsid w:val="00DB368E"/>
    <w:rsid w:val="00DB3FE7"/>
    <w:rsid w:val="00DB44DF"/>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DBD"/>
    <w:rsid w:val="00DE2EC3"/>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E66"/>
    <w:rsid w:val="00E03E7F"/>
    <w:rsid w:val="00E04F31"/>
    <w:rsid w:val="00E076E4"/>
    <w:rsid w:val="00E07FDC"/>
    <w:rsid w:val="00E11385"/>
    <w:rsid w:val="00E11E0D"/>
    <w:rsid w:val="00E1262A"/>
    <w:rsid w:val="00E1292F"/>
    <w:rsid w:val="00E14A98"/>
    <w:rsid w:val="00E14C3A"/>
    <w:rsid w:val="00E15091"/>
    <w:rsid w:val="00E16D06"/>
    <w:rsid w:val="00E17BDD"/>
    <w:rsid w:val="00E20211"/>
    <w:rsid w:val="00E208BA"/>
    <w:rsid w:val="00E20E80"/>
    <w:rsid w:val="00E21E5C"/>
    <w:rsid w:val="00E2291C"/>
    <w:rsid w:val="00E231F1"/>
    <w:rsid w:val="00E23FCD"/>
    <w:rsid w:val="00E2439E"/>
    <w:rsid w:val="00E2479B"/>
    <w:rsid w:val="00E24CF0"/>
    <w:rsid w:val="00E27057"/>
    <w:rsid w:val="00E2756A"/>
    <w:rsid w:val="00E27D72"/>
    <w:rsid w:val="00E302ED"/>
    <w:rsid w:val="00E324EA"/>
    <w:rsid w:val="00E3291E"/>
    <w:rsid w:val="00E33081"/>
    <w:rsid w:val="00E33D23"/>
    <w:rsid w:val="00E3463C"/>
    <w:rsid w:val="00E349EA"/>
    <w:rsid w:val="00E35E2F"/>
    <w:rsid w:val="00E36AEE"/>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15FE"/>
    <w:rsid w:val="00E527F4"/>
    <w:rsid w:val="00E53A82"/>
    <w:rsid w:val="00E55CF2"/>
    <w:rsid w:val="00E564A6"/>
    <w:rsid w:val="00E5669B"/>
    <w:rsid w:val="00E5785B"/>
    <w:rsid w:val="00E57F06"/>
    <w:rsid w:val="00E60B4A"/>
    <w:rsid w:val="00E617C4"/>
    <w:rsid w:val="00E621E5"/>
    <w:rsid w:val="00E6231C"/>
    <w:rsid w:val="00E631C1"/>
    <w:rsid w:val="00E657AF"/>
    <w:rsid w:val="00E666D3"/>
    <w:rsid w:val="00E66739"/>
    <w:rsid w:val="00E66F6C"/>
    <w:rsid w:val="00E677AB"/>
    <w:rsid w:val="00E67F1A"/>
    <w:rsid w:val="00E7028C"/>
    <w:rsid w:val="00E726E3"/>
    <w:rsid w:val="00E74140"/>
    <w:rsid w:val="00E746B6"/>
    <w:rsid w:val="00E7485B"/>
    <w:rsid w:val="00E75559"/>
    <w:rsid w:val="00E7578B"/>
    <w:rsid w:val="00E76A67"/>
    <w:rsid w:val="00E77699"/>
    <w:rsid w:val="00E80AE5"/>
    <w:rsid w:val="00E8163F"/>
    <w:rsid w:val="00E81B2C"/>
    <w:rsid w:val="00E8200D"/>
    <w:rsid w:val="00E825E1"/>
    <w:rsid w:val="00E830D9"/>
    <w:rsid w:val="00E83EB7"/>
    <w:rsid w:val="00E8495A"/>
    <w:rsid w:val="00E869FC"/>
    <w:rsid w:val="00E86E0F"/>
    <w:rsid w:val="00E86FAA"/>
    <w:rsid w:val="00E878C1"/>
    <w:rsid w:val="00E9025E"/>
    <w:rsid w:val="00E915B4"/>
    <w:rsid w:val="00E91C71"/>
    <w:rsid w:val="00E91FE3"/>
    <w:rsid w:val="00E924D5"/>
    <w:rsid w:val="00E92613"/>
    <w:rsid w:val="00E92DF2"/>
    <w:rsid w:val="00E93131"/>
    <w:rsid w:val="00E93A77"/>
    <w:rsid w:val="00E948F9"/>
    <w:rsid w:val="00E94F35"/>
    <w:rsid w:val="00E95060"/>
    <w:rsid w:val="00E95AF5"/>
    <w:rsid w:val="00E96342"/>
    <w:rsid w:val="00E9663E"/>
    <w:rsid w:val="00EA1DE0"/>
    <w:rsid w:val="00EA25F7"/>
    <w:rsid w:val="00EA3C57"/>
    <w:rsid w:val="00EA3F96"/>
    <w:rsid w:val="00EA4C93"/>
    <w:rsid w:val="00EA5285"/>
    <w:rsid w:val="00EA52C5"/>
    <w:rsid w:val="00EA62E1"/>
    <w:rsid w:val="00EA63A7"/>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36D"/>
    <w:rsid w:val="00EB7BA2"/>
    <w:rsid w:val="00EC102A"/>
    <w:rsid w:val="00EC1DCC"/>
    <w:rsid w:val="00EC3916"/>
    <w:rsid w:val="00EC3BCA"/>
    <w:rsid w:val="00EC3DFB"/>
    <w:rsid w:val="00EC4178"/>
    <w:rsid w:val="00EC4822"/>
    <w:rsid w:val="00EC6086"/>
    <w:rsid w:val="00EC73B6"/>
    <w:rsid w:val="00EC7CFB"/>
    <w:rsid w:val="00EC7E60"/>
    <w:rsid w:val="00ED0019"/>
    <w:rsid w:val="00ED20E2"/>
    <w:rsid w:val="00ED28BA"/>
    <w:rsid w:val="00ED4802"/>
    <w:rsid w:val="00ED4EE2"/>
    <w:rsid w:val="00ED507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4BC4"/>
    <w:rsid w:val="00EF5A90"/>
    <w:rsid w:val="00EF6D98"/>
    <w:rsid w:val="00EF7DC3"/>
    <w:rsid w:val="00F0000F"/>
    <w:rsid w:val="00F002BB"/>
    <w:rsid w:val="00F0106A"/>
    <w:rsid w:val="00F01DE5"/>
    <w:rsid w:val="00F033BC"/>
    <w:rsid w:val="00F038FF"/>
    <w:rsid w:val="00F03E61"/>
    <w:rsid w:val="00F04E4B"/>
    <w:rsid w:val="00F052D3"/>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205DA"/>
    <w:rsid w:val="00F2083A"/>
    <w:rsid w:val="00F20CDE"/>
    <w:rsid w:val="00F21AA4"/>
    <w:rsid w:val="00F21B22"/>
    <w:rsid w:val="00F22485"/>
    <w:rsid w:val="00F23164"/>
    <w:rsid w:val="00F2319B"/>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3893"/>
    <w:rsid w:val="00F33939"/>
    <w:rsid w:val="00F33C26"/>
    <w:rsid w:val="00F33FD1"/>
    <w:rsid w:val="00F3553A"/>
    <w:rsid w:val="00F357AC"/>
    <w:rsid w:val="00F3603F"/>
    <w:rsid w:val="00F36294"/>
    <w:rsid w:val="00F365DC"/>
    <w:rsid w:val="00F368F6"/>
    <w:rsid w:val="00F36AE1"/>
    <w:rsid w:val="00F37946"/>
    <w:rsid w:val="00F37A25"/>
    <w:rsid w:val="00F40DCB"/>
    <w:rsid w:val="00F40E55"/>
    <w:rsid w:val="00F42AA9"/>
    <w:rsid w:val="00F43F76"/>
    <w:rsid w:val="00F44B67"/>
    <w:rsid w:val="00F4529D"/>
    <w:rsid w:val="00F458D9"/>
    <w:rsid w:val="00F45A19"/>
    <w:rsid w:val="00F46056"/>
    <w:rsid w:val="00F462F5"/>
    <w:rsid w:val="00F5157D"/>
    <w:rsid w:val="00F51769"/>
    <w:rsid w:val="00F51ACC"/>
    <w:rsid w:val="00F524FA"/>
    <w:rsid w:val="00F53540"/>
    <w:rsid w:val="00F536DF"/>
    <w:rsid w:val="00F536F9"/>
    <w:rsid w:val="00F53A77"/>
    <w:rsid w:val="00F548D0"/>
    <w:rsid w:val="00F56A79"/>
    <w:rsid w:val="00F57124"/>
    <w:rsid w:val="00F60660"/>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F60"/>
    <w:rsid w:val="00FB1062"/>
    <w:rsid w:val="00FB14F6"/>
    <w:rsid w:val="00FB21AE"/>
    <w:rsid w:val="00FB22AF"/>
    <w:rsid w:val="00FB36A5"/>
    <w:rsid w:val="00FB3BBF"/>
    <w:rsid w:val="00FB408D"/>
    <w:rsid w:val="00FB5436"/>
    <w:rsid w:val="00FB6500"/>
    <w:rsid w:val="00FB7DEE"/>
    <w:rsid w:val="00FC1D3E"/>
    <w:rsid w:val="00FC1FCC"/>
    <w:rsid w:val="00FC3A4A"/>
    <w:rsid w:val="00FC3E91"/>
    <w:rsid w:val="00FC3FA6"/>
    <w:rsid w:val="00FC407E"/>
    <w:rsid w:val="00FC4D60"/>
    <w:rsid w:val="00FC5284"/>
    <w:rsid w:val="00FC54F6"/>
    <w:rsid w:val="00FC5F7E"/>
    <w:rsid w:val="00FC6EB7"/>
    <w:rsid w:val="00FC7738"/>
    <w:rsid w:val="00FD0007"/>
    <w:rsid w:val="00FD01A5"/>
    <w:rsid w:val="00FD02B0"/>
    <w:rsid w:val="00FD24FE"/>
    <w:rsid w:val="00FD2A26"/>
    <w:rsid w:val="00FD39B7"/>
    <w:rsid w:val="00FD3E1F"/>
    <w:rsid w:val="00FD3E53"/>
    <w:rsid w:val="00FD4900"/>
    <w:rsid w:val="00FD4D3E"/>
    <w:rsid w:val="00FD6C32"/>
    <w:rsid w:val="00FD718C"/>
    <w:rsid w:val="00FD7763"/>
    <w:rsid w:val="00FE0141"/>
    <w:rsid w:val="00FE0A17"/>
    <w:rsid w:val="00FE0D87"/>
    <w:rsid w:val="00FE0E1E"/>
    <w:rsid w:val="00FE211E"/>
    <w:rsid w:val="00FE2710"/>
    <w:rsid w:val="00FE2B2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1440C-7334-4288-A536-D9C7EEB1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10361</TotalTime>
  <Pages>9</Pages>
  <Words>2383</Words>
  <Characters>13589</Characters>
  <Application>Microsoft Office Word</Application>
  <DocSecurity>0</DocSecurity>
  <Lines>113</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cp:lastModifiedBy>
  <cp:revision>278</cp:revision>
  <cp:lastPrinted>2019-10-20T21:48:00Z</cp:lastPrinted>
  <dcterms:created xsi:type="dcterms:W3CDTF">2019-12-22T17:26:00Z</dcterms:created>
  <dcterms:modified xsi:type="dcterms:W3CDTF">2020-02-14T19:50:00Z</dcterms:modified>
</cp:coreProperties>
</file>