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31200" cy="140970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14097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rFonts w:ascii="Calibri" w:cs="Calibri" w:eastAsia="Calibri" w:hAnsi="Calibri"/>
          <w:b w:val="1"/>
          <w:bCs w:val="1"/>
          <w:sz w:val="54"/>
          <w:szCs w:val="54"/>
        </w:rPr>
      </w:pPr>
      <w:r w:rsidDel="00000000" w:rsidR="00000000" w:rsidRPr="00000000">
        <w:rPr>
          <w:rtl w:val="0"/>
        </w:rPr>
      </w:r>
    </w:p>
    <w:p w:rsidR="00000000" w:rsidDel="00000000" w:rsidP="00000000" w:rsidRDefault="00000000" w:rsidRPr="00000000" w14:paraId="00000003">
      <w:pPr>
        <w:jc w:val="center"/>
        <w:rPr>
          <w:rFonts w:ascii="Calibri" w:cs="Calibri" w:eastAsia="Calibri" w:hAnsi="Calibri"/>
          <w:b w:val="1"/>
          <w:bCs w:val="1"/>
          <w:sz w:val="54"/>
          <w:szCs w:val="54"/>
        </w:rPr>
      </w:pPr>
      <w:r w:rsidDel="00000000" w:rsidR="00000000" w:rsidRPr="00000000">
        <w:rPr>
          <w:rtl w:val="0"/>
        </w:rPr>
      </w:r>
    </w:p>
    <w:p w:rsidR="00000000" w:rsidDel="00000000" w:rsidP="00000000" w:rsidRDefault="00000000" w:rsidRPr="00000000" w14:paraId="00000004">
      <w:pPr>
        <w:jc w:val="center"/>
        <w:rPr>
          <w:rFonts w:ascii="Calibri" w:cs="Calibri" w:eastAsia="Calibri" w:hAnsi="Calibri"/>
          <w:b w:val="1"/>
          <w:bCs w:val="1"/>
          <w:color w:val="ff0000"/>
          <w:sz w:val="54"/>
          <w:szCs w:val="54"/>
        </w:rPr>
      </w:pPr>
      <w:r w:rsidDel="00000000" w:rsidR="00000000" w:rsidRPr="00000000">
        <w:rPr>
          <w:rFonts w:ascii="Calibri" w:cs="Calibri" w:eastAsia="Calibri" w:hAnsi="Calibri"/>
          <w:b w:val="1"/>
          <w:bCs w:val="1"/>
          <w:color w:val="ff0000"/>
          <w:sz w:val="54"/>
          <w:szCs w:val="54"/>
          <w:rtl w:val="0"/>
        </w:rPr>
        <w:t xml:space="preserve">Taller Aplicado de Programación</w:t>
      </w:r>
    </w:p>
    <w:p w:rsidR="00000000" w:rsidDel="00000000" w:rsidP="00000000" w:rsidRDefault="00000000" w:rsidRPr="00000000" w14:paraId="00000005">
      <w:pPr>
        <w:jc w:val="center"/>
        <w:rPr>
          <w:rFonts w:ascii="Calibri" w:cs="Calibri" w:eastAsia="Calibri" w:hAnsi="Calibri"/>
        </w:rPr>
      </w:pPr>
      <w:r w:rsidDel="00000000" w:rsidR="00000000" w:rsidRPr="00000000">
        <w:rPr>
          <w:rFonts w:ascii="Calibri" w:cs="Calibri" w:eastAsia="Calibri" w:hAnsi="Calibri"/>
          <w:rtl w:val="0"/>
        </w:rPr>
        <w:t xml:space="preserve">TPY1101 - 002D</w:t>
      </w:r>
    </w:p>
    <w:p w:rsidR="00000000" w:rsidDel="00000000" w:rsidP="00000000" w:rsidRDefault="00000000" w:rsidRPr="00000000" w14:paraId="00000006">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07">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08">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09">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0A">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0B">
      <w:pPr>
        <w:jc w:val="center"/>
        <w:rPr>
          <w:rFonts w:ascii="Calibri" w:cs="Calibri" w:eastAsia="Calibri" w:hAnsi="Calibri"/>
          <w:b w:val="1"/>
          <w:bCs w:val="1"/>
          <w:sz w:val="54"/>
          <w:szCs w:val="54"/>
        </w:rPr>
      </w:pPr>
      <w:r w:rsidDel="00000000" w:rsidR="00000000" w:rsidRPr="00000000">
        <w:rPr>
          <w:rFonts w:ascii="Calibri" w:cs="Calibri" w:eastAsia="Calibri" w:hAnsi="Calibri"/>
          <w:b w:val="1"/>
          <w:bCs w:val="1"/>
          <w:sz w:val="54"/>
          <w:szCs w:val="54"/>
          <w:rtl w:val="0"/>
        </w:rPr>
        <w:t xml:space="preserve">Informe: Estado de Avance 1</w:t>
      </w:r>
    </w:p>
    <w:p w:rsidR="00000000" w:rsidDel="00000000" w:rsidP="00000000" w:rsidRDefault="00000000" w:rsidRPr="00000000" w14:paraId="0000000C">
      <w:pPr>
        <w:rPr>
          <w:rFonts w:ascii="Calibri" w:cs="Calibri" w:eastAsia="Calibri" w:hAnsi="Calibri"/>
          <w:sz w:val="54"/>
          <w:szCs w:val="54"/>
        </w:rPr>
      </w:pPr>
      <w:r w:rsidDel="00000000" w:rsidR="00000000" w:rsidRPr="00000000">
        <w:rPr>
          <w:rtl w:val="0"/>
        </w:rPr>
      </w:r>
    </w:p>
    <w:p w:rsidR="00000000" w:rsidDel="00000000" w:rsidP="00000000" w:rsidRDefault="00000000" w:rsidRPr="00000000" w14:paraId="0000000D">
      <w:pPr>
        <w:rPr>
          <w:rFonts w:ascii="Calibri" w:cs="Calibri" w:eastAsia="Calibri" w:hAnsi="Calibri"/>
        </w:rPr>
      </w:pPr>
      <w:r w:rsidDel="00000000" w:rsidR="00000000" w:rsidRPr="00000000">
        <w:rPr>
          <w:rtl w:val="0"/>
        </w:rPr>
      </w:r>
    </w:p>
    <w:p w:rsidR="00000000" w:rsidDel="00000000" w:rsidP="00000000" w:rsidRDefault="00000000" w:rsidRPr="00000000" w14:paraId="0000000E">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0F">
      <w:pPr>
        <w:rPr>
          <w:rFonts w:ascii="Calibri" w:cs="Calibri" w:eastAsia="Calibri" w:hAnsi="Calibri"/>
        </w:rPr>
      </w:pPr>
      <w:r w:rsidDel="00000000" w:rsidR="00000000" w:rsidRPr="00000000">
        <w:rPr>
          <w:rtl w:val="0"/>
        </w:rPr>
      </w:r>
    </w:p>
    <w:p w:rsidR="00000000" w:rsidDel="00000000" w:rsidP="00000000" w:rsidRDefault="00000000" w:rsidRPr="00000000" w14:paraId="00000010">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11">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12">
      <w:pPr>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13">
      <w:pPr>
        <w:jc w:val="center"/>
        <w:rPr>
          <w:rFonts w:ascii="Calibri" w:cs="Calibri" w:eastAsia="Calibri" w:hAnsi="Calibri"/>
        </w:rPr>
      </w:pPr>
      <w:r w:rsidDel="00000000" w:rsidR="00000000" w:rsidRPr="00000000">
        <w:rPr>
          <w:rFonts w:ascii="Calibri" w:cs="Calibri" w:eastAsia="Calibri" w:hAnsi="Calibri"/>
          <w:rtl w:val="0"/>
        </w:rPr>
        <w:t xml:space="preserve">Paula Frías Navarro</w:t>
      </w:r>
    </w:p>
    <w:p w:rsidR="00000000" w:rsidDel="00000000" w:rsidP="00000000" w:rsidRDefault="00000000" w:rsidRPr="00000000" w14:paraId="00000014">
      <w:pPr>
        <w:jc w:val="center"/>
        <w:rPr>
          <w:rFonts w:ascii="Calibri" w:cs="Calibri" w:eastAsia="Calibri" w:hAnsi="Calibri"/>
        </w:rPr>
      </w:pPr>
      <w:r w:rsidDel="00000000" w:rsidR="00000000" w:rsidRPr="00000000">
        <w:rPr>
          <w:rFonts w:ascii="Calibri" w:cs="Calibri" w:eastAsia="Calibri" w:hAnsi="Calibri"/>
          <w:rtl w:val="0"/>
        </w:rPr>
        <w:t xml:space="preserve">Sebastían Valdivia Estay</w:t>
      </w:r>
    </w:p>
    <w:p w:rsidR="00000000" w:rsidDel="00000000" w:rsidP="00000000" w:rsidRDefault="00000000" w:rsidRPr="00000000" w14:paraId="00000015">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16">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17">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18">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19">
      <w:pPr>
        <w:jc w:val="center"/>
        <w:rPr>
          <w:rFonts w:ascii="Calibri" w:cs="Calibri" w:eastAsia="Calibri" w:hAnsi="Calibri"/>
        </w:rPr>
      </w:pPr>
      <w:r w:rsidDel="00000000" w:rsidR="00000000" w:rsidRPr="00000000">
        <w:rPr>
          <w:rFonts w:ascii="Calibri" w:cs="Calibri" w:eastAsia="Calibri" w:hAnsi="Calibri"/>
          <w:rtl w:val="0"/>
        </w:rPr>
        <w:t xml:space="preserve">Prof. Arturo Vargas Reyes</w:t>
      </w:r>
    </w:p>
    <w:p w:rsidR="00000000" w:rsidDel="00000000" w:rsidP="00000000" w:rsidRDefault="00000000" w:rsidRPr="00000000" w14:paraId="0000001A">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1B">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1C">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1D">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1E">
      <w:pPr>
        <w:jc w:val="center"/>
        <w:rPr>
          <w:rFonts w:ascii="Calibri" w:cs="Calibri" w:eastAsia="Calibri" w:hAnsi="Calibri"/>
        </w:rPr>
      </w:pPr>
      <w:r w:rsidDel="00000000" w:rsidR="00000000" w:rsidRPr="00000000">
        <w:rPr>
          <w:rFonts w:ascii="Calibri" w:cs="Calibri" w:eastAsia="Calibri" w:hAnsi="Calibri"/>
          <w:rtl w:val="0"/>
        </w:rPr>
        <w:t xml:space="preserve">06/04/2026</w:t>
      </w:r>
      <w:r w:rsidDel="00000000" w:rsidR="00000000" w:rsidRPr="00000000">
        <w:br w:type="page"/>
      </w:r>
      <w:r w:rsidDel="00000000" w:rsidR="00000000" w:rsidRPr="00000000">
        <w:rPr>
          <w:rtl w:val="0"/>
        </w:rPr>
      </w:r>
    </w:p>
    <w:p w:rsidR="00000000" w:rsidDel="00000000" w:rsidP="00000000" w:rsidRDefault="00000000" w:rsidRPr="00000000" w14:paraId="0000001F">
      <w:pPr>
        <w:rPr>
          <w:rFonts w:ascii="Calibri" w:cs="Calibri" w:eastAsia="Calibri" w:hAnsi="Calibri"/>
          <w:b w:val="1"/>
          <w:bCs w:val="1"/>
          <w:sz w:val="40"/>
          <w:szCs w:val="40"/>
        </w:rPr>
      </w:pPr>
      <w:r w:rsidDel="00000000" w:rsidR="00000000" w:rsidRPr="00000000">
        <w:rPr>
          <w:rtl w:val="0"/>
        </w:rPr>
      </w:r>
    </w:p>
    <w:p w:rsidR="00000000" w:rsidDel="00000000" w:rsidP="00000000" w:rsidRDefault="00000000" w:rsidRPr="00000000" w14:paraId="00000020">
      <w:pPr>
        <w:rPr>
          <w:rFonts w:ascii="Calibri" w:cs="Calibri" w:eastAsia="Calibri" w:hAnsi="Calibri"/>
          <w:sz w:val="34"/>
          <w:szCs w:val="34"/>
        </w:rPr>
      </w:pPr>
      <w:r w:rsidDel="00000000" w:rsidR="00000000" w:rsidRPr="00000000">
        <w:rPr>
          <w:rFonts w:ascii="Calibri" w:cs="Calibri" w:eastAsia="Calibri" w:hAnsi="Calibri"/>
          <w:b w:val="1"/>
          <w:bCs w:val="1"/>
          <w:sz w:val="40"/>
          <w:szCs w:val="40"/>
          <w:rtl w:val="0"/>
        </w:rPr>
        <w:t xml:space="preserve">ÍNDICE DE CONTENIDO</w:t>
      </w:r>
      <w:r w:rsidDel="00000000" w:rsidR="00000000" w:rsidRPr="00000000">
        <w:rPr>
          <w:rtl w:val="0"/>
        </w:rPr>
      </w:r>
    </w:p>
    <w:sdt>
      <w:sdtPr>
        <w:id w:val="732884204"/>
        <w:docPartObj>
          <w:docPartGallery w:val="Table of Contents"/>
          <w:docPartUnique w:val="1"/>
        </w:docPartObj>
      </w:sdtPr>
      <w:sdtContent>
        <w:p w:rsidR="00000000" w:rsidDel="00000000" w:rsidP="00000000" w:rsidRDefault="00000000" w:rsidRPr="00000000" w14:paraId="00000021">
          <w:pPr>
            <w:widowControl w:val="0"/>
            <w:tabs>
              <w:tab w:val="right" w:leader="none" w:pos="12000"/>
            </w:tabs>
            <w:spacing w:before="60" w:line="240" w:lineRule="auto"/>
            <w:rPr>
              <w:rFonts w:ascii="Calibri" w:cs="Calibri" w:eastAsia="Calibri" w:hAnsi="Calibri"/>
              <w:b w:val="1"/>
              <w:bCs w:val="1"/>
              <w:color w:val="000000"/>
            </w:rPr>
          </w:pPr>
          <w:r w:rsidDel="00000000" w:rsidR="00000000" w:rsidRPr="00000000">
            <w:fldChar w:fldCharType="begin"/>
            <w:instrText xml:space="preserve"> TOC \h \u \z \t "Heading 1,1,Heading 2,2,Heading 3,3,Heading 4,4,Heading 5,5,Heading 6,6,"</w:instrText>
            <w:fldChar w:fldCharType="separate"/>
          </w:r>
          <w:hyperlink w:anchor="_heading=h.9qphdpbp5z1a">
            <w:r w:rsidDel="00000000" w:rsidR="00000000" w:rsidRPr="00000000">
              <w:rPr>
                <w:rFonts w:ascii="Calibri" w:cs="Calibri" w:eastAsia="Calibri" w:hAnsi="Calibri"/>
                <w:b w:val="1"/>
                <w:bCs w:val="1"/>
                <w:color w:val="000000"/>
                <w:rtl w:val="0"/>
              </w:rPr>
              <w:t xml:space="preserve">Introducción</w:t>
              <w:tab/>
              <w:t xml:space="preserve">3</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rPr>
              <w:rFonts w:ascii="Calibri" w:cs="Calibri" w:eastAsia="Calibri" w:hAnsi="Calibri"/>
              <w:b w:val="1"/>
              <w:bCs w:val="1"/>
              <w:color w:val="000000"/>
            </w:rPr>
          </w:pPr>
          <w:hyperlink w:anchor="_heading=h.ah3vnrwx0wlh">
            <w:r w:rsidDel="00000000" w:rsidR="00000000" w:rsidRPr="00000000">
              <w:rPr>
                <w:rFonts w:ascii="Calibri" w:cs="Calibri" w:eastAsia="Calibri" w:hAnsi="Calibri"/>
                <w:b w:val="1"/>
                <w:bCs w:val="1"/>
                <w:color w:val="000000"/>
                <w:rtl w:val="0"/>
              </w:rPr>
              <w:t xml:space="preserve">1. Contexto y Diagnóstico</w:t>
              <w:tab/>
              <w:t xml:space="preserve">3</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ind w:left="360" w:firstLine="0"/>
            <w:rPr>
              <w:rFonts w:ascii="Calibri" w:cs="Calibri" w:eastAsia="Calibri" w:hAnsi="Calibri"/>
              <w:color w:val="000000"/>
            </w:rPr>
          </w:pPr>
          <w:hyperlink w:anchor="_heading=h.rl78xyre0qt5">
            <w:r w:rsidDel="00000000" w:rsidR="00000000" w:rsidRPr="00000000">
              <w:rPr>
                <w:rFonts w:ascii="Calibri" w:cs="Calibri" w:eastAsia="Calibri" w:hAnsi="Calibri"/>
                <w:color w:val="000000"/>
                <w:rtl w:val="0"/>
              </w:rPr>
              <w:t xml:space="preserve">1.1 Descripción del Problema</w:t>
              <w:tab/>
              <w:t xml:space="preserve">3</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360" w:firstLine="0"/>
            <w:rPr>
              <w:rFonts w:ascii="Calibri" w:cs="Calibri" w:eastAsia="Calibri" w:hAnsi="Calibri"/>
              <w:color w:val="000000"/>
            </w:rPr>
          </w:pPr>
          <w:hyperlink w:anchor="_heading=h.i9uqqzl7z7n6">
            <w:r w:rsidDel="00000000" w:rsidR="00000000" w:rsidRPr="00000000">
              <w:rPr>
                <w:rFonts w:ascii="Calibri" w:cs="Calibri" w:eastAsia="Calibri" w:hAnsi="Calibri"/>
                <w:color w:val="000000"/>
                <w:rtl w:val="0"/>
              </w:rPr>
              <w:t xml:space="preserve">1.2 Análisis de Causas y Efectos</w:t>
              <w:tab/>
              <w:t xml:space="preserve">3</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360" w:firstLine="0"/>
            <w:rPr>
              <w:rFonts w:ascii="Calibri" w:cs="Calibri" w:eastAsia="Calibri" w:hAnsi="Calibri"/>
              <w:color w:val="000000"/>
            </w:rPr>
          </w:pPr>
          <w:hyperlink w:anchor="_heading=h.uzpk2om5xpy6">
            <w:r w:rsidDel="00000000" w:rsidR="00000000" w:rsidRPr="00000000">
              <w:rPr>
                <w:rFonts w:ascii="Calibri" w:cs="Calibri" w:eastAsia="Calibri" w:hAnsi="Calibri"/>
                <w:color w:val="000000"/>
                <w:rtl w:val="0"/>
              </w:rPr>
              <w:t xml:space="preserve">1.3 Modelo de Solución</w:t>
              <w:tab/>
              <w:t xml:space="preserve">3</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rPr>
              <w:rFonts w:ascii="Calibri" w:cs="Calibri" w:eastAsia="Calibri" w:hAnsi="Calibri"/>
              <w:b w:val="1"/>
              <w:bCs w:val="1"/>
              <w:color w:val="000000"/>
            </w:rPr>
          </w:pPr>
          <w:hyperlink w:anchor="_heading=h.kq7sxlvyqyn5">
            <w:r w:rsidDel="00000000" w:rsidR="00000000" w:rsidRPr="00000000">
              <w:rPr>
                <w:rFonts w:ascii="Calibri" w:cs="Calibri" w:eastAsia="Calibri" w:hAnsi="Calibri"/>
                <w:b w:val="1"/>
                <w:bCs w:val="1"/>
                <w:color w:val="000000"/>
                <w:rtl w:val="0"/>
              </w:rPr>
              <w:t xml:space="preserve">2. Análisis de Mercado</w:t>
              <w:tab/>
              <w:t xml:space="preserve">4</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360" w:firstLine="0"/>
            <w:rPr>
              <w:rFonts w:ascii="Calibri" w:cs="Calibri" w:eastAsia="Calibri" w:hAnsi="Calibri"/>
              <w:color w:val="000000"/>
            </w:rPr>
          </w:pPr>
          <w:hyperlink w:anchor="_heading=h.u3nvbhu0mcn0">
            <w:r w:rsidDel="00000000" w:rsidR="00000000" w:rsidRPr="00000000">
              <w:rPr>
                <w:rFonts w:ascii="Calibri" w:cs="Calibri" w:eastAsia="Calibri" w:hAnsi="Calibri"/>
                <w:color w:val="000000"/>
                <w:rtl w:val="0"/>
              </w:rPr>
              <w:t xml:space="preserve">2.1 Estado del Arte</w:t>
              <w:tab/>
              <w:t xml:space="preserve">4</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left="360" w:firstLine="0"/>
            <w:rPr>
              <w:rFonts w:ascii="Calibri" w:cs="Calibri" w:eastAsia="Calibri" w:hAnsi="Calibri"/>
              <w:color w:val="000000"/>
            </w:rPr>
          </w:pPr>
          <w:hyperlink w:anchor="_heading=h.u5iv476h98vj">
            <w:r w:rsidDel="00000000" w:rsidR="00000000" w:rsidRPr="00000000">
              <w:rPr>
                <w:rFonts w:ascii="Calibri" w:cs="Calibri" w:eastAsia="Calibri" w:hAnsi="Calibri"/>
                <w:color w:val="000000"/>
                <w:rtl w:val="0"/>
              </w:rPr>
              <w:t xml:space="preserve">2.2 Tabla de Homologación</w:t>
              <w:tab/>
              <w:t xml:space="preserve">4</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rPr>
              <w:rFonts w:ascii="Calibri" w:cs="Calibri" w:eastAsia="Calibri" w:hAnsi="Calibri"/>
              <w:b w:val="1"/>
              <w:bCs w:val="1"/>
              <w:color w:val="000000"/>
            </w:rPr>
          </w:pPr>
          <w:hyperlink w:anchor="_heading=h.qssa22xzq3v1">
            <w:r w:rsidDel="00000000" w:rsidR="00000000" w:rsidRPr="00000000">
              <w:rPr>
                <w:rFonts w:ascii="Calibri" w:cs="Calibri" w:eastAsia="Calibri" w:hAnsi="Calibri"/>
                <w:b w:val="1"/>
                <w:bCs w:val="1"/>
                <w:color w:val="000000"/>
                <w:rtl w:val="0"/>
              </w:rPr>
              <w:t xml:space="preserve">3. Definición del Proyecto</w:t>
              <w:tab/>
              <w:t xml:space="preserve">5</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360" w:firstLine="0"/>
            <w:rPr>
              <w:rFonts w:ascii="Calibri" w:cs="Calibri" w:eastAsia="Calibri" w:hAnsi="Calibri"/>
              <w:color w:val="000000"/>
            </w:rPr>
          </w:pPr>
          <w:hyperlink w:anchor="_heading=h.j2tvfm3m5ibb">
            <w:r w:rsidDel="00000000" w:rsidR="00000000" w:rsidRPr="00000000">
              <w:rPr>
                <w:rFonts w:ascii="Calibri" w:cs="Calibri" w:eastAsia="Calibri" w:hAnsi="Calibri"/>
                <w:color w:val="000000"/>
                <w:rtl w:val="0"/>
              </w:rPr>
              <w:t xml:space="preserve">3.1 </w:t>
            </w:r>
          </w:hyperlink>
          <w:hyperlink w:anchor="_heading=h.j2tvfm3m5ibb">
            <w:r w:rsidDel="00000000" w:rsidR="00000000" w:rsidRPr="00000000">
              <w:rPr>
                <w:rFonts w:ascii="Calibri" w:cs="Calibri" w:eastAsia="Calibri" w:hAnsi="Calibri"/>
                <w:rtl w:val="0"/>
              </w:rPr>
              <w:t xml:space="preserve">Situación inicial del cliente Formulisa</w:t>
            </w:r>
          </w:hyperlink>
          <w:hyperlink w:anchor="_heading=h.j2tvfm3m5ibb">
            <w:r w:rsidDel="00000000" w:rsidR="00000000" w:rsidRPr="00000000">
              <w:rPr>
                <w:rFonts w:ascii="Calibri" w:cs="Calibri" w:eastAsia="Calibri" w:hAnsi="Calibri"/>
                <w:color w:val="000000"/>
                <w:rtl w:val="0"/>
              </w:rPr>
              <w:tab/>
              <w:t xml:space="preserve">5</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360" w:firstLine="0"/>
            <w:rPr>
              <w:rFonts w:ascii="Calibri" w:cs="Calibri" w:eastAsia="Calibri" w:hAnsi="Calibri"/>
            </w:rPr>
          </w:pPr>
          <w:hyperlink w:anchor="_heading=h.cu0qcwwbm4h3">
            <w:r w:rsidDel="00000000" w:rsidR="00000000" w:rsidRPr="00000000">
              <w:rPr>
                <w:rFonts w:ascii="Calibri" w:cs="Calibri" w:eastAsia="Calibri" w:hAnsi="Calibri"/>
                <w:color w:val="000000"/>
                <w:rtl w:val="0"/>
              </w:rPr>
              <w:t xml:space="preserve">3.2 Objetivos </w:t>
            </w:r>
          </w:hyperlink>
          <w:hyperlink w:anchor="_heading=h.cu0qcwwbm4h3">
            <w:r w:rsidDel="00000000" w:rsidR="00000000" w:rsidRPr="00000000">
              <w:rPr>
                <w:rFonts w:ascii="Calibri" w:cs="Calibri" w:eastAsia="Calibri" w:hAnsi="Calibri"/>
                <w:rtl w:val="0"/>
              </w:rPr>
              <w:t xml:space="preserve">General</w:t>
            </w:r>
          </w:hyperlink>
          <w:hyperlink w:anchor="_heading=h.cu0qcwwbm4h3">
            <w:r w:rsidDel="00000000" w:rsidR="00000000" w:rsidRPr="00000000">
              <w:rPr>
                <w:rFonts w:ascii="Calibri" w:cs="Calibri" w:eastAsia="Calibri" w:hAnsi="Calibri"/>
                <w:color w:val="000000"/>
                <w:rtl w:val="0"/>
              </w:rPr>
              <w:tab/>
              <w:t xml:space="preserve">5</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360" w:firstLine="0"/>
            <w:rPr>
              <w:rFonts w:ascii="Calibri" w:cs="Calibri" w:eastAsia="Calibri" w:hAnsi="Calibri"/>
            </w:rPr>
          </w:pPr>
          <w:hyperlink w:anchor="_heading=h.cu0qcwwbm4h3">
            <w:r w:rsidDel="00000000" w:rsidR="00000000" w:rsidRPr="00000000">
              <w:rPr>
                <w:rFonts w:ascii="Calibri" w:cs="Calibri" w:eastAsia="Calibri" w:hAnsi="Calibri"/>
                <w:rtl w:val="0"/>
              </w:rPr>
              <w:t xml:space="preserve">3.2 Objetivos Específicos</w:t>
              <w:tab/>
              <w:t xml:space="preserve">5</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rPr>
              <w:rFonts w:ascii="Calibri" w:cs="Calibri" w:eastAsia="Calibri" w:hAnsi="Calibri"/>
              <w:b w:val="1"/>
              <w:bCs w:val="1"/>
              <w:color w:val="000000"/>
            </w:rPr>
          </w:pPr>
          <w:hyperlink w:anchor="_heading=h.9l1tauvw0qb2">
            <w:r w:rsidDel="00000000" w:rsidR="00000000" w:rsidRPr="00000000">
              <w:rPr>
                <w:rFonts w:ascii="Calibri" w:cs="Calibri" w:eastAsia="Calibri" w:hAnsi="Calibri"/>
                <w:b w:val="1"/>
                <w:bCs w:val="1"/>
                <w:color w:val="000000"/>
                <w:rtl w:val="0"/>
              </w:rPr>
              <w:t xml:space="preserve">4. Alcance</w:t>
              <w:tab/>
              <w:t xml:space="preserve">6</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ind w:left="360" w:firstLine="0"/>
            <w:rPr>
              <w:rFonts w:ascii="Calibri" w:cs="Calibri" w:eastAsia="Calibri" w:hAnsi="Calibri"/>
              <w:color w:val="000000"/>
            </w:rPr>
          </w:pPr>
          <w:hyperlink w:anchor="_heading=h.cz8m2zgg71f6">
            <w:r w:rsidDel="00000000" w:rsidR="00000000" w:rsidRPr="00000000">
              <w:rPr>
                <w:rFonts w:ascii="Calibri" w:cs="Calibri" w:eastAsia="Calibri" w:hAnsi="Calibri"/>
                <w:color w:val="000000"/>
                <w:rtl w:val="0"/>
              </w:rPr>
              <w:t xml:space="preserve">4.1 Límites del Proyecto</w:t>
              <w:tab/>
              <w:t xml:space="preserve">6</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ind w:left="360" w:firstLine="0"/>
            <w:rPr>
              <w:rFonts w:ascii="Calibri" w:cs="Calibri" w:eastAsia="Calibri" w:hAnsi="Calibri"/>
              <w:color w:val="000000"/>
            </w:rPr>
          </w:pPr>
          <w:hyperlink w:anchor="_heading=h.ii05e0cfa1lp">
            <w:r w:rsidDel="00000000" w:rsidR="00000000" w:rsidRPr="00000000">
              <w:rPr>
                <w:rFonts w:ascii="Calibri" w:cs="Calibri" w:eastAsia="Calibri" w:hAnsi="Calibri"/>
                <w:color w:val="000000"/>
                <w:rtl w:val="0"/>
              </w:rPr>
              <w:t xml:space="preserve">4.2 Entregables</w:t>
              <w:tab/>
              <w:t xml:space="preserve">6</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ind w:left="360" w:firstLine="0"/>
            <w:rPr>
              <w:rFonts w:ascii="Calibri" w:cs="Calibri" w:eastAsia="Calibri" w:hAnsi="Calibri"/>
              <w:color w:val="000000"/>
            </w:rPr>
          </w:pPr>
          <w:hyperlink w:anchor="_heading=h.vx9fgsqx5dab">
            <w:r w:rsidDel="00000000" w:rsidR="00000000" w:rsidRPr="00000000">
              <w:rPr>
                <w:rFonts w:ascii="Calibri" w:cs="Calibri" w:eastAsia="Calibri" w:hAnsi="Calibri"/>
                <w:color w:val="000000"/>
                <w:rtl w:val="0"/>
              </w:rPr>
              <w:t xml:space="preserve">4.3 Supuestos y Restricciones</w:t>
              <w:tab/>
              <w:t xml:space="preserve">6</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rPr>
              <w:rFonts w:ascii="Calibri" w:cs="Calibri" w:eastAsia="Calibri" w:hAnsi="Calibri"/>
              <w:b w:val="1"/>
              <w:bCs w:val="1"/>
              <w:color w:val="000000"/>
            </w:rPr>
          </w:pPr>
          <w:hyperlink w:anchor="_heading=h.dw6ffonpwbzc">
            <w:r w:rsidDel="00000000" w:rsidR="00000000" w:rsidRPr="00000000">
              <w:rPr>
                <w:rFonts w:ascii="Calibri" w:cs="Calibri" w:eastAsia="Calibri" w:hAnsi="Calibri"/>
                <w:b w:val="1"/>
                <w:bCs w:val="1"/>
                <w:color w:val="000000"/>
                <w:rtl w:val="0"/>
              </w:rPr>
              <w:t xml:space="preserve">5. Planificación</w:t>
              <w:tab/>
              <w:t xml:space="preserve">7</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ind w:left="360" w:firstLine="0"/>
            <w:rPr>
              <w:rFonts w:ascii="Calibri" w:cs="Calibri" w:eastAsia="Calibri" w:hAnsi="Calibri"/>
              <w:color w:val="000000"/>
            </w:rPr>
          </w:pPr>
          <w:hyperlink w:anchor="_heading=h.90ylfdrbwd66">
            <w:r w:rsidDel="00000000" w:rsidR="00000000" w:rsidRPr="00000000">
              <w:rPr>
                <w:rFonts w:ascii="Calibri" w:cs="Calibri" w:eastAsia="Calibri" w:hAnsi="Calibri"/>
                <w:color w:val="000000"/>
                <w:rtl w:val="0"/>
              </w:rPr>
              <w:t xml:space="preserve">5.1 Estructura de Trabajo</w:t>
              <w:tab/>
              <w:t xml:space="preserve">7</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ind w:left="360" w:firstLine="0"/>
            <w:rPr>
              <w:rFonts w:ascii="Calibri" w:cs="Calibri" w:eastAsia="Calibri" w:hAnsi="Calibri"/>
              <w:color w:val="000000"/>
            </w:rPr>
          </w:pPr>
          <w:hyperlink w:anchor="_heading=h.yd7dtmmqe273">
            <w:r w:rsidDel="00000000" w:rsidR="00000000" w:rsidRPr="00000000">
              <w:rPr>
                <w:rFonts w:ascii="Calibri" w:cs="Calibri" w:eastAsia="Calibri" w:hAnsi="Calibri"/>
                <w:color w:val="000000"/>
                <w:rtl w:val="0"/>
              </w:rPr>
              <w:t xml:space="preserve">5.2 Carta Gantt</w:t>
              <w:tab/>
              <w:t xml:space="preserve">7</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rPr>
              <w:rFonts w:ascii="Calibri" w:cs="Calibri" w:eastAsia="Calibri" w:hAnsi="Calibri"/>
              <w:b w:val="1"/>
              <w:bCs w:val="1"/>
              <w:color w:val="000000"/>
            </w:rPr>
          </w:pPr>
          <w:hyperlink w:anchor="_heading=h.j998vddddihp">
            <w:r w:rsidDel="00000000" w:rsidR="00000000" w:rsidRPr="00000000">
              <w:rPr>
                <w:rFonts w:ascii="Calibri" w:cs="Calibri" w:eastAsia="Calibri" w:hAnsi="Calibri"/>
                <w:b w:val="1"/>
                <w:bCs w:val="1"/>
                <w:color w:val="000000"/>
                <w:rtl w:val="0"/>
              </w:rPr>
              <w:t xml:space="preserve">6. Definición Tecnológica</w:t>
              <w:tab/>
              <w:t xml:space="preserve">8</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ind w:left="360" w:firstLine="0"/>
            <w:rPr>
              <w:rFonts w:ascii="Calibri" w:cs="Calibri" w:eastAsia="Calibri" w:hAnsi="Calibri"/>
              <w:color w:val="000000"/>
            </w:rPr>
          </w:pPr>
          <w:hyperlink w:anchor="_heading=h.ivlq404lmvua">
            <w:r w:rsidDel="00000000" w:rsidR="00000000" w:rsidRPr="00000000">
              <w:rPr>
                <w:rFonts w:ascii="Calibri" w:cs="Calibri" w:eastAsia="Calibri" w:hAnsi="Calibri"/>
                <w:color w:val="000000"/>
                <w:rtl w:val="0"/>
              </w:rPr>
              <w:t xml:space="preserve">6.1 Tecnologías y Lenguajes</w:t>
              <w:tab/>
              <w:t xml:space="preserve">8</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ind w:left="360" w:firstLine="0"/>
            <w:rPr>
              <w:rFonts w:ascii="Calibri" w:cs="Calibri" w:eastAsia="Calibri" w:hAnsi="Calibri"/>
              <w:color w:val="000000"/>
            </w:rPr>
          </w:pPr>
          <w:hyperlink w:anchor="_heading=h.2or2bv4kp1bh">
            <w:r w:rsidDel="00000000" w:rsidR="00000000" w:rsidRPr="00000000">
              <w:rPr>
                <w:rFonts w:ascii="Calibri" w:cs="Calibri" w:eastAsia="Calibri" w:hAnsi="Calibri"/>
                <w:color w:val="000000"/>
                <w:rtl w:val="0"/>
              </w:rPr>
              <w:t xml:space="preserve">6.2 Justificación de Tecnologías</w:t>
              <w:tab/>
              <w:t xml:space="preserve">8</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rPr>
              <w:rFonts w:ascii="Calibri" w:cs="Calibri" w:eastAsia="Calibri" w:hAnsi="Calibri"/>
              <w:b w:val="1"/>
              <w:bCs w:val="1"/>
              <w:color w:val="000000"/>
            </w:rPr>
          </w:pPr>
          <w:hyperlink w:anchor="_heading=h.azzuclomb5uf">
            <w:r w:rsidDel="00000000" w:rsidR="00000000" w:rsidRPr="00000000">
              <w:rPr>
                <w:rFonts w:ascii="Calibri" w:cs="Calibri" w:eastAsia="Calibri" w:hAnsi="Calibri"/>
                <w:b w:val="1"/>
                <w:bCs w:val="1"/>
                <w:color w:val="000000"/>
                <w:rtl w:val="0"/>
              </w:rPr>
              <w:t xml:space="preserve">7. Conceptualización</w:t>
              <w:tab/>
              <w:t xml:space="preserve">9</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ind w:left="360" w:firstLine="0"/>
            <w:rPr>
              <w:rFonts w:ascii="Calibri" w:cs="Calibri" w:eastAsia="Calibri" w:hAnsi="Calibri"/>
              <w:color w:val="000000"/>
            </w:rPr>
          </w:pPr>
          <w:hyperlink w:anchor="_heading=h.g8lmlocd6ckv">
            <w:r w:rsidDel="00000000" w:rsidR="00000000" w:rsidRPr="00000000">
              <w:rPr>
                <w:rFonts w:ascii="Calibri" w:cs="Calibri" w:eastAsia="Calibri" w:hAnsi="Calibri"/>
                <w:color w:val="000000"/>
                <w:rtl w:val="0"/>
              </w:rPr>
              <w:t xml:space="preserve">7.1 Propósito y Valor Agregado</w:t>
              <w:tab/>
              <w:t xml:space="preserve">9</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ind w:left="360" w:firstLine="0"/>
            <w:rPr>
              <w:rFonts w:ascii="Calibri" w:cs="Calibri" w:eastAsia="Calibri" w:hAnsi="Calibri"/>
              <w:color w:val="000000"/>
            </w:rPr>
          </w:pPr>
          <w:hyperlink w:anchor="_heading=h.4ok1qbdv1nol">
            <w:r w:rsidDel="00000000" w:rsidR="00000000" w:rsidRPr="00000000">
              <w:rPr>
                <w:rFonts w:ascii="Calibri" w:cs="Calibri" w:eastAsia="Calibri" w:hAnsi="Calibri"/>
                <w:color w:val="000000"/>
                <w:rtl w:val="0"/>
              </w:rPr>
              <w:t xml:space="preserve">7.2 Atributos de Calidad</w:t>
              <w:tab/>
              <w:t xml:space="preserve">9</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rPr>
              <w:rFonts w:ascii="Calibri" w:cs="Calibri" w:eastAsia="Calibri" w:hAnsi="Calibri"/>
              <w:b w:val="1"/>
              <w:bCs w:val="1"/>
              <w:color w:val="000000"/>
            </w:rPr>
          </w:pPr>
          <w:hyperlink w:anchor="_heading=h.fgc8yn4r67t3">
            <w:r w:rsidDel="00000000" w:rsidR="00000000" w:rsidRPr="00000000">
              <w:rPr>
                <w:rFonts w:ascii="Calibri" w:cs="Calibri" w:eastAsia="Calibri" w:hAnsi="Calibri"/>
                <w:b w:val="1"/>
                <w:bCs w:val="1"/>
                <w:color w:val="000000"/>
                <w:rtl w:val="0"/>
              </w:rPr>
              <w:t xml:space="preserve">8. Metodología</w:t>
              <w:tab/>
              <w:t xml:space="preserve">10</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ind w:left="360" w:firstLine="0"/>
            <w:rPr>
              <w:rFonts w:ascii="Calibri" w:cs="Calibri" w:eastAsia="Calibri" w:hAnsi="Calibri"/>
              <w:color w:val="000000"/>
            </w:rPr>
          </w:pPr>
          <w:hyperlink w:anchor="_heading=h.r3g1vibdj9oi">
            <w:r w:rsidDel="00000000" w:rsidR="00000000" w:rsidRPr="00000000">
              <w:rPr>
                <w:rFonts w:ascii="Calibri" w:cs="Calibri" w:eastAsia="Calibri" w:hAnsi="Calibri"/>
                <w:color w:val="000000"/>
                <w:rtl w:val="0"/>
              </w:rPr>
              <w:t xml:space="preserve">8.1 Metodología de Trabajo</w:t>
              <w:tab/>
              <w:t xml:space="preserve">10</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240" w:lineRule="auto"/>
            <w:rPr>
              <w:rFonts w:ascii="Calibri" w:cs="Calibri" w:eastAsia="Calibri" w:hAnsi="Calibri"/>
              <w:b w:val="1"/>
              <w:bCs w:val="1"/>
              <w:color w:val="000000"/>
            </w:rPr>
          </w:pPr>
          <w:hyperlink w:anchor="_heading=h.mls69swwtv54">
            <w:r w:rsidDel="00000000" w:rsidR="00000000" w:rsidRPr="00000000">
              <w:rPr>
                <w:rFonts w:ascii="Calibri" w:cs="Calibri" w:eastAsia="Calibri" w:hAnsi="Calibri"/>
                <w:b w:val="1"/>
                <w:bCs w:val="1"/>
                <w:color w:val="000000"/>
                <w:rtl w:val="0"/>
              </w:rPr>
              <w:t xml:space="preserve">Bibliografía</w:t>
              <w:tab/>
              <w:t xml:space="preserve">11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D">
      <w:pPr>
        <w:rPr>
          <w:rFonts w:ascii="Calibri" w:cs="Calibri" w:eastAsia="Calibri" w:hAnsi="Calibri"/>
        </w:rPr>
      </w:pPr>
      <w:r w:rsidDel="00000000" w:rsidR="00000000" w:rsidRPr="00000000">
        <w:rPr>
          <w:rtl w:val="0"/>
        </w:rPr>
      </w:r>
    </w:p>
    <w:p w:rsidR="00000000" w:rsidDel="00000000" w:rsidP="00000000" w:rsidRDefault="00000000" w:rsidRPr="00000000" w14:paraId="0000003E">
      <w:pPr>
        <w:rPr>
          <w:rFonts w:ascii="Calibri" w:cs="Calibri" w:eastAsia="Calibri" w:hAnsi="Calibri"/>
        </w:rPr>
      </w:pPr>
      <w:r w:rsidDel="00000000" w:rsidR="00000000" w:rsidRPr="00000000">
        <w:rPr>
          <w:rtl w:val="0"/>
        </w:rPr>
      </w:r>
    </w:p>
    <w:p w:rsidR="00000000" w:rsidDel="00000000" w:rsidP="00000000" w:rsidRDefault="00000000" w:rsidRPr="00000000" w14:paraId="0000003F">
      <w:pPr>
        <w:rPr>
          <w:rFonts w:ascii="Calibri" w:cs="Calibri" w:eastAsia="Calibri" w:hAnsi="Calibri"/>
          <w:b w:val="1"/>
          <w:bCs w:val="1"/>
          <w:sz w:val="40"/>
          <w:szCs w:val="40"/>
        </w:rPr>
      </w:pPr>
      <w:bookmarkStart w:colFirst="0" w:colLast="0" w:name="_heading=h.9qphdpbp5z1a" w:id="0"/>
      <w:bookmarkEnd w:id="0"/>
      <w:r w:rsidDel="00000000" w:rsidR="00000000" w:rsidRPr="00000000">
        <w:br w:type="page"/>
      </w:r>
      <w:r w:rsidDel="00000000" w:rsidR="00000000" w:rsidRPr="00000000">
        <w:rPr>
          <w:rtl w:val="0"/>
        </w:rPr>
      </w:r>
    </w:p>
    <w:p w:rsidR="00000000" w:rsidDel="00000000" w:rsidP="00000000" w:rsidRDefault="00000000" w:rsidRPr="00000000" w14:paraId="00000040">
      <w:pPr>
        <w:pStyle w:val="Heading1"/>
        <w:rPr>
          <w:rFonts w:ascii="Calibri" w:cs="Calibri" w:eastAsia="Calibri" w:hAnsi="Calibri"/>
        </w:rPr>
      </w:pPr>
      <w:r w:rsidDel="00000000" w:rsidR="00000000" w:rsidRPr="00000000">
        <w:rPr>
          <w:rFonts w:ascii="Calibri" w:cs="Calibri" w:eastAsia="Calibri" w:hAnsi="Calibri"/>
          <w:rtl w:val="0"/>
        </w:rPr>
        <w:t xml:space="preserve">Introducción</w:t>
      </w:r>
    </w:p>
    <w:p w:rsidR="00000000" w:rsidDel="00000000" w:rsidP="00000000" w:rsidRDefault="00000000" w:rsidRPr="00000000" w14:paraId="00000041">
      <w:pPr>
        <w:widowControl w:val="0"/>
        <w:jc w:val="both"/>
        <w:rPr>
          <w:rFonts w:ascii="Calibri" w:cs="Calibri" w:eastAsia="Calibri" w:hAnsi="Calibri"/>
        </w:rPr>
      </w:pPr>
      <w:r w:rsidDel="00000000" w:rsidR="00000000" w:rsidRPr="00000000">
        <w:rPr>
          <w:rFonts w:ascii="Calibri" w:cs="Calibri" w:eastAsia="Calibri" w:hAnsi="Calibri"/>
          <w:rtl w:val="0"/>
        </w:rPr>
        <w:t xml:space="preserve">El presente informe tiene como propósito exponer el contexto, alcance, los objetivos y lineamientos del proyecto de solución para la empresa Formulisa. Este desarrollo se enfoca en un diseño basado en el Data Science, orientado a la construcción de un algoritmo predictivo. </w:t>
      </w:r>
    </w:p>
    <w:p w:rsidR="00000000" w:rsidDel="00000000" w:rsidP="00000000" w:rsidRDefault="00000000" w:rsidRPr="00000000" w14:paraId="00000042">
      <w:pPr>
        <w:widowControl w:val="0"/>
        <w:jc w:val="both"/>
        <w:rPr>
          <w:rFonts w:ascii="Calibri" w:cs="Calibri" w:eastAsia="Calibri" w:hAnsi="Calibri"/>
        </w:rPr>
      </w:pPr>
      <w:r w:rsidDel="00000000" w:rsidR="00000000" w:rsidRPr="00000000">
        <w:rPr>
          <w:rtl w:val="0"/>
        </w:rPr>
      </w:r>
    </w:p>
    <w:p w:rsidR="00000000" w:rsidDel="00000000" w:rsidP="00000000" w:rsidRDefault="00000000" w:rsidRPr="00000000" w14:paraId="00000043">
      <w:pPr>
        <w:widowControl w:val="0"/>
        <w:jc w:val="both"/>
        <w:rPr>
          <w:rFonts w:ascii="Calibri" w:cs="Calibri" w:eastAsia="Calibri" w:hAnsi="Calibri"/>
        </w:rPr>
      </w:pPr>
      <w:r w:rsidDel="00000000" w:rsidR="00000000" w:rsidRPr="00000000">
        <w:rPr>
          <w:rFonts w:ascii="Calibri" w:cs="Calibri" w:eastAsia="Calibri" w:hAnsi="Calibri"/>
          <w:rtl w:val="0"/>
        </w:rPr>
        <w:t xml:space="preserve">A lo largo de este documento se presenta el diagnóstico del problema planteado por el cliente, análisis del estado del arte, definiciones de objetivos, planificación, tecnologías propuestas y metodologías de trabajo.  De esta forma, se busca establecer una base para el posterior desarrollo del proyecto, asegurando una comprensión clara de los requerimientos y la propuesta de solución que será implementada en las siguientes etapas.</w:t>
      </w:r>
    </w:p>
    <w:p w:rsidR="00000000" w:rsidDel="00000000" w:rsidP="00000000" w:rsidRDefault="00000000" w:rsidRPr="00000000" w14:paraId="00000044">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45">
      <w:pPr>
        <w:pStyle w:val="Heading1"/>
        <w:rPr>
          <w:rFonts w:ascii="Calibri" w:cs="Calibri" w:eastAsia="Calibri" w:hAnsi="Calibri"/>
        </w:rPr>
      </w:pPr>
      <w:bookmarkStart w:colFirst="0" w:colLast="0" w:name="_heading=h.ah3vnrwx0wlh" w:id="1"/>
      <w:bookmarkEnd w:id="1"/>
      <w:r w:rsidDel="00000000" w:rsidR="00000000" w:rsidRPr="00000000">
        <w:rPr>
          <w:rFonts w:ascii="Calibri" w:cs="Calibri" w:eastAsia="Calibri" w:hAnsi="Calibri"/>
          <w:rtl w:val="0"/>
        </w:rPr>
        <w:t xml:space="preserve">1. Contexto y Diagnóstico</w:t>
      </w:r>
    </w:p>
    <w:p w:rsidR="00000000" w:rsidDel="00000000" w:rsidP="00000000" w:rsidRDefault="00000000" w:rsidRPr="00000000" w14:paraId="00000046">
      <w:pPr>
        <w:widowControl w:val="0"/>
        <w:jc w:val="both"/>
        <w:rPr>
          <w:rFonts w:ascii="Calibri" w:cs="Calibri" w:eastAsia="Calibri" w:hAnsi="Calibri"/>
        </w:rPr>
      </w:pPr>
      <w:r w:rsidDel="00000000" w:rsidR="00000000" w:rsidRPr="00000000">
        <w:rPr>
          <w:rtl w:val="0"/>
        </w:rPr>
      </w:r>
    </w:p>
    <w:p w:rsidR="00000000" w:rsidDel="00000000" w:rsidP="00000000" w:rsidRDefault="00000000" w:rsidRPr="00000000" w14:paraId="00000047">
      <w:pPr>
        <w:pStyle w:val="Heading2"/>
        <w:spacing w:after="0" w:before="0" w:lineRule="auto"/>
        <w:jc w:val="both"/>
        <w:rPr>
          <w:rFonts w:ascii="Calibri" w:cs="Calibri" w:eastAsia="Calibri" w:hAnsi="Calibri"/>
        </w:rPr>
      </w:pPr>
      <w:bookmarkStart w:colFirst="0" w:colLast="0" w:name="_heading=h.rl78xyre0qt5" w:id="2"/>
      <w:bookmarkEnd w:id="2"/>
      <w:r w:rsidDel="00000000" w:rsidR="00000000" w:rsidRPr="00000000">
        <w:rPr>
          <w:rFonts w:ascii="Calibri" w:cs="Calibri" w:eastAsia="Calibri" w:hAnsi="Calibri"/>
          <w:b w:val="1"/>
          <w:bCs w:val="1"/>
          <w:sz w:val="22"/>
          <w:szCs w:val="22"/>
          <w:rtl w:val="0"/>
        </w:rPr>
        <w:t xml:space="preserve">1.1 Descripción del Problema</w:t>
      </w:r>
      <w:r w:rsidDel="00000000" w:rsidR="00000000" w:rsidRPr="00000000">
        <w:rPr>
          <w:rtl w:val="0"/>
        </w:rPr>
      </w:r>
    </w:p>
    <w:p w:rsidR="00000000" w:rsidDel="00000000" w:rsidP="00000000" w:rsidRDefault="00000000" w:rsidRPr="00000000" w14:paraId="00000048">
      <w:pPr>
        <w:widowControl w:val="0"/>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En el contexto actual, las organizaciones generan grandes volúmenes de datos caracterizados por una alta variabilidad, ruido estructural e incertidumbre. Este fenómeno es producto de diversos factores exógenos, tales como fluctuaciones del mercado, crisis económicas y condiciones ambientales, entre otros. Esta naturaleza aleatoria o azarosa de los datos dificulta severamente la identificación de patrones subyacentes y la generación de predicciones precisas.</w:t>
      </w:r>
    </w:p>
    <w:p w:rsidR="00000000" w:rsidDel="00000000" w:rsidP="00000000" w:rsidRDefault="00000000" w:rsidRPr="00000000" w14:paraId="00000049">
      <w:pPr>
        <w:widowControl w:val="0"/>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Los algoritmos convencionales tienden a verse afectados negativamente por la presencia de datos en constante evolución y fluctuaciones temporales atípicas (outliers), provocando que los modelos asimilen comportamientos poco representativos de la realidad. Como consecuencia, se generan predicciones inestables y poco fiables que derivan en pérdidas económicas y decisiones estratégicas erróneas por parte de las organizaciones.</w:t>
      </w:r>
    </w:p>
    <w:p w:rsidR="00000000" w:rsidDel="00000000" w:rsidP="00000000" w:rsidRDefault="00000000" w:rsidRPr="00000000" w14:paraId="0000004A">
      <w:pPr>
        <w:widowControl w:val="0"/>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Ante esta problemática, el cliente plantea la necesidad de desarrollar un algoritmo capaz de procesar grandes conjuntos de datos, mitigar el impacto del “ruido” y detectar patrones consistentes que persistan a lo largo del tiempo. De este modo, se busca incrementar la estabilidad y calidad de las proyecciones para optimizar la toma de decisiones.</w:t>
      </w:r>
    </w:p>
    <w:p w:rsidR="00000000" w:rsidDel="00000000" w:rsidP="00000000" w:rsidRDefault="00000000" w:rsidRPr="00000000" w14:paraId="0000004B">
      <w:pPr>
        <w:widowControl w:val="0"/>
        <w:spacing w:after="240" w:before="24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4C">
      <w:pPr>
        <w:pStyle w:val="Heading2"/>
        <w:spacing w:after="0" w:before="0" w:lineRule="auto"/>
        <w:jc w:val="both"/>
        <w:rPr>
          <w:rFonts w:ascii="Calibri" w:cs="Calibri" w:eastAsia="Calibri" w:hAnsi="Calibri"/>
        </w:rPr>
      </w:pPr>
      <w:bookmarkStart w:colFirst="0" w:colLast="0" w:name="_heading=h.i9uqqzl7z7n6" w:id="3"/>
      <w:bookmarkEnd w:id="3"/>
      <w:r w:rsidDel="00000000" w:rsidR="00000000" w:rsidRPr="00000000">
        <w:rPr>
          <w:rFonts w:ascii="Calibri" w:cs="Calibri" w:eastAsia="Calibri" w:hAnsi="Calibri"/>
          <w:b w:val="1"/>
          <w:bCs w:val="1"/>
          <w:sz w:val="22"/>
          <w:szCs w:val="22"/>
          <w:rtl w:val="0"/>
        </w:rPr>
        <w:t xml:space="preserve">1.2 Análisis de Causas y Efectos</w:t>
      </w:r>
      <w:r w:rsidDel="00000000" w:rsidR="00000000" w:rsidRPr="00000000">
        <w:rPr>
          <w:rtl w:val="0"/>
        </w:rPr>
      </w:r>
    </w:p>
    <w:p w:rsidR="00000000" w:rsidDel="00000000" w:rsidP="00000000" w:rsidRDefault="00000000" w:rsidRPr="00000000" w14:paraId="0000004D">
      <w:pPr>
        <w:widowControl w:val="0"/>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A partir del diagnóstico de la problemática planteada por el cliente, se identifican diversos factores causales que comprometen la integridad de los modelos predictivos. En primer lugar, destaca la volatilidad intrínseca de los conjuntos de datos, los cuales presentan fluctuaciones constantes derivadas de variables externas e impredecibles del mercado y el entorno. Asimismo, se observa una alta densidad de ruido estructural, entendido como la presencia de datos aleatorios o irrelevantes que dificultan la extracción de patrones subyacentes significativos. A esto se suma la incidencia de valores atípicos (outliers), cuya magnitud extrema distorsiona las métricas de tendencia central y dispersión de los modelos. Por otro lado, existe una dependencia crítica de arquitecturas tradicionales que tienden a la memorización de ruidos específicos en lugar del aprendizaje de una lógica general. Finalmente, se identifica una deficiencia en la segmentación temporal, impidiendo que los datos sean analizados bajo distintos contextos o periodos cíclicos específicos.</w:t>
      </w:r>
    </w:p>
    <w:p w:rsidR="00000000" w:rsidDel="00000000" w:rsidP="00000000" w:rsidRDefault="00000000" w:rsidRPr="00000000" w14:paraId="0000004E">
      <w:pPr>
        <w:widowControl w:val="0"/>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Dichas causas desencadenan efectos adversos que impactan directamente en la operación del cliente. Inicialmente, se manifiesta una marcada inestabilidad predictiva, donde variaciones mínimas en los datos de entrada producen fluctuaciones desproporcionadas en los resultados. Esto deriva en una baja precisión técnica, impidiendo que el modelo capture el comportamiento real del fenómeno estudiado. Este escenario propicia el fenómeno de sobreajuste (overfitting), el cual ocurre cuando el algoritmo asimila excesivamente el ruido y los patrones irrelevantes del entrenamiento, optimizando su rendimiento en datos históricos, pero careciendo de capacidad de generalización ante datos nuevos. En última instancia, esta falta de robustez técnica erosiona la confiabilidad de las proyecciones, invalidando las mismas como soporte estratégico para la toma de decisiones de negocio.</w:t>
      </w:r>
    </w:p>
    <w:p w:rsidR="00000000" w:rsidDel="00000000" w:rsidP="00000000" w:rsidRDefault="00000000" w:rsidRPr="00000000" w14:paraId="0000004F">
      <w:pPr>
        <w:widowControl w:val="0"/>
        <w:jc w:val="both"/>
        <w:rPr>
          <w:rFonts w:ascii="Calibri" w:cs="Calibri" w:eastAsia="Calibri" w:hAnsi="Calibri"/>
        </w:rPr>
      </w:pPr>
      <w:r w:rsidDel="00000000" w:rsidR="00000000" w:rsidRPr="00000000">
        <w:rPr>
          <w:rtl w:val="0"/>
        </w:rPr>
      </w:r>
    </w:p>
    <w:p w:rsidR="00000000" w:rsidDel="00000000" w:rsidP="00000000" w:rsidRDefault="00000000" w:rsidRPr="00000000" w14:paraId="00000050">
      <w:pPr>
        <w:widowControl w:val="0"/>
        <w:jc w:val="both"/>
        <w:rPr>
          <w:rFonts w:ascii="Calibri" w:cs="Calibri" w:eastAsia="Calibri" w:hAnsi="Calibri"/>
        </w:rPr>
      </w:pPr>
      <w:r w:rsidDel="00000000" w:rsidR="00000000" w:rsidRPr="00000000">
        <w:rPr>
          <w:rtl w:val="0"/>
        </w:rPr>
      </w:r>
    </w:p>
    <w:p w:rsidR="00000000" w:rsidDel="00000000" w:rsidP="00000000" w:rsidRDefault="00000000" w:rsidRPr="00000000" w14:paraId="00000051">
      <w:pPr>
        <w:pStyle w:val="Heading2"/>
        <w:spacing w:after="0" w:before="0" w:lineRule="auto"/>
        <w:jc w:val="both"/>
        <w:rPr>
          <w:rFonts w:ascii="Calibri" w:cs="Calibri" w:eastAsia="Calibri" w:hAnsi="Calibri"/>
        </w:rPr>
      </w:pPr>
      <w:bookmarkStart w:colFirst="0" w:colLast="0" w:name="_heading=h.uzpk2om5xpy6" w:id="4"/>
      <w:bookmarkEnd w:id="4"/>
      <w:r w:rsidDel="00000000" w:rsidR="00000000" w:rsidRPr="00000000">
        <w:rPr>
          <w:rFonts w:ascii="Calibri" w:cs="Calibri" w:eastAsia="Calibri" w:hAnsi="Calibri"/>
          <w:b w:val="1"/>
          <w:bCs w:val="1"/>
          <w:sz w:val="22"/>
          <w:szCs w:val="22"/>
          <w:rtl w:val="0"/>
        </w:rPr>
        <w:t xml:space="preserve">1.3 Modelo de Solución</w:t>
      </w:r>
      <w:r w:rsidDel="00000000" w:rsidR="00000000" w:rsidRPr="00000000">
        <w:rPr>
          <w:rtl w:val="0"/>
        </w:rPr>
      </w:r>
    </w:p>
    <w:p w:rsidR="00000000" w:rsidDel="00000000" w:rsidP="00000000" w:rsidRDefault="00000000" w:rsidRPr="00000000" w14:paraId="00000052">
      <w:pPr>
        <w:widowControl w:val="0"/>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En respuesta a la problemática diagnosticada, se propone el desarrollo de “</w:t>
      </w:r>
      <w:r w:rsidDel="00000000" w:rsidR="00000000" w:rsidRPr="00000000">
        <w:rPr>
          <w:rFonts w:ascii="Calibri" w:cs="Calibri" w:eastAsia="Calibri" w:hAnsi="Calibri"/>
          <w:i w:val="1"/>
          <w:iCs w:val="1"/>
          <w:rtl w:val="0"/>
        </w:rPr>
        <w:t xml:space="preserve">RobusPredictor”</w:t>
      </w:r>
      <w:r w:rsidDel="00000000" w:rsidR="00000000" w:rsidRPr="00000000">
        <w:rPr>
          <w:rFonts w:ascii="Calibri" w:cs="Calibri" w:eastAsia="Calibri" w:hAnsi="Calibri"/>
          <w:rtl w:val="0"/>
        </w:rPr>
        <w:t xml:space="preserve">, un algoritmo predictivo diseñado específicamente para identificar patrones persistentes dentro de conjuntos de datos estructurados. La solución se fundamenta en un enfoque no convencional, buscando superar el desempeño de los modelos convencionales en entornos de alta volatilidad. El modelo se descompone en tres módulos funcionales e interdependientes:</w:t>
      </w:r>
    </w:p>
    <w:p w:rsidR="00000000" w:rsidDel="00000000" w:rsidP="00000000" w:rsidRDefault="00000000" w:rsidRPr="00000000" w14:paraId="0000005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240" w:line="276" w:lineRule="auto"/>
        <w:ind w:left="720" w:right="0" w:hanging="36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Módulo 1 Particionamiento del espacio vectorial: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Tiene como objetivo desglosar el dataset en subgrupos llamados cubos. Se dividirá el espacio vectorial mediante la creación de una grilla n-dimensional, para luego realizar una partición recursiva por medianas, el cual selecciona una dimensión y corta en la mediana de forma sucesiva para asegurar que los sectores finales tengan tamaños de puntos similares. En esta primera instancia para evitar el sobreajuste, la recursividad se detendrá cuando el cubo alcance el </w:t>
      </w:r>
      <w:r w:rsidDel="00000000" w:rsidR="00000000" w:rsidRPr="00000000">
        <w:rPr>
          <w:rFonts w:ascii="Calibri" w:cs="Calibri" w:eastAsia="Calibri" w:hAnsi="Calibri"/>
          <w:rtl w:val="0"/>
        </w:rPr>
        <w:t xml:space="preserve">número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mínimo de registros </w:t>
      </w:r>
      <w:r w:rsidDel="00000000" w:rsidR="00000000" w:rsidRPr="00000000">
        <w:rPr>
          <w:rFonts w:ascii="Calibri" w:cs="Calibri" w:eastAsia="Calibri" w:hAnsi="Calibri"/>
          <w:rtl w:val="0"/>
        </w:rPr>
        <w:t xml:space="preserve">definidos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 500 elementos. Además, los parámetros configurables para este módulo son la cantidad </w:t>
      </w:r>
      <w:r w:rsidDel="00000000" w:rsidR="00000000" w:rsidRPr="00000000">
        <w:rPr>
          <w:rFonts w:ascii="Calibri" w:cs="Calibri" w:eastAsia="Calibri" w:hAnsi="Calibri"/>
          <w:rtl w:val="0"/>
        </w:rPr>
        <w:t xml:space="preserve">mínima de elementos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por cubo y número total de cubos a generar.</w:t>
      </w:r>
      <w:r w:rsidDel="00000000" w:rsidR="00000000" w:rsidRPr="00000000">
        <w:rPr>
          <w:rtl w:val="0"/>
        </w:rPr>
      </w:r>
    </w:p>
    <w:p w:rsidR="00000000" w:rsidDel="00000000" w:rsidP="00000000" w:rsidRDefault="00000000" w:rsidRPr="00000000" w14:paraId="0000005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Módulo 2 Selección de cubos estables: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 función es distinguir entre los patrones consistentes ("Zonas Verdes") y los que son puro ruido o fluctuaciones atípicas ("Zonas Rojas").</w:t>
      </w:r>
      <w:r w:rsidDel="00000000" w:rsidR="00000000" w:rsidRPr="00000000">
        <w:rPr>
          <w:rtl w:val="0"/>
        </w:rPr>
      </w:r>
    </w:p>
    <w:p w:rsidR="00000000" w:rsidDel="00000000" w:rsidP="00000000" w:rsidRDefault="00000000" w:rsidRPr="00000000" w14:paraId="00000055">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División por Dominios: El algoritmo separa el conjunto de datos de entrenamiento en periodos de tiempo llamados "dominios" (por ejemplo, Dominio A para los primeros meses, ej. 1-10 meses y Dominio B para los siguientes, ej. 11-20) para buscar coherencia inter-espacial.</w:t>
      </w:r>
    </w:p>
    <w:p w:rsidR="00000000" w:rsidDel="00000000" w:rsidP="00000000" w:rsidRDefault="00000000" w:rsidRPr="00000000" w14:paraId="00000056">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Medición de la Variable Objetivo: Para cada cubo creado en el Módulo 1, se mide el promedio de la variable ARRIENDO (definida como 1 si la demanda supera el umbral crítico de 1.5 y 0 de lo contrario).</w:t>
      </w:r>
    </w:p>
    <w:p w:rsidR="00000000" w:rsidDel="00000000" w:rsidP="00000000" w:rsidRDefault="00000000" w:rsidRPr="00000000" w14:paraId="00000057">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Criterio de Estabilidad: Un cubo se etiqueta como "Dominio General" y se guarda en el MODELO solo si cumple dos condiciones: mantiene una baja variabilidad entre dominios (para esta primera instancia definiremos el 0.5) y su promedio es superior al nivel crítico de 1.5. Si el comportamiento es inestable, el cubo se descarta como una "Zona Roja".</w:t>
      </w:r>
    </w:p>
    <w:p w:rsidR="00000000" w:rsidDel="00000000" w:rsidP="00000000" w:rsidRDefault="00000000" w:rsidRPr="00000000" w14:paraId="00000058">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240" w:before="0" w:line="276" w:lineRule="auto"/>
        <w:ind w:left="144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Módulo 3 Aplicación de predicción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Se encarga de aplicar el modelo de cubos previamente guardado a nuevos flujos de información. Para garantizar la robustez, el módulo incluye una lógica que entrega un valor por defecto (configurable, inicialmente 0) cuando un dato nuevo cae en un sector inestable o no coincide con el espacio vectorial de los cubos seleccionados, priorizando la estabilidad sobre la cobertura total.</w:t>
      </w:r>
    </w:p>
    <w:p w:rsidR="00000000" w:rsidDel="00000000" w:rsidP="00000000" w:rsidRDefault="00000000" w:rsidRPr="00000000" w14:paraId="00000059">
      <w:pPr>
        <w:widowControl w:val="0"/>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El resultado final será una herramienta robusta y escalable, capaz de neutralizar el impacto de la variabilidad extrema y proporcionar proyecciones confiables que sirvan de base para la toma de decisiones estratégicas en la organización.</w:t>
      </w:r>
    </w:p>
    <w:p w:rsidR="00000000" w:rsidDel="00000000" w:rsidP="00000000" w:rsidRDefault="00000000" w:rsidRPr="00000000" w14:paraId="0000005A">
      <w:pPr>
        <w:widowControl w:val="0"/>
        <w:jc w:val="both"/>
        <w:rPr>
          <w:rFonts w:ascii="Calibri" w:cs="Calibri" w:eastAsia="Calibri" w:hAnsi="Calibri"/>
        </w:rPr>
      </w:pPr>
      <w:r w:rsidDel="00000000" w:rsidR="00000000" w:rsidRPr="00000000">
        <w:rPr>
          <w:rtl w:val="0"/>
        </w:rPr>
      </w:r>
    </w:p>
    <w:p w:rsidR="00000000" w:rsidDel="00000000" w:rsidP="00000000" w:rsidRDefault="00000000" w:rsidRPr="00000000" w14:paraId="0000005B">
      <w:pPr>
        <w:widowControl w:val="0"/>
        <w:jc w:val="both"/>
        <w:rPr>
          <w:rFonts w:ascii="Calibri" w:cs="Calibri" w:eastAsia="Calibri" w:hAnsi="Calibri"/>
        </w:rPr>
      </w:pPr>
      <w:r w:rsidDel="00000000" w:rsidR="00000000" w:rsidRPr="00000000">
        <w:rPr>
          <w:rtl w:val="0"/>
        </w:rPr>
      </w:r>
    </w:p>
    <w:p w:rsidR="00000000" w:rsidDel="00000000" w:rsidP="00000000" w:rsidRDefault="00000000" w:rsidRPr="00000000" w14:paraId="0000005C">
      <w:pPr>
        <w:pStyle w:val="Heading1"/>
        <w:rPr>
          <w:rFonts w:ascii="Calibri" w:cs="Calibri" w:eastAsia="Calibri" w:hAnsi="Calibri"/>
        </w:rPr>
      </w:pPr>
      <w:bookmarkStart w:colFirst="0" w:colLast="0" w:name="_heading=h.5g1n4ej7ggmq" w:id="5"/>
      <w:bookmarkEnd w:id="5"/>
      <w:r w:rsidDel="00000000" w:rsidR="00000000" w:rsidRPr="00000000">
        <w:rPr>
          <w:rFonts w:ascii="Calibri" w:cs="Calibri" w:eastAsia="Calibri" w:hAnsi="Calibri"/>
          <w:rtl w:val="0"/>
        </w:rPr>
        <w:t xml:space="preserve">2. Análisis de Mercado</w:t>
      </w:r>
    </w:p>
    <w:p w:rsidR="00000000" w:rsidDel="00000000" w:rsidP="00000000" w:rsidRDefault="00000000" w:rsidRPr="00000000" w14:paraId="0000005D">
      <w:pPr>
        <w:widowControl w:val="0"/>
        <w:jc w:val="both"/>
        <w:rPr>
          <w:rFonts w:ascii="Calibri" w:cs="Calibri" w:eastAsia="Calibri" w:hAnsi="Calibri"/>
        </w:rPr>
      </w:pPr>
      <w:r w:rsidDel="00000000" w:rsidR="00000000" w:rsidRPr="00000000">
        <w:rPr>
          <w:rFonts w:ascii="Calibri" w:cs="Calibri" w:eastAsia="Calibri" w:hAnsi="Calibri"/>
          <w:rtl w:val="0"/>
        </w:rPr>
        <w:t xml:space="preserve">El análisis de mercado permite situar la solución propuesta dentro del ecosistema tecnológico actual, identificando las metodologías predominantes para el tratamiento de datos con alta volatilidad y comparándolas con el enfoque innovador del algoritmo desarrollado para Formulisa.</w:t>
      </w:r>
    </w:p>
    <w:p w:rsidR="00000000" w:rsidDel="00000000" w:rsidP="00000000" w:rsidRDefault="00000000" w:rsidRPr="00000000" w14:paraId="0000005E">
      <w:pPr>
        <w:widowControl w:val="0"/>
        <w:jc w:val="both"/>
        <w:rPr>
          <w:rFonts w:ascii="Calibri" w:cs="Calibri" w:eastAsia="Calibri" w:hAnsi="Calibri"/>
        </w:rPr>
      </w:pPr>
      <w:r w:rsidDel="00000000" w:rsidR="00000000" w:rsidRPr="00000000">
        <w:rPr>
          <w:rtl w:val="0"/>
        </w:rPr>
      </w:r>
    </w:p>
    <w:p w:rsidR="00000000" w:rsidDel="00000000" w:rsidP="00000000" w:rsidRDefault="00000000" w:rsidRPr="00000000" w14:paraId="0000005F">
      <w:pPr>
        <w:pStyle w:val="Heading2"/>
        <w:spacing w:after="0" w:before="0" w:lineRule="auto"/>
        <w:jc w:val="both"/>
        <w:rPr>
          <w:rFonts w:ascii="Calibri" w:cs="Calibri" w:eastAsia="Calibri" w:hAnsi="Calibri"/>
        </w:rPr>
      </w:pPr>
      <w:bookmarkStart w:colFirst="0" w:colLast="0" w:name="_heading=h.u3nvbhu0mcn0" w:id="6"/>
      <w:bookmarkEnd w:id="6"/>
      <w:r w:rsidDel="00000000" w:rsidR="00000000" w:rsidRPr="00000000">
        <w:rPr>
          <w:rFonts w:ascii="Calibri" w:cs="Calibri" w:eastAsia="Calibri" w:hAnsi="Calibri"/>
          <w:b w:val="1"/>
          <w:bCs w:val="1"/>
          <w:sz w:val="22"/>
          <w:szCs w:val="22"/>
          <w:rtl w:val="0"/>
        </w:rPr>
        <w:t xml:space="preserve">2.1 Estado del Arte</w:t>
      </w:r>
      <w:r w:rsidDel="00000000" w:rsidR="00000000" w:rsidRPr="00000000">
        <w:rPr>
          <w:rtl w:val="0"/>
        </w:rPr>
      </w:r>
    </w:p>
    <w:p w:rsidR="00000000" w:rsidDel="00000000" w:rsidP="00000000" w:rsidRDefault="00000000" w:rsidRPr="00000000" w14:paraId="00000060">
      <w:pPr>
        <w:jc w:val="both"/>
        <w:rPr>
          <w:rFonts w:ascii="Calibri" w:cs="Calibri" w:eastAsia="Calibri" w:hAnsi="Calibri"/>
        </w:rPr>
      </w:pPr>
      <w:r w:rsidDel="00000000" w:rsidR="00000000" w:rsidRPr="00000000">
        <w:rPr>
          <w:rFonts w:ascii="Calibri" w:cs="Calibri" w:eastAsia="Calibri" w:hAnsi="Calibri"/>
          <w:rtl w:val="0"/>
        </w:rPr>
        <w:t xml:space="preserve">En la actualidad, el pronóstico de series temporales en escenarios de alta variabilidad se aborda principalmente mediante tres paradigmas: modelos econométricos tradicionales, algoritmos de aprendizaje supervisado (Ensemble Learning) y arquitecturas de Aprendizaje Profundo (Deep Learning).</w:t>
      </w:r>
    </w:p>
    <w:p w:rsidR="00000000" w:rsidDel="00000000" w:rsidP="00000000" w:rsidRDefault="00000000" w:rsidRPr="00000000" w14:paraId="00000061">
      <w:pPr>
        <w:widowControl w:val="0"/>
        <w:numPr>
          <w:ilvl w:val="0"/>
          <w:numId w:val="1"/>
        </w:numPr>
        <w:spacing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Modelos Tradicionales (ARIMA/SARIMA): Aunque robustos para series con estacionalidad clara, estos modelos presentan limitaciones críticas al enfrentar datos con "ruido" excesivo o cambios estructurales bruscos (volatilidad), perdiendo precisión de forma acelerada en el corto plazo.</w:t>
        <w:br w:type="textWrapping"/>
      </w:r>
    </w:p>
    <w:p w:rsidR="00000000" w:rsidDel="00000000" w:rsidP="00000000" w:rsidRDefault="00000000" w:rsidRPr="00000000" w14:paraId="00000062">
      <w:pPr>
        <w:widowControl w:val="0"/>
        <w:numPr>
          <w:ilvl w:val="0"/>
          <w:numId w:val="1"/>
        </w:numPr>
        <w:ind w:left="720" w:hanging="360"/>
        <w:rPr>
          <w:rFonts w:ascii="Calibri" w:cs="Calibri" w:eastAsia="Calibri" w:hAnsi="Calibri"/>
        </w:rPr>
      </w:pPr>
      <w:r w:rsidDel="00000000" w:rsidR="00000000" w:rsidRPr="00000000">
        <w:rPr>
          <w:rFonts w:ascii="Calibri" w:cs="Calibri" w:eastAsia="Calibri" w:hAnsi="Calibri"/>
          <w:rtl w:val="0"/>
        </w:rPr>
        <w:t xml:space="preserve">Prophet (Meta): Es una de las herramientas más extendidas en la industria debido a su capacidad para manejar datos faltantes y </w:t>
      </w:r>
      <w:r w:rsidDel="00000000" w:rsidR="00000000" w:rsidRPr="00000000">
        <w:rPr>
          <w:rFonts w:ascii="Calibri" w:cs="Calibri" w:eastAsia="Calibri" w:hAnsi="Calibri"/>
          <w:i w:val="1"/>
          <w:iCs w:val="1"/>
          <w:rtl w:val="0"/>
        </w:rPr>
        <w:t xml:space="preserve">outliers</w:t>
      </w:r>
      <w:r w:rsidDel="00000000" w:rsidR="00000000" w:rsidRPr="00000000">
        <w:rPr>
          <w:rFonts w:ascii="Calibri" w:cs="Calibri" w:eastAsia="Calibri" w:hAnsi="Calibri"/>
          <w:rtl w:val="0"/>
        </w:rPr>
        <w:t xml:space="preserve"> de forma automática. No obstante, investigaciones recientes indican que su adaptabilidad es limitada ante fluctuaciones de alta frecuencia y volatilidad estructural, donde modelos basados en gradientes suelen superarlo.</w:t>
        <w:br w:type="textWrapping"/>
      </w:r>
    </w:p>
    <w:p w:rsidR="00000000" w:rsidDel="00000000" w:rsidP="00000000" w:rsidRDefault="00000000" w:rsidRPr="00000000" w14:paraId="00000063">
      <w:pPr>
        <w:widowControl w:val="0"/>
        <w:numPr>
          <w:ilvl w:val="0"/>
          <w:numId w:val="1"/>
        </w:numPr>
        <w:ind w:left="720" w:hanging="360"/>
        <w:rPr>
          <w:rFonts w:ascii="Calibri" w:cs="Calibri" w:eastAsia="Calibri" w:hAnsi="Calibri"/>
        </w:rPr>
      </w:pPr>
      <w:r w:rsidDel="00000000" w:rsidR="00000000" w:rsidRPr="00000000">
        <w:rPr>
          <w:rFonts w:ascii="Calibri" w:cs="Calibri" w:eastAsia="Calibri" w:hAnsi="Calibri"/>
          <w:rtl w:val="0"/>
        </w:rPr>
        <w:t xml:space="preserve">Modelos de Gradiente (XGBoost/LightGBM):</w:t>
      </w: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rtl w:val="0"/>
        </w:rPr>
        <w:t xml:space="preserve">Estos algoritmos han demostrado un rendimiento superior en la captura de interacciones no lineales complejas. Sin embargo, su eficacia depende profundamente de una limpieza de datos previa, ya que son altamente sensibles a los valores atípicos (</w:t>
      </w:r>
      <w:r w:rsidDel="00000000" w:rsidR="00000000" w:rsidRPr="00000000">
        <w:rPr>
          <w:rFonts w:ascii="Calibri" w:cs="Calibri" w:eastAsia="Calibri" w:hAnsi="Calibri"/>
          <w:i w:val="1"/>
          <w:iCs w:val="1"/>
          <w:rtl w:val="0"/>
        </w:rPr>
        <w:t xml:space="preserve">outliers</w:t>
      </w:r>
      <w:r w:rsidDel="00000000" w:rsidR="00000000" w:rsidRPr="00000000">
        <w:rPr>
          <w:rFonts w:ascii="Calibri" w:cs="Calibri" w:eastAsia="Calibri" w:hAnsi="Calibri"/>
          <w:rtl w:val="0"/>
        </w:rPr>
        <w:t xml:space="preserve">) que no han sido tratados, lo que puede inducir a un sobreajuste (</w:t>
      </w:r>
      <w:r w:rsidDel="00000000" w:rsidR="00000000" w:rsidRPr="00000000">
        <w:rPr>
          <w:rFonts w:ascii="Calibri" w:cs="Calibri" w:eastAsia="Calibri" w:hAnsi="Calibri"/>
          <w:i w:val="1"/>
          <w:iCs w:val="1"/>
          <w:rtl w:val="0"/>
        </w:rPr>
        <w:t xml:space="preserve">overfitting</w:t>
      </w:r>
      <w:r w:rsidDel="00000000" w:rsidR="00000000" w:rsidRPr="00000000">
        <w:rPr>
          <w:rFonts w:ascii="Calibri" w:cs="Calibri" w:eastAsia="Calibri" w:hAnsi="Calibri"/>
          <w:rtl w:val="0"/>
        </w:rPr>
        <w:t xml:space="preserve">) en escenarios inestables.</w:t>
        <w:br w:type="textWrapping"/>
      </w:r>
    </w:p>
    <w:p w:rsidR="00000000" w:rsidDel="00000000" w:rsidP="00000000" w:rsidRDefault="00000000" w:rsidRPr="00000000" w14:paraId="00000064">
      <w:pPr>
        <w:widowControl w:val="0"/>
        <w:numPr>
          <w:ilvl w:val="0"/>
          <w:numId w:val="1"/>
        </w:numPr>
        <w:spacing w:after="240" w:lineRule="auto"/>
        <w:ind w:left="720" w:hanging="360"/>
        <w:rPr>
          <w:rFonts w:ascii="Calibri" w:cs="Calibri" w:eastAsia="Calibri" w:hAnsi="Calibri"/>
        </w:rPr>
      </w:pPr>
      <w:r w:rsidDel="00000000" w:rsidR="00000000" w:rsidRPr="00000000">
        <w:rPr>
          <w:rFonts w:ascii="Calibri" w:cs="Calibri" w:eastAsia="Calibri" w:hAnsi="Calibri"/>
          <w:rtl w:val="0"/>
        </w:rPr>
        <w:t xml:space="preserve">Deep Learning (LSTM/GRU): Las redes neuronales de memoria a largo plazo (LSTM) son el estándar para dependencias temporales complejas. La tendencia actual en 2024-2025 se centra en la "descomposición de ruido", donde el rendimiento mejora significativamente cuando se integran módulos que aíslan las interferencias antes de la predicción. No obstante, estas soluciones requieren grandes volúmenes de datos (usualmente más de 5,000 muestras) y una capacidad computacional elevada, lo que dificulta su implementación ágil en entornos locales o con recursos limitados.</w:t>
      </w:r>
    </w:p>
    <w:p w:rsidR="00000000" w:rsidDel="00000000" w:rsidP="00000000" w:rsidRDefault="00000000" w:rsidRPr="00000000" w14:paraId="00000065">
      <w:pPr>
        <w:widowControl w:val="0"/>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El proyecto actual se posiciona en la frontera de estas tecnologías, proponiendo un algoritmo que no solo predice, sino que implementa una lógica de filtrado selectivo de patrones en espacios vectoriales distintos, permitiendo ignorar el ruido sin la necesidad de arquitecturas de "caja negra" masivas.</w:t>
      </w:r>
    </w:p>
    <w:p w:rsidR="00000000" w:rsidDel="00000000" w:rsidP="00000000" w:rsidRDefault="00000000" w:rsidRPr="00000000" w14:paraId="00000066">
      <w:pPr>
        <w:pStyle w:val="Heading2"/>
        <w:spacing w:after="0" w:before="0" w:lineRule="auto"/>
        <w:jc w:val="both"/>
        <w:rPr>
          <w:rFonts w:ascii="Calibri" w:cs="Calibri" w:eastAsia="Calibri" w:hAnsi="Calibri"/>
          <w:b w:val="1"/>
          <w:bCs w:val="1"/>
          <w:sz w:val="22"/>
          <w:szCs w:val="22"/>
        </w:rPr>
      </w:pPr>
      <w:bookmarkStart w:colFirst="0" w:colLast="0" w:name="_heading=h.u5iv476h98vj" w:id="7"/>
      <w:bookmarkEnd w:id="7"/>
      <w:r w:rsidDel="00000000" w:rsidR="00000000" w:rsidRPr="00000000">
        <w:rPr>
          <w:rFonts w:ascii="Calibri" w:cs="Calibri" w:eastAsia="Calibri" w:hAnsi="Calibri"/>
          <w:b w:val="1"/>
          <w:bCs w:val="1"/>
          <w:sz w:val="22"/>
          <w:szCs w:val="22"/>
          <w:rtl w:val="0"/>
        </w:rPr>
        <w:t xml:space="preserve">2.2 Tabla de Homologación</w:t>
      </w:r>
    </w:p>
    <w:p w:rsidR="00000000" w:rsidDel="00000000" w:rsidP="00000000" w:rsidRDefault="00000000" w:rsidRPr="00000000" w14:paraId="00000067">
      <w:pPr>
        <w:widowControl w:val="0"/>
        <w:jc w:val="both"/>
        <w:rPr>
          <w:rFonts w:ascii="Calibri" w:cs="Calibri" w:eastAsia="Calibri" w:hAnsi="Calibri"/>
        </w:rPr>
      </w:pPr>
      <w:r w:rsidDel="00000000" w:rsidR="00000000" w:rsidRPr="00000000">
        <w:rPr>
          <w:rFonts w:ascii="Calibri" w:cs="Calibri" w:eastAsia="Calibri" w:hAnsi="Calibri"/>
          <w:rtl w:val="0"/>
        </w:rPr>
        <w:t xml:space="preserve">La siguiente tabla compara las capacidades de la librería propuesta para Formulisa frente a las soluciones estándar del mercado, basándose en los requerimientos técnicos de manejo de ruido y eficiencia en entornos inestables.</w:t>
      </w:r>
    </w:p>
    <w:p w:rsidR="00000000" w:rsidDel="00000000" w:rsidP="00000000" w:rsidRDefault="00000000" w:rsidRPr="00000000" w14:paraId="00000068">
      <w:pPr>
        <w:widowControl w:val="0"/>
        <w:jc w:val="both"/>
        <w:rPr>
          <w:rFonts w:ascii="Calibri" w:cs="Calibri" w:eastAsia="Calibri" w:hAnsi="Calibri"/>
        </w:rPr>
      </w:pPr>
      <w:r w:rsidDel="00000000" w:rsidR="00000000" w:rsidRPr="00000000">
        <w:rPr>
          <w:rtl w:val="0"/>
        </w:rPr>
      </w:r>
    </w:p>
    <w:tbl>
      <w:tblPr>
        <w:tblStyle w:val="Table1"/>
        <w:tblW w:w="90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39"/>
        <w:gridCol w:w="1496"/>
        <w:gridCol w:w="1732"/>
        <w:gridCol w:w="1879"/>
        <w:gridCol w:w="1879"/>
        <w:tblGridChange w:id="0">
          <w:tblGrid>
            <w:gridCol w:w="2039"/>
            <w:gridCol w:w="1496"/>
            <w:gridCol w:w="1732"/>
            <w:gridCol w:w="1879"/>
            <w:gridCol w:w="1879"/>
          </w:tblGrid>
        </w:tblGridChange>
      </w:tblGrid>
      <w:tr>
        <w:trPr>
          <w:cantSplit w:val="0"/>
          <w:trHeight w:val="1335" w:hRule="atLeast"/>
          <w:tblHeader w:val="0"/>
        </w:trPr>
        <w:tc>
          <w:tcPr>
            <w:tcBorders>
              <w:top w:color="1f1f1f" w:space="0" w:sz="4" w:val="single"/>
              <w:left w:color="1f1f1f" w:space="0" w:sz="4" w:val="single"/>
              <w:bottom w:color="1f1f1f" w:space="0" w:sz="4" w:val="single"/>
              <w:right w:color="1f1f1f" w:space="0" w:sz="4" w:val="single"/>
            </w:tcBorders>
            <w:shd w:fill="efefef" w:val="clear"/>
            <w:tcMar>
              <w:top w:w="240.0" w:type="dxa"/>
              <w:left w:w="0.0" w:type="dxa"/>
              <w:bottom w:w="240.0" w:type="dxa"/>
              <w:right w:w="180.0" w:type="dxa"/>
            </w:tcMar>
          </w:tcPr>
          <w:p w:rsidR="00000000" w:rsidDel="00000000" w:rsidP="00000000" w:rsidRDefault="00000000" w:rsidRPr="00000000" w14:paraId="00000069">
            <w:pPr>
              <w:widowControl w:val="0"/>
              <w:spacing w:after="480" w:lineRule="auto"/>
              <w:jc w:val="both"/>
              <w:rPr>
                <w:rFonts w:ascii="Calibri" w:cs="Calibri" w:eastAsia="Calibri" w:hAnsi="Calibri"/>
                <w:color w:val="1f1f1f"/>
              </w:rPr>
            </w:pPr>
            <w:r w:rsidDel="00000000" w:rsidR="00000000" w:rsidRPr="00000000">
              <w:rPr>
                <w:rFonts w:ascii="Calibri" w:cs="Calibri" w:eastAsia="Calibri" w:hAnsi="Calibri"/>
                <w:b w:val="1"/>
                <w:bCs w:val="1"/>
                <w:color w:val="1f1f1f"/>
                <w:rtl w:val="0"/>
              </w:rPr>
              <w:t xml:space="preserve">Criterio de Comparación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240.0" w:type="dxa"/>
              <w:left w:w="0.0" w:type="dxa"/>
              <w:bottom w:w="240.0" w:type="dxa"/>
              <w:right w:w="180.0" w:type="dxa"/>
            </w:tcMar>
          </w:tcPr>
          <w:p w:rsidR="00000000" w:rsidDel="00000000" w:rsidP="00000000" w:rsidRDefault="00000000" w:rsidRPr="00000000" w14:paraId="0000006A">
            <w:pPr>
              <w:widowControl w:val="0"/>
              <w:spacing w:after="480" w:lineRule="auto"/>
              <w:jc w:val="both"/>
              <w:rPr>
                <w:rFonts w:ascii="Calibri" w:cs="Calibri" w:eastAsia="Calibri" w:hAnsi="Calibri"/>
                <w:color w:val="1f1f1f"/>
              </w:rPr>
            </w:pPr>
            <w:r w:rsidDel="00000000" w:rsidR="00000000" w:rsidRPr="00000000">
              <w:rPr>
                <w:rFonts w:ascii="Calibri" w:cs="Calibri" w:eastAsia="Calibri" w:hAnsi="Calibri"/>
                <w:b w:val="1"/>
                <w:bCs w:val="1"/>
                <w:color w:val="1f1f1f"/>
                <w:rtl w:val="0"/>
              </w:rPr>
              <w:t xml:space="preserve">Prophet (Meta)</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240.0" w:type="dxa"/>
              <w:left w:w="0.0" w:type="dxa"/>
              <w:bottom w:w="240.0" w:type="dxa"/>
              <w:right w:w="180.0" w:type="dxa"/>
            </w:tcMar>
          </w:tcPr>
          <w:p w:rsidR="00000000" w:rsidDel="00000000" w:rsidP="00000000" w:rsidRDefault="00000000" w:rsidRPr="00000000" w14:paraId="0000006B">
            <w:pPr>
              <w:widowControl w:val="0"/>
              <w:spacing w:after="480" w:lineRule="auto"/>
              <w:jc w:val="both"/>
              <w:rPr>
                <w:rFonts w:ascii="Calibri" w:cs="Calibri" w:eastAsia="Calibri" w:hAnsi="Calibri"/>
                <w:color w:val="1f1f1f"/>
              </w:rPr>
            </w:pPr>
            <w:r w:rsidDel="00000000" w:rsidR="00000000" w:rsidRPr="00000000">
              <w:rPr>
                <w:rFonts w:ascii="Calibri" w:cs="Calibri" w:eastAsia="Calibri" w:hAnsi="Calibri"/>
                <w:b w:val="1"/>
                <w:bCs w:val="1"/>
                <w:color w:val="1f1f1f"/>
                <w:rtl w:val="0"/>
              </w:rPr>
              <w:t xml:space="preserve">Scikit-learn (XGBoost/RF)</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240.0" w:type="dxa"/>
              <w:left w:w="0.0" w:type="dxa"/>
              <w:bottom w:w="240.0" w:type="dxa"/>
              <w:right w:w="180.0" w:type="dxa"/>
            </w:tcMar>
          </w:tcPr>
          <w:p w:rsidR="00000000" w:rsidDel="00000000" w:rsidP="00000000" w:rsidRDefault="00000000" w:rsidRPr="00000000" w14:paraId="0000006C">
            <w:pPr>
              <w:widowControl w:val="0"/>
              <w:spacing w:after="480" w:lineRule="auto"/>
              <w:jc w:val="both"/>
              <w:rPr>
                <w:rFonts w:ascii="Calibri" w:cs="Calibri" w:eastAsia="Calibri" w:hAnsi="Calibri"/>
                <w:color w:val="1f1f1f"/>
              </w:rPr>
            </w:pPr>
            <w:r w:rsidDel="00000000" w:rsidR="00000000" w:rsidRPr="00000000">
              <w:rPr>
                <w:rFonts w:ascii="Calibri" w:cs="Calibri" w:eastAsia="Calibri" w:hAnsi="Calibri"/>
                <w:b w:val="1"/>
                <w:bCs w:val="1"/>
                <w:color w:val="1f1f1f"/>
                <w:rtl w:val="0"/>
              </w:rPr>
              <w:t xml:space="preserve">Deep Learning (LSTM)</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240.0" w:type="dxa"/>
              <w:left w:w="0.0" w:type="dxa"/>
              <w:bottom w:w="240.0" w:type="dxa"/>
              <w:right w:w="0.0" w:type="dxa"/>
            </w:tcMar>
          </w:tcPr>
          <w:p w:rsidR="00000000" w:rsidDel="00000000" w:rsidP="00000000" w:rsidRDefault="00000000" w:rsidRPr="00000000" w14:paraId="0000006D">
            <w:pPr>
              <w:widowControl w:val="0"/>
              <w:spacing w:after="480" w:lineRule="auto"/>
              <w:jc w:val="both"/>
              <w:rPr>
                <w:rFonts w:ascii="Calibri" w:cs="Calibri" w:eastAsia="Calibri" w:hAnsi="Calibri"/>
                <w:color w:val="1f1f1f"/>
              </w:rPr>
            </w:pPr>
            <w:r w:rsidDel="00000000" w:rsidR="00000000" w:rsidRPr="00000000">
              <w:rPr>
                <w:rFonts w:ascii="Calibri" w:cs="Calibri" w:eastAsia="Calibri" w:hAnsi="Calibri"/>
                <w:b w:val="1"/>
                <w:bCs w:val="1"/>
                <w:color w:val="1f1f1f"/>
                <w:rtl w:val="0"/>
              </w:rPr>
              <w:t xml:space="preserve">Algoritmo Formulisa (Propuesto)</w:t>
            </w:r>
            <w:r w:rsidDel="00000000" w:rsidR="00000000" w:rsidRPr="00000000">
              <w:rPr>
                <w:rtl w:val="0"/>
              </w:rPr>
            </w:r>
          </w:p>
        </w:tc>
      </w:tr>
      <w:tr>
        <w:trPr>
          <w:cantSplit w:val="0"/>
          <w:trHeight w:val="1335"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tcPr>
          <w:p w:rsidR="00000000" w:rsidDel="00000000" w:rsidP="00000000" w:rsidRDefault="00000000" w:rsidRPr="00000000" w14:paraId="0000006E">
            <w:pPr>
              <w:widowControl w:val="0"/>
              <w:spacing w:after="480" w:lineRule="auto"/>
              <w:jc w:val="both"/>
              <w:rPr>
                <w:rFonts w:ascii="Calibri" w:cs="Calibri" w:eastAsia="Calibri" w:hAnsi="Calibri"/>
                <w:color w:val="1f1f1f"/>
              </w:rPr>
            </w:pPr>
            <w:r w:rsidDel="00000000" w:rsidR="00000000" w:rsidRPr="00000000">
              <w:rPr>
                <w:rFonts w:ascii="Calibri" w:cs="Calibri" w:eastAsia="Calibri" w:hAnsi="Calibri"/>
                <w:b w:val="1"/>
                <w:bCs w:val="1"/>
                <w:color w:val="1f1f1f"/>
                <w:rtl w:val="0"/>
              </w:rPr>
              <w:t xml:space="preserve">Manejo de Outliers</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tcPr>
          <w:p w:rsidR="00000000" w:rsidDel="00000000" w:rsidP="00000000" w:rsidRDefault="00000000" w:rsidRPr="00000000" w14:paraId="0000006F">
            <w:pPr>
              <w:widowControl w:val="0"/>
              <w:spacing w:after="480" w:lineRule="auto"/>
              <w:jc w:val="both"/>
              <w:rPr>
                <w:rFonts w:ascii="Calibri" w:cs="Calibri" w:eastAsia="Calibri" w:hAnsi="Calibri"/>
                <w:color w:val="1f1f1f"/>
              </w:rPr>
            </w:pPr>
            <w:r w:rsidDel="00000000" w:rsidR="00000000" w:rsidRPr="00000000">
              <w:rPr>
                <w:rFonts w:ascii="Calibri" w:cs="Calibri" w:eastAsia="Calibri" w:hAnsi="Calibri"/>
                <w:color w:val="1f1f1f"/>
                <w:rtl w:val="0"/>
              </w:rPr>
              <w:t xml:space="preserve">Automático (Básico)</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tcPr>
          <w:p w:rsidR="00000000" w:rsidDel="00000000" w:rsidP="00000000" w:rsidRDefault="00000000" w:rsidRPr="00000000" w14:paraId="00000070">
            <w:pPr>
              <w:widowControl w:val="0"/>
              <w:spacing w:after="480" w:lineRule="auto"/>
              <w:jc w:val="both"/>
              <w:rPr>
                <w:rFonts w:ascii="Calibri" w:cs="Calibri" w:eastAsia="Calibri" w:hAnsi="Calibri"/>
                <w:color w:val="1f1f1f"/>
              </w:rPr>
            </w:pPr>
            <w:r w:rsidDel="00000000" w:rsidR="00000000" w:rsidRPr="00000000">
              <w:rPr>
                <w:rFonts w:ascii="Calibri" w:cs="Calibri" w:eastAsia="Calibri" w:hAnsi="Calibri"/>
                <w:color w:val="1f1f1f"/>
                <w:rtl w:val="0"/>
              </w:rPr>
              <w:t xml:space="preserve">Sensible (Requiere Pre-proceso)</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tcPr>
          <w:p w:rsidR="00000000" w:rsidDel="00000000" w:rsidP="00000000" w:rsidRDefault="00000000" w:rsidRPr="00000000" w14:paraId="00000071">
            <w:pPr>
              <w:widowControl w:val="0"/>
              <w:spacing w:after="480" w:lineRule="auto"/>
              <w:jc w:val="both"/>
              <w:rPr>
                <w:rFonts w:ascii="Calibri" w:cs="Calibri" w:eastAsia="Calibri" w:hAnsi="Calibri"/>
                <w:color w:val="1f1f1f"/>
              </w:rPr>
            </w:pPr>
            <w:r w:rsidDel="00000000" w:rsidR="00000000" w:rsidRPr="00000000">
              <w:rPr>
                <w:rFonts w:ascii="Calibri" w:cs="Calibri" w:eastAsia="Calibri" w:hAnsi="Calibri"/>
                <w:color w:val="1f1f1f"/>
                <w:rtl w:val="0"/>
              </w:rPr>
              <w:t xml:space="preserve">Muy Sensible</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tcPr>
          <w:p w:rsidR="00000000" w:rsidDel="00000000" w:rsidP="00000000" w:rsidRDefault="00000000" w:rsidRPr="00000000" w14:paraId="00000072">
            <w:pPr>
              <w:widowControl w:val="0"/>
              <w:spacing w:after="480" w:lineRule="auto"/>
              <w:jc w:val="both"/>
              <w:rPr>
                <w:rFonts w:ascii="Calibri" w:cs="Calibri" w:eastAsia="Calibri" w:hAnsi="Calibri"/>
                <w:color w:val="1f1f1f"/>
              </w:rPr>
            </w:pPr>
            <w:r w:rsidDel="00000000" w:rsidR="00000000" w:rsidRPr="00000000">
              <w:rPr>
                <w:rFonts w:ascii="Calibri" w:cs="Calibri" w:eastAsia="Calibri" w:hAnsi="Calibri"/>
                <w:b w:val="1"/>
                <w:bCs w:val="1"/>
                <w:color w:val="1f1f1f"/>
                <w:rtl w:val="0"/>
              </w:rPr>
              <w:t xml:space="preserve">Robusto (Lógica de Omisión)</w:t>
            </w:r>
            <w:r w:rsidDel="00000000" w:rsidR="00000000" w:rsidRPr="00000000">
              <w:rPr>
                <w:rtl w:val="0"/>
              </w:rPr>
            </w:r>
          </w:p>
        </w:tc>
      </w:tr>
      <w:tr>
        <w:trPr>
          <w:cantSplit w:val="0"/>
          <w:trHeight w:val="1335"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tcPr>
          <w:p w:rsidR="00000000" w:rsidDel="00000000" w:rsidP="00000000" w:rsidRDefault="00000000" w:rsidRPr="00000000" w14:paraId="00000073">
            <w:pPr>
              <w:widowControl w:val="0"/>
              <w:spacing w:after="480" w:lineRule="auto"/>
              <w:jc w:val="both"/>
              <w:rPr>
                <w:rFonts w:ascii="Calibri" w:cs="Calibri" w:eastAsia="Calibri" w:hAnsi="Calibri"/>
                <w:color w:val="1f1f1f"/>
              </w:rPr>
            </w:pPr>
            <w:r w:rsidDel="00000000" w:rsidR="00000000" w:rsidRPr="00000000">
              <w:rPr>
                <w:rFonts w:ascii="Calibri" w:cs="Calibri" w:eastAsia="Calibri" w:hAnsi="Calibri"/>
                <w:b w:val="1"/>
                <w:bCs w:val="1"/>
                <w:color w:val="1f1f1f"/>
                <w:rtl w:val="0"/>
              </w:rPr>
              <w:t xml:space="preserve">Resistencia al Ruido</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tcPr>
          <w:p w:rsidR="00000000" w:rsidDel="00000000" w:rsidP="00000000" w:rsidRDefault="00000000" w:rsidRPr="00000000" w14:paraId="00000074">
            <w:pPr>
              <w:widowControl w:val="0"/>
              <w:spacing w:after="480" w:lineRule="auto"/>
              <w:jc w:val="both"/>
              <w:rPr>
                <w:rFonts w:ascii="Calibri" w:cs="Calibri" w:eastAsia="Calibri" w:hAnsi="Calibri"/>
                <w:color w:val="1f1f1f"/>
              </w:rPr>
            </w:pPr>
            <w:r w:rsidDel="00000000" w:rsidR="00000000" w:rsidRPr="00000000">
              <w:rPr>
                <w:rFonts w:ascii="Calibri" w:cs="Calibri" w:eastAsia="Calibri" w:hAnsi="Calibri"/>
                <w:color w:val="1f1f1f"/>
                <w:rtl w:val="0"/>
              </w:rPr>
              <w:t xml:space="preserve">Moderada</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tcPr>
          <w:p w:rsidR="00000000" w:rsidDel="00000000" w:rsidP="00000000" w:rsidRDefault="00000000" w:rsidRPr="00000000" w14:paraId="00000075">
            <w:pPr>
              <w:widowControl w:val="0"/>
              <w:spacing w:after="480" w:lineRule="auto"/>
              <w:jc w:val="both"/>
              <w:rPr>
                <w:rFonts w:ascii="Calibri" w:cs="Calibri" w:eastAsia="Calibri" w:hAnsi="Calibri"/>
                <w:color w:val="1f1f1f"/>
              </w:rPr>
            </w:pPr>
            <w:r w:rsidDel="00000000" w:rsidR="00000000" w:rsidRPr="00000000">
              <w:rPr>
                <w:rFonts w:ascii="Calibri" w:cs="Calibri" w:eastAsia="Calibri" w:hAnsi="Calibri"/>
                <w:color w:val="1f1f1f"/>
                <w:rtl w:val="0"/>
              </w:rPr>
              <w:t xml:space="preserve">Baja</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tcPr>
          <w:p w:rsidR="00000000" w:rsidDel="00000000" w:rsidP="00000000" w:rsidRDefault="00000000" w:rsidRPr="00000000" w14:paraId="00000076">
            <w:pPr>
              <w:widowControl w:val="0"/>
              <w:spacing w:after="480" w:lineRule="auto"/>
              <w:jc w:val="both"/>
              <w:rPr>
                <w:rFonts w:ascii="Calibri" w:cs="Calibri" w:eastAsia="Calibri" w:hAnsi="Calibri"/>
                <w:color w:val="1f1f1f"/>
              </w:rPr>
            </w:pPr>
            <w:r w:rsidDel="00000000" w:rsidR="00000000" w:rsidRPr="00000000">
              <w:rPr>
                <w:rFonts w:ascii="Calibri" w:cs="Calibri" w:eastAsia="Calibri" w:hAnsi="Calibri"/>
                <w:color w:val="1f1f1f"/>
                <w:rtl w:val="0"/>
              </w:rPr>
              <w:t xml:space="preserve">Moderada (con Decomposición)</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tcPr>
          <w:p w:rsidR="00000000" w:rsidDel="00000000" w:rsidP="00000000" w:rsidRDefault="00000000" w:rsidRPr="00000000" w14:paraId="00000077">
            <w:pPr>
              <w:widowControl w:val="0"/>
              <w:spacing w:after="480" w:lineRule="auto"/>
              <w:jc w:val="both"/>
              <w:rPr>
                <w:rFonts w:ascii="Calibri" w:cs="Calibri" w:eastAsia="Calibri" w:hAnsi="Calibri"/>
                <w:color w:val="1f1f1f"/>
              </w:rPr>
            </w:pPr>
            <w:r w:rsidDel="00000000" w:rsidR="00000000" w:rsidRPr="00000000">
              <w:rPr>
                <w:rFonts w:ascii="Calibri" w:cs="Calibri" w:eastAsia="Calibri" w:hAnsi="Calibri"/>
                <w:b w:val="1"/>
                <w:bCs w:val="1"/>
                <w:color w:val="1f1f1f"/>
                <w:rtl w:val="0"/>
              </w:rPr>
              <w:t xml:space="preserve">Alta (Identificación de Patrones)</w:t>
            </w:r>
            <w:r w:rsidDel="00000000" w:rsidR="00000000" w:rsidRPr="00000000">
              <w:rPr>
                <w:rtl w:val="0"/>
              </w:rPr>
            </w:r>
          </w:p>
        </w:tc>
      </w:tr>
      <w:tr>
        <w:trPr>
          <w:cantSplit w:val="0"/>
          <w:trHeight w:val="105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tcPr>
          <w:p w:rsidR="00000000" w:rsidDel="00000000" w:rsidP="00000000" w:rsidRDefault="00000000" w:rsidRPr="00000000" w14:paraId="00000078">
            <w:pPr>
              <w:widowControl w:val="0"/>
              <w:spacing w:after="480" w:lineRule="auto"/>
              <w:jc w:val="both"/>
              <w:rPr>
                <w:rFonts w:ascii="Calibri" w:cs="Calibri" w:eastAsia="Calibri" w:hAnsi="Calibri"/>
                <w:color w:val="1f1f1f"/>
              </w:rPr>
            </w:pPr>
            <w:r w:rsidDel="00000000" w:rsidR="00000000" w:rsidRPr="00000000">
              <w:rPr>
                <w:rFonts w:ascii="Calibri" w:cs="Calibri" w:eastAsia="Calibri" w:hAnsi="Calibri"/>
                <w:b w:val="1"/>
                <w:bCs w:val="1"/>
                <w:color w:val="1f1f1f"/>
                <w:rtl w:val="0"/>
              </w:rPr>
              <w:t xml:space="preserve">Interpretabilidad</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tcPr>
          <w:p w:rsidR="00000000" w:rsidDel="00000000" w:rsidP="00000000" w:rsidRDefault="00000000" w:rsidRPr="00000000" w14:paraId="00000079">
            <w:pPr>
              <w:widowControl w:val="0"/>
              <w:spacing w:after="480" w:lineRule="auto"/>
              <w:jc w:val="both"/>
              <w:rPr>
                <w:rFonts w:ascii="Calibri" w:cs="Calibri" w:eastAsia="Calibri" w:hAnsi="Calibri"/>
                <w:color w:val="1f1f1f"/>
              </w:rPr>
            </w:pPr>
            <w:r w:rsidDel="00000000" w:rsidR="00000000" w:rsidRPr="00000000">
              <w:rPr>
                <w:rFonts w:ascii="Calibri" w:cs="Calibri" w:eastAsia="Calibri" w:hAnsi="Calibri"/>
                <w:color w:val="1f1f1f"/>
                <w:rtl w:val="0"/>
              </w:rPr>
              <w:t xml:space="preserve">Alta (Estadística)</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tcPr>
          <w:p w:rsidR="00000000" w:rsidDel="00000000" w:rsidP="00000000" w:rsidRDefault="00000000" w:rsidRPr="00000000" w14:paraId="0000007A">
            <w:pPr>
              <w:widowControl w:val="0"/>
              <w:spacing w:after="480" w:lineRule="auto"/>
              <w:jc w:val="both"/>
              <w:rPr>
                <w:rFonts w:ascii="Calibri" w:cs="Calibri" w:eastAsia="Calibri" w:hAnsi="Calibri"/>
                <w:color w:val="1f1f1f"/>
              </w:rPr>
            </w:pPr>
            <w:r w:rsidDel="00000000" w:rsidR="00000000" w:rsidRPr="00000000">
              <w:rPr>
                <w:rFonts w:ascii="Calibri" w:cs="Calibri" w:eastAsia="Calibri" w:hAnsi="Calibri"/>
                <w:color w:val="1f1f1f"/>
                <w:rtl w:val="0"/>
              </w:rPr>
              <w:t xml:space="preserve">Media</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tcPr>
          <w:p w:rsidR="00000000" w:rsidDel="00000000" w:rsidP="00000000" w:rsidRDefault="00000000" w:rsidRPr="00000000" w14:paraId="0000007B">
            <w:pPr>
              <w:widowControl w:val="0"/>
              <w:spacing w:after="480" w:lineRule="auto"/>
              <w:jc w:val="both"/>
              <w:rPr>
                <w:rFonts w:ascii="Calibri" w:cs="Calibri" w:eastAsia="Calibri" w:hAnsi="Calibri"/>
                <w:color w:val="1f1f1f"/>
              </w:rPr>
            </w:pPr>
            <w:r w:rsidDel="00000000" w:rsidR="00000000" w:rsidRPr="00000000">
              <w:rPr>
                <w:rFonts w:ascii="Calibri" w:cs="Calibri" w:eastAsia="Calibri" w:hAnsi="Calibri"/>
                <w:color w:val="1f1f1f"/>
                <w:rtl w:val="0"/>
              </w:rPr>
              <w:t xml:space="preserve">Baja (Caja Negra)</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tcPr>
          <w:p w:rsidR="00000000" w:rsidDel="00000000" w:rsidP="00000000" w:rsidRDefault="00000000" w:rsidRPr="00000000" w14:paraId="0000007C">
            <w:pPr>
              <w:widowControl w:val="0"/>
              <w:spacing w:after="480" w:lineRule="auto"/>
              <w:jc w:val="both"/>
              <w:rPr>
                <w:rFonts w:ascii="Calibri" w:cs="Calibri" w:eastAsia="Calibri" w:hAnsi="Calibri"/>
                <w:color w:val="1f1f1f"/>
              </w:rPr>
            </w:pPr>
            <w:r w:rsidDel="00000000" w:rsidR="00000000" w:rsidRPr="00000000">
              <w:rPr>
                <w:rFonts w:ascii="Calibri" w:cs="Calibri" w:eastAsia="Calibri" w:hAnsi="Calibri"/>
                <w:b w:val="1"/>
                <w:bCs w:val="1"/>
                <w:color w:val="1f1f1f"/>
                <w:rtl w:val="0"/>
              </w:rPr>
              <w:t xml:space="preserve">Alta (Lógica de Negocio)</w:t>
            </w:r>
            <w:r w:rsidDel="00000000" w:rsidR="00000000" w:rsidRPr="00000000">
              <w:rPr>
                <w:rtl w:val="0"/>
              </w:rPr>
            </w:r>
          </w:p>
        </w:tc>
      </w:tr>
      <w:tr>
        <w:trPr>
          <w:cantSplit w:val="0"/>
          <w:trHeight w:val="105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tcPr>
          <w:p w:rsidR="00000000" w:rsidDel="00000000" w:rsidP="00000000" w:rsidRDefault="00000000" w:rsidRPr="00000000" w14:paraId="0000007D">
            <w:pPr>
              <w:widowControl w:val="0"/>
              <w:spacing w:after="480" w:lineRule="auto"/>
              <w:jc w:val="both"/>
              <w:rPr>
                <w:rFonts w:ascii="Calibri" w:cs="Calibri" w:eastAsia="Calibri" w:hAnsi="Calibri"/>
                <w:color w:val="1f1f1f"/>
              </w:rPr>
            </w:pPr>
            <w:r w:rsidDel="00000000" w:rsidR="00000000" w:rsidRPr="00000000">
              <w:rPr>
                <w:rFonts w:ascii="Calibri" w:cs="Calibri" w:eastAsia="Calibri" w:hAnsi="Calibri"/>
                <w:b w:val="1"/>
                <w:bCs w:val="1"/>
                <w:color w:val="1f1f1f"/>
                <w:rtl w:val="0"/>
              </w:rPr>
              <w:t xml:space="preserve">Requerimientos de Data</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tcPr>
          <w:p w:rsidR="00000000" w:rsidDel="00000000" w:rsidP="00000000" w:rsidRDefault="00000000" w:rsidRPr="00000000" w14:paraId="0000007E">
            <w:pPr>
              <w:widowControl w:val="0"/>
              <w:spacing w:after="480" w:lineRule="auto"/>
              <w:jc w:val="both"/>
              <w:rPr>
                <w:rFonts w:ascii="Calibri" w:cs="Calibri" w:eastAsia="Calibri" w:hAnsi="Calibri"/>
                <w:color w:val="1f1f1f"/>
              </w:rPr>
            </w:pPr>
            <w:r w:rsidDel="00000000" w:rsidR="00000000" w:rsidRPr="00000000">
              <w:rPr>
                <w:rFonts w:ascii="Calibri" w:cs="Calibri" w:eastAsia="Calibri" w:hAnsi="Calibri"/>
                <w:color w:val="1f1f1f"/>
                <w:rtl w:val="0"/>
              </w:rPr>
              <w:t xml:space="preserve">Bajos / Medios</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tcPr>
          <w:p w:rsidR="00000000" w:rsidDel="00000000" w:rsidP="00000000" w:rsidRDefault="00000000" w:rsidRPr="00000000" w14:paraId="0000007F">
            <w:pPr>
              <w:widowControl w:val="0"/>
              <w:spacing w:after="480" w:lineRule="auto"/>
              <w:jc w:val="both"/>
              <w:rPr>
                <w:rFonts w:ascii="Calibri" w:cs="Calibri" w:eastAsia="Calibri" w:hAnsi="Calibri"/>
                <w:color w:val="1f1f1f"/>
              </w:rPr>
            </w:pPr>
            <w:r w:rsidDel="00000000" w:rsidR="00000000" w:rsidRPr="00000000">
              <w:rPr>
                <w:rFonts w:ascii="Calibri" w:cs="Calibri" w:eastAsia="Calibri" w:hAnsi="Calibri"/>
                <w:color w:val="1f1f1f"/>
                <w:rtl w:val="0"/>
              </w:rPr>
              <w:t xml:space="preserve">Medios</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tcPr>
          <w:p w:rsidR="00000000" w:rsidDel="00000000" w:rsidP="00000000" w:rsidRDefault="00000000" w:rsidRPr="00000000" w14:paraId="00000080">
            <w:pPr>
              <w:widowControl w:val="0"/>
              <w:spacing w:after="480" w:lineRule="auto"/>
              <w:jc w:val="both"/>
              <w:rPr>
                <w:rFonts w:ascii="Calibri" w:cs="Calibri" w:eastAsia="Calibri" w:hAnsi="Calibri"/>
                <w:color w:val="1f1f1f"/>
              </w:rPr>
            </w:pPr>
            <w:r w:rsidDel="00000000" w:rsidR="00000000" w:rsidRPr="00000000">
              <w:rPr>
                <w:rFonts w:ascii="Calibri" w:cs="Calibri" w:eastAsia="Calibri" w:hAnsi="Calibri"/>
                <w:color w:val="1f1f1f"/>
                <w:rtl w:val="0"/>
              </w:rPr>
              <w:t xml:space="preserve">Muy Altos</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tcPr>
          <w:p w:rsidR="00000000" w:rsidDel="00000000" w:rsidP="00000000" w:rsidRDefault="00000000" w:rsidRPr="00000000" w14:paraId="00000081">
            <w:pPr>
              <w:widowControl w:val="0"/>
              <w:spacing w:after="480" w:lineRule="auto"/>
              <w:jc w:val="both"/>
              <w:rPr>
                <w:rFonts w:ascii="Calibri" w:cs="Calibri" w:eastAsia="Calibri" w:hAnsi="Calibri"/>
                <w:color w:val="1f1f1f"/>
              </w:rPr>
            </w:pPr>
            <w:r w:rsidDel="00000000" w:rsidR="00000000" w:rsidRPr="00000000">
              <w:rPr>
                <w:rFonts w:ascii="Calibri" w:cs="Calibri" w:eastAsia="Calibri" w:hAnsi="Calibri"/>
                <w:b w:val="1"/>
                <w:bCs w:val="1"/>
                <w:color w:val="1f1f1f"/>
                <w:rtl w:val="0"/>
              </w:rPr>
              <w:t xml:space="preserve">Medios (Datos Históricos)</w:t>
            </w:r>
            <w:r w:rsidDel="00000000" w:rsidR="00000000" w:rsidRPr="00000000">
              <w:rPr>
                <w:rtl w:val="0"/>
              </w:rPr>
            </w:r>
          </w:p>
        </w:tc>
      </w:tr>
      <w:tr>
        <w:trPr>
          <w:cantSplit w:val="0"/>
          <w:trHeight w:val="1335"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tcPr>
          <w:p w:rsidR="00000000" w:rsidDel="00000000" w:rsidP="00000000" w:rsidRDefault="00000000" w:rsidRPr="00000000" w14:paraId="00000082">
            <w:pPr>
              <w:widowControl w:val="0"/>
              <w:spacing w:after="480" w:lineRule="auto"/>
              <w:jc w:val="both"/>
              <w:rPr>
                <w:rFonts w:ascii="Calibri" w:cs="Calibri" w:eastAsia="Calibri" w:hAnsi="Calibri"/>
                <w:color w:val="1f1f1f"/>
              </w:rPr>
            </w:pPr>
            <w:r w:rsidDel="00000000" w:rsidR="00000000" w:rsidRPr="00000000">
              <w:rPr>
                <w:rFonts w:ascii="Calibri" w:cs="Calibri" w:eastAsia="Calibri" w:hAnsi="Calibri"/>
                <w:b w:val="1"/>
                <w:bCs w:val="1"/>
                <w:color w:val="1f1f1f"/>
                <w:rtl w:val="0"/>
              </w:rPr>
              <w:t xml:space="preserve">Entorno de Ejecución</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tcPr>
          <w:p w:rsidR="00000000" w:rsidDel="00000000" w:rsidP="00000000" w:rsidRDefault="00000000" w:rsidRPr="00000000" w14:paraId="00000083">
            <w:pPr>
              <w:widowControl w:val="0"/>
              <w:spacing w:after="480" w:lineRule="auto"/>
              <w:jc w:val="both"/>
              <w:rPr>
                <w:rFonts w:ascii="Calibri" w:cs="Calibri" w:eastAsia="Calibri" w:hAnsi="Calibri"/>
                <w:color w:val="1f1f1f"/>
              </w:rPr>
            </w:pPr>
            <w:r w:rsidDel="00000000" w:rsidR="00000000" w:rsidRPr="00000000">
              <w:rPr>
                <w:rFonts w:ascii="Calibri" w:cs="Calibri" w:eastAsia="Calibri" w:hAnsi="Calibri"/>
                <w:color w:val="1f1f1f"/>
                <w:rtl w:val="0"/>
              </w:rPr>
              <w:t xml:space="preserve">Cloud / Local</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tcPr>
          <w:p w:rsidR="00000000" w:rsidDel="00000000" w:rsidP="00000000" w:rsidRDefault="00000000" w:rsidRPr="00000000" w14:paraId="00000084">
            <w:pPr>
              <w:widowControl w:val="0"/>
              <w:spacing w:after="480" w:lineRule="auto"/>
              <w:jc w:val="both"/>
              <w:rPr>
                <w:rFonts w:ascii="Calibri" w:cs="Calibri" w:eastAsia="Calibri" w:hAnsi="Calibri"/>
                <w:color w:val="1f1f1f"/>
              </w:rPr>
            </w:pPr>
            <w:r w:rsidDel="00000000" w:rsidR="00000000" w:rsidRPr="00000000">
              <w:rPr>
                <w:rFonts w:ascii="Calibri" w:cs="Calibri" w:eastAsia="Calibri" w:hAnsi="Calibri"/>
                <w:color w:val="1f1f1f"/>
                <w:rtl w:val="0"/>
              </w:rPr>
              <w:t xml:space="preserve">Local / Server</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tcPr>
          <w:p w:rsidR="00000000" w:rsidDel="00000000" w:rsidP="00000000" w:rsidRDefault="00000000" w:rsidRPr="00000000" w14:paraId="00000085">
            <w:pPr>
              <w:widowControl w:val="0"/>
              <w:spacing w:after="480" w:lineRule="auto"/>
              <w:jc w:val="both"/>
              <w:rPr>
                <w:rFonts w:ascii="Calibri" w:cs="Calibri" w:eastAsia="Calibri" w:hAnsi="Calibri"/>
                <w:color w:val="1f1f1f"/>
              </w:rPr>
            </w:pPr>
            <w:r w:rsidDel="00000000" w:rsidR="00000000" w:rsidRPr="00000000">
              <w:rPr>
                <w:rFonts w:ascii="Calibri" w:cs="Calibri" w:eastAsia="Calibri" w:hAnsi="Calibri"/>
                <w:color w:val="1f1f1f"/>
                <w:rtl w:val="0"/>
              </w:rPr>
              <w:t xml:space="preserve">Preferente Cloud / GPU</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tcPr>
          <w:p w:rsidR="00000000" w:rsidDel="00000000" w:rsidP="00000000" w:rsidRDefault="00000000" w:rsidRPr="00000000" w14:paraId="00000086">
            <w:pPr>
              <w:widowControl w:val="0"/>
              <w:spacing w:after="480" w:lineRule="auto"/>
              <w:jc w:val="both"/>
              <w:rPr>
                <w:rFonts w:ascii="Calibri" w:cs="Calibri" w:eastAsia="Calibri" w:hAnsi="Calibri"/>
                <w:color w:val="1f1f1f"/>
              </w:rPr>
            </w:pPr>
            <w:r w:rsidDel="00000000" w:rsidR="00000000" w:rsidRPr="00000000">
              <w:rPr>
                <w:rFonts w:ascii="Calibri" w:cs="Calibri" w:eastAsia="Calibri" w:hAnsi="Calibri"/>
                <w:b w:val="1"/>
                <w:bCs w:val="1"/>
                <w:color w:val="1f1f1f"/>
                <w:rtl w:val="0"/>
              </w:rPr>
              <w:t xml:space="preserve">Local Optimizado (NumPy/Pandas)</w:t>
            </w:r>
            <w:r w:rsidDel="00000000" w:rsidR="00000000" w:rsidRPr="00000000">
              <w:rPr>
                <w:rtl w:val="0"/>
              </w:rPr>
            </w:r>
          </w:p>
        </w:tc>
      </w:tr>
      <w:tr>
        <w:trPr>
          <w:cantSplit w:val="0"/>
          <w:trHeight w:val="105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tcPr>
          <w:p w:rsidR="00000000" w:rsidDel="00000000" w:rsidP="00000000" w:rsidRDefault="00000000" w:rsidRPr="00000000" w14:paraId="00000087">
            <w:pPr>
              <w:widowControl w:val="0"/>
              <w:spacing w:after="480" w:lineRule="auto"/>
              <w:jc w:val="both"/>
              <w:rPr>
                <w:rFonts w:ascii="Calibri" w:cs="Calibri" w:eastAsia="Calibri" w:hAnsi="Calibri"/>
                <w:color w:val="1f1f1f"/>
              </w:rPr>
            </w:pPr>
            <w:r w:rsidDel="00000000" w:rsidR="00000000" w:rsidRPr="00000000">
              <w:rPr>
                <w:rFonts w:ascii="Calibri" w:cs="Calibri" w:eastAsia="Calibri" w:hAnsi="Calibri"/>
                <w:b w:val="1"/>
                <w:bCs w:val="1"/>
                <w:color w:val="1f1f1f"/>
                <w:rtl w:val="0"/>
              </w:rPr>
              <w:t xml:space="preserve">Formato de Entrega</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tcPr>
          <w:p w:rsidR="00000000" w:rsidDel="00000000" w:rsidP="00000000" w:rsidRDefault="00000000" w:rsidRPr="00000000" w14:paraId="00000088">
            <w:pPr>
              <w:widowControl w:val="0"/>
              <w:spacing w:after="480" w:lineRule="auto"/>
              <w:jc w:val="both"/>
              <w:rPr>
                <w:rFonts w:ascii="Calibri" w:cs="Calibri" w:eastAsia="Calibri" w:hAnsi="Calibri"/>
                <w:color w:val="1f1f1f"/>
              </w:rPr>
            </w:pPr>
            <w:r w:rsidDel="00000000" w:rsidR="00000000" w:rsidRPr="00000000">
              <w:rPr>
                <w:rFonts w:ascii="Calibri" w:cs="Calibri" w:eastAsia="Calibri" w:hAnsi="Calibri"/>
                <w:color w:val="1f1f1f"/>
                <w:rtl w:val="0"/>
              </w:rPr>
              <w:t xml:space="preserve">API / Library</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tcPr>
          <w:p w:rsidR="00000000" w:rsidDel="00000000" w:rsidP="00000000" w:rsidRDefault="00000000" w:rsidRPr="00000000" w14:paraId="00000089">
            <w:pPr>
              <w:widowControl w:val="0"/>
              <w:spacing w:after="480" w:lineRule="auto"/>
              <w:jc w:val="both"/>
              <w:rPr>
                <w:rFonts w:ascii="Calibri" w:cs="Calibri" w:eastAsia="Calibri" w:hAnsi="Calibri"/>
                <w:color w:val="1f1f1f"/>
              </w:rPr>
            </w:pPr>
            <w:r w:rsidDel="00000000" w:rsidR="00000000" w:rsidRPr="00000000">
              <w:rPr>
                <w:rFonts w:ascii="Calibri" w:cs="Calibri" w:eastAsia="Calibri" w:hAnsi="Calibri"/>
                <w:color w:val="1f1f1f"/>
                <w:rtl w:val="0"/>
              </w:rPr>
              <w:t xml:space="preserve">Library</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tcPr>
          <w:p w:rsidR="00000000" w:rsidDel="00000000" w:rsidP="00000000" w:rsidRDefault="00000000" w:rsidRPr="00000000" w14:paraId="0000008A">
            <w:pPr>
              <w:widowControl w:val="0"/>
              <w:spacing w:after="480" w:lineRule="auto"/>
              <w:jc w:val="both"/>
              <w:rPr>
                <w:rFonts w:ascii="Calibri" w:cs="Calibri" w:eastAsia="Calibri" w:hAnsi="Calibri"/>
                <w:color w:val="1f1f1f"/>
              </w:rPr>
            </w:pPr>
            <w:r w:rsidDel="00000000" w:rsidR="00000000" w:rsidRPr="00000000">
              <w:rPr>
                <w:rFonts w:ascii="Calibri" w:cs="Calibri" w:eastAsia="Calibri" w:hAnsi="Calibri"/>
                <w:color w:val="1f1f1f"/>
                <w:rtl w:val="0"/>
              </w:rPr>
              <w:t xml:space="preserve">Modelo Serializado</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tcPr>
          <w:p w:rsidR="00000000" w:rsidDel="00000000" w:rsidP="00000000" w:rsidRDefault="00000000" w:rsidRPr="00000000" w14:paraId="0000008B">
            <w:pPr>
              <w:widowControl w:val="0"/>
              <w:spacing w:after="480" w:lineRule="auto"/>
              <w:jc w:val="both"/>
              <w:rPr>
                <w:rFonts w:ascii="Calibri" w:cs="Calibri" w:eastAsia="Calibri" w:hAnsi="Calibri"/>
                <w:color w:val="1f1f1f"/>
              </w:rPr>
            </w:pPr>
            <w:r w:rsidDel="00000000" w:rsidR="00000000" w:rsidRPr="00000000">
              <w:rPr>
                <w:rFonts w:ascii="Calibri" w:cs="Calibri" w:eastAsia="Calibri" w:hAnsi="Calibri"/>
                <w:b w:val="1"/>
                <w:bCs w:val="1"/>
                <w:color w:val="1f1f1f"/>
                <w:rtl w:val="0"/>
              </w:rPr>
              <w:t xml:space="preserve">Librería Python Documentada</w:t>
            </w:r>
            <w:r w:rsidDel="00000000" w:rsidR="00000000" w:rsidRPr="00000000">
              <w:rPr>
                <w:rtl w:val="0"/>
              </w:rPr>
            </w:r>
          </w:p>
        </w:tc>
      </w:tr>
    </w:tbl>
    <w:p w:rsidR="00000000" w:rsidDel="00000000" w:rsidP="00000000" w:rsidRDefault="00000000" w:rsidRPr="00000000" w14:paraId="0000008C">
      <w:pPr>
        <w:widowControl w:val="0"/>
        <w:jc w:val="both"/>
        <w:rPr>
          <w:rFonts w:ascii="Calibri" w:cs="Calibri" w:eastAsia="Calibri" w:hAnsi="Calibri"/>
        </w:rPr>
      </w:pPr>
      <w:r w:rsidDel="00000000" w:rsidR="00000000" w:rsidRPr="00000000">
        <w:rPr>
          <w:rtl w:val="0"/>
        </w:rPr>
      </w:r>
    </w:p>
    <w:p w:rsidR="00000000" w:rsidDel="00000000" w:rsidP="00000000" w:rsidRDefault="00000000" w:rsidRPr="00000000" w14:paraId="0000008D">
      <w:pPr>
        <w:pStyle w:val="Heading1"/>
        <w:ind w:left="720" w:hanging="720"/>
        <w:rPr>
          <w:rFonts w:ascii="Calibri" w:cs="Calibri" w:eastAsia="Calibri" w:hAnsi="Calibri"/>
        </w:rPr>
      </w:pPr>
      <w:bookmarkStart w:colFirst="0" w:colLast="0" w:name="_heading=h.oomqtrnsaalt" w:id="8"/>
      <w:bookmarkEnd w:id="8"/>
      <w:r w:rsidDel="00000000" w:rsidR="00000000" w:rsidRPr="00000000">
        <w:br w:type="page"/>
      </w:r>
      <w:r w:rsidDel="00000000" w:rsidR="00000000" w:rsidRPr="00000000">
        <w:rPr>
          <w:rtl w:val="0"/>
        </w:rPr>
      </w:r>
    </w:p>
    <w:p w:rsidR="00000000" w:rsidDel="00000000" w:rsidP="00000000" w:rsidRDefault="00000000" w:rsidRPr="00000000" w14:paraId="0000008E">
      <w:pPr>
        <w:pStyle w:val="Heading1"/>
        <w:rPr>
          <w:rFonts w:ascii="Calibri" w:cs="Calibri" w:eastAsia="Calibri" w:hAnsi="Calibri"/>
        </w:rPr>
      </w:pPr>
      <w:bookmarkStart w:colFirst="0" w:colLast="0" w:name="_heading=h.qssa22xzq3v1" w:id="9"/>
      <w:bookmarkEnd w:id="9"/>
      <w:r w:rsidDel="00000000" w:rsidR="00000000" w:rsidRPr="00000000">
        <w:rPr>
          <w:rFonts w:ascii="Calibri" w:cs="Calibri" w:eastAsia="Calibri" w:hAnsi="Calibri"/>
          <w:rtl w:val="0"/>
        </w:rPr>
        <w:t xml:space="preserve">3. Definición del Proyecto</w:t>
      </w:r>
    </w:p>
    <w:p w:rsidR="00000000" w:rsidDel="00000000" w:rsidP="00000000" w:rsidRDefault="00000000" w:rsidRPr="00000000" w14:paraId="0000008F">
      <w:pPr>
        <w:widowControl w:val="0"/>
        <w:jc w:val="both"/>
        <w:rPr>
          <w:rFonts w:ascii="Calibri" w:cs="Calibri" w:eastAsia="Calibri" w:hAnsi="Calibri"/>
        </w:rPr>
      </w:pPr>
      <w:r w:rsidDel="00000000" w:rsidR="00000000" w:rsidRPr="00000000">
        <w:rPr>
          <w:rFonts w:ascii="Calibri" w:cs="Calibri" w:eastAsia="Calibri" w:hAnsi="Calibri"/>
          <w:rtl w:val="0"/>
        </w:rPr>
        <w:t xml:space="preserve">En este apartado se establecen las metas fundamentales del proyecto y se describe el escenario base del cual parte la organización para justificar la intervención técnica.</w:t>
      </w:r>
    </w:p>
    <w:p w:rsidR="00000000" w:rsidDel="00000000" w:rsidP="00000000" w:rsidRDefault="00000000" w:rsidRPr="00000000" w14:paraId="00000090">
      <w:pPr>
        <w:widowControl w:val="0"/>
        <w:jc w:val="both"/>
        <w:rPr>
          <w:rFonts w:ascii="Calibri" w:cs="Calibri" w:eastAsia="Calibri" w:hAnsi="Calibri"/>
        </w:rPr>
      </w:pPr>
      <w:r w:rsidDel="00000000" w:rsidR="00000000" w:rsidRPr="00000000">
        <w:rPr>
          <w:rtl w:val="0"/>
        </w:rPr>
      </w:r>
    </w:p>
    <w:p w:rsidR="00000000" w:rsidDel="00000000" w:rsidP="00000000" w:rsidRDefault="00000000" w:rsidRPr="00000000" w14:paraId="00000091">
      <w:pPr>
        <w:pStyle w:val="Heading2"/>
        <w:ind w:left="720" w:hanging="720"/>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3.1 Situación inicial del cliente Formulisa</w:t>
      </w:r>
    </w:p>
    <w:p w:rsidR="00000000" w:rsidDel="00000000" w:rsidP="00000000" w:rsidRDefault="00000000" w:rsidRPr="00000000" w14:paraId="00000092">
      <w:pPr>
        <w:jc w:val="both"/>
        <w:rPr>
          <w:rFonts w:ascii="Calibri" w:cs="Calibri" w:eastAsia="Calibri" w:hAnsi="Calibri"/>
        </w:rPr>
      </w:pPr>
      <w:bookmarkStart w:colFirst="0" w:colLast="0" w:name="_heading=h.74ugu9dp0yz7" w:id="10"/>
      <w:bookmarkEnd w:id="10"/>
      <w:r w:rsidDel="00000000" w:rsidR="00000000" w:rsidRPr="00000000">
        <w:rPr>
          <w:rFonts w:ascii="Calibri" w:cs="Calibri" w:eastAsia="Calibri" w:hAnsi="Calibri"/>
          <w:rtl w:val="0"/>
        </w:rPr>
        <w:t xml:space="preserve">Empresa especializada en analítica avanzada y Big Data, posee vastos históricos de información que presentan una naturaleza altamente volátil. Actualmente, la organización utiliza algoritmos de predicción genéricos que muestran una sensibilidad excesiva ante las fluctuaciones bruscas y el ruido, lo que resulta en una pérdida de precisión crítica para la toma de decisiones. Existe una incapacidad técnica para separar las señales de negocio reales de las anomalías temporales de forma automática, obligando a procesos de limpieza manuales ineficientes y limitando la capacidad de respuesta de la empresa ante escenarios de mercado inestables.</w:t>
        <w:br w:type="textWrapping"/>
      </w:r>
    </w:p>
    <w:p w:rsidR="00000000" w:rsidDel="00000000" w:rsidP="00000000" w:rsidRDefault="00000000" w:rsidRPr="00000000" w14:paraId="00000093">
      <w:pPr>
        <w:pStyle w:val="Heading2"/>
        <w:spacing w:after="0" w:before="0" w:lineRule="auto"/>
        <w:jc w:val="both"/>
        <w:rPr>
          <w:rFonts w:ascii="Calibri" w:cs="Calibri" w:eastAsia="Calibri" w:hAnsi="Calibri"/>
        </w:rPr>
      </w:pPr>
      <w:bookmarkStart w:colFirst="0" w:colLast="0" w:name="_heading=h.j2tvfm3m5ibb" w:id="11"/>
      <w:bookmarkEnd w:id="11"/>
      <w:r w:rsidDel="00000000" w:rsidR="00000000" w:rsidRPr="00000000">
        <w:rPr>
          <w:rFonts w:ascii="Calibri" w:cs="Calibri" w:eastAsia="Calibri" w:hAnsi="Calibri"/>
          <w:b w:val="1"/>
          <w:bCs w:val="1"/>
          <w:sz w:val="22"/>
          <w:szCs w:val="22"/>
          <w:rtl w:val="0"/>
        </w:rPr>
        <w:t xml:space="preserve">3.2 Objetivo General</w:t>
      </w:r>
      <w:r w:rsidDel="00000000" w:rsidR="00000000" w:rsidRPr="00000000">
        <w:rPr>
          <w:rtl w:val="0"/>
        </w:rPr>
      </w:r>
    </w:p>
    <w:p w:rsidR="00000000" w:rsidDel="00000000" w:rsidP="00000000" w:rsidRDefault="00000000" w:rsidRPr="00000000" w14:paraId="00000094">
      <w:pPr>
        <w:widowControl w:val="0"/>
        <w:jc w:val="both"/>
        <w:rPr>
          <w:rFonts w:ascii="Calibri" w:cs="Calibri" w:eastAsia="Calibri" w:hAnsi="Calibri"/>
        </w:rPr>
      </w:pPr>
      <w:r w:rsidDel="00000000" w:rsidR="00000000" w:rsidRPr="00000000">
        <w:rPr>
          <w:rFonts w:ascii="Calibri" w:cs="Calibri" w:eastAsia="Calibri" w:hAnsi="Calibri"/>
          <w:rtl w:val="0"/>
        </w:rPr>
        <w:t xml:space="preserve">Desarrollar un algoritmo de Data Science, implementado a través de una librería en Python, que optimice el desempeño predictivo y la estabilidad de los modelos en escenarios caracterizados por una alta variabilidad y ruido estructural, asegurando una mayor fidelidad de los resultados frente a soluciones estándar del mercado.</w:t>
      </w:r>
    </w:p>
    <w:p w:rsidR="00000000" w:rsidDel="00000000" w:rsidP="00000000" w:rsidRDefault="00000000" w:rsidRPr="00000000" w14:paraId="00000095">
      <w:pPr>
        <w:widowControl w:val="0"/>
        <w:jc w:val="both"/>
        <w:rPr>
          <w:rFonts w:ascii="Calibri" w:cs="Calibri" w:eastAsia="Calibri" w:hAnsi="Calibri"/>
        </w:rPr>
      </w:pPr>
      <w:r w:rsidDel="00000000" w:rsidR="00000000" w:rsidRPr="00000000">
        <w:rPr>
          <w:rtl w:val="0"/>
        </w:rPr>
      </w:r>
    </w:p>
    <w:p w:rsidR="00000000" w:rsidDel="00000000" w:rsidP="00000000" w:rsidRDefault="00000000" w:rsidRPr="00000000" w14:paraId="00000096">
      <w:pPr>
        <w:pStyle w:val="Heading2"/>
        <w:spacing w:after="0" w:before="0" w:lineRule="auto"/>
        <w:jc w:val="both"/>
        <w:rPr>
          <w:rFonts w:ascii="Calibri" w:cs="Calibri" w:eastAsia="Calibri" w:hAnsi="Calibri"/>
        </w:rPr>
      </w:pPr>
      <w:bookmarkStart w:colFirst="0" w:colLast="0" w:name="_heading=h.cu0qcwwbm4h3" w:id="12"/>
      <w:bookmarkEnd w:id="12"/>
      <w:r w:rsidDel="00000000" w:rsidR="00000000" w:rsidRPr="00000000">
        <w:rPr>
          <w:rFonts w:ascii="Calibri" w:cs="Calibri" w:eastAsia="Calibri" w:hAnsi="Calibri"/>
          <w:b w:val="1"/>
          <w:bCs w:val="1"/>
          <w:sz w:val="22"/>
          <w:szCs w:val="22"/>
          <w:rtl w:val="0"/>
        </w:rPr>
        <w:t xml:space="preserve">3.3 Objetivos Específicos</w:t>
      </w:r>
      <w:r w:rsidDel="00000000" w:rsidR="00000000" w:rsidRPr="00000000">
        <w:rPr>
          <w:rtl w:val="0"/>
        </w:rPr>
      </w:r>
    </w:p>
    <w:p w:rsidR="00000000" w:rsidDel="00000000" w:rsidP="00000000" w:rsidRDefault="00000000" w:rsidRPr="00000000" w14:paraId="00000097">
      <w:pPr>
        <w:widowControl w:val="0"/>
        <w:numPr>
          <w:ilvl w:val="0"/>
          <w:numId w:val="6"/>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Diseño e Implementación: Diseñar una lógica de reconocimiento de patrones basada en el análisis de múltiples espacios vectoriales que permita al algoritmo identificar, discriminar y omitir de forma autónoma el ruido y los valores atípicos (</w:t>
      </w:r>
      <w:r w:rsidDel="00000000" w:rsidR="00000000" w:rsidRPr="00000000">
        <w:rPr>
          <w:rFonts w:ascii="Calibri" w:cs="Calibri" w:eastAsia="Calibri" w:hAnsi="Calibri"/>
          <w:i w:val="1"/>
          <w:iCs w:val="1"/>
          <w:rtl w:val="0"/>
        </w:rPr>
        <w:t xml:space="preserve">outliers</w:t>
      </w:r>
      <w:r w:rsidDel="00000000" w:rsidR="00000000" w:rsidRPr="00000000">
        <w:rPr>
          <w:rFonts w:ascii="Calibri" w:cs="Calibri" w:eastAsia="Calibri" w:hAnsi="Calibri"/>
          <w:rtl w:val="0"/>
        </w:rPr>
        <w:t xml:space="preserve">) presentes en los conjuntos de datos.</w:t>
      </w:r>
    </w:p>
    <w:p w:rsidR="00000000" w:rsidDel="00000000" w:rsidP="00000000" w:rsidRDefault="00000000" w:rsidRPr="00000000" w14:paraId="00000098">
      <w:pPr>
        <w:widowControl w:val="0"/>
        <w:numPr>
          <w:ilvl w:val="0"/>
          <w:numId w:val="6"/>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Validación y Benchmarking</w:t>
      </w:r>
      <w:r w:rsidDel="00000000" w:rsidR="00000000" w:rsidRPr="00000000">
        <w:rPr>
          <w:rFonts w:ascii="Calibri" w:cs="Calibri" w:eastAsia="Calibri" w:hAnsi="Calibri"/>
          <w:b w:val="1"/>
          <w:bCs w:val="1"/>
          <w:rtl w:val="0"/>
        </w:rPr>
        <w:t xml:space="preserve">:</w:t>
      </w:r>
      <w:r w:rsidDel="00000000" w:rsidR="00000000" w:rsidRPr="00000000">
        <w:rPr>
          <w:rFonts w:ascii="Calibri" w:cs="Calibri" w:eastAsia="Calibri" w:hAnsi="Calibri"/>
          <w:rtl w:val="0"/>
        </w:rPr>
        <w:t xml:space="preserve"> Validar la eficacia de la librería mediante pruebas de rendimiento comparativas (</w:t>
      </w:r>
      <w:r w:rsidDel="00000000" w:rsidR="00000000" w:rsidRPr="00000000">
        <w:rPr>
          <w:rFonts w:ascii="Calibri" w:cs="Calibri" w:eastAsia="Calibri" w:hAnsi="Calibri"/>
          <w:i w:val="1"/>
          <w:iCs w:val="1"/>
          <w:rtl w:val="0"/>
        </w:rPr>
        <w:t xml:space="preserve">benchmarking</w:t>
      </w:r>
      <w:r w:rsidDel="00000000" w:rsidR="00000000" w:rsidRPr="00000000">
        <w:rPr>
          <w:rFonts w:ascii="Calibri" w:cs="Calibri" w:eastAsia="Calibri" w:hAnsi="Calibri"/>
          <w:rtl w:val="0"/>
        </w:rPr>
        <w:t xml:space="preserve">) contra modelos convencionales, documentando las mejoras en la reducción del error predictivo y la estabilidad del procesamiento de grandes volúmenes de datos.</w:t>
      </w:r>
    </w:p>
    <w:p w:rsidR="00000000" w:rsidDel="00000000" w:rsidP="00000000" w:rsidRDefault="00000000" w:rsidRPr="00000000" w14:paraId="00000099">
      <w:pPr>
        <w:widowControl w:val="0"/>
        <w:ind w:left="720"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9A">
      <w:pPr>
        <w:widowControl w:val="0"/>
        <w:jc w:val="both"/>
        <w:rPr>
          <w:rFonts w:ascii="Calibri" w:cs="Calibri" w:eastAsia="Calibri" w:hAnsi="Calibri"/>
        </w:rPr>
      </w:pPr>
      <w:r w:rsidDel="00000000" w:rsidR="00000000" w:rsidRPr="00000000">
        <w:rPr>
          <w:rtl w:val="0"/>
        </w:rPr>
      </w:r>
    </w:p>
    <w:p w:rsidR="00000000" w:rsidDel="00000000" w:rsidP="00000000" w:rsidRDefault="00000000" w:rsidRPr="00000000" w14:paraId="0000009B">
      <w:pPr>
        <w:widowControl w:val="0"/>
        <w:jc w:val="both"/>
        <w:rPr>
          <w:rFonts w:ascii="Calibri" w:cs="Calibri" w:eastAsia="Calibri" w:hAnsi="Calibri"/>
          <w:shd w:fill="fff2cc" w:val="clear"/>
        </w:rPr>
      </w:pPr>
      <w:r w:rsidDel="00000000" w:rsidR="00000000" w:rsidRPr="00000000">
        <w:rPr>
          <w:rtl w:val="0"/>
        </w:rPr>
      </w:r>
    </w:p>
    <w:p w:rsidR="00000000" w:rsidDel="00000000" w:rsidP="00000000" w:rsidRDefault="00000000" w:rsidRPr="00000000" w14:paraId="0000009C">
      <w:pPr>
        <w:widowControl w:val="0"/>
        <w:jc w:val="both"/>
        <w:rPr>
          <w:rFonts w:ascii="Calibri" w:cs="Calibri" w:eastAsia="Calibri" w:hAnsi="Calibri"/>
        </w:rPr>
      </w:pPr>
      <w:r w:rsidDel="00000000" w:rsidR="00000000" w:rsidRPr="00000000">
        <w:rPr>
          <w:rtl w:val="0"/>
        </w:rPr>
      </w:r>
    </w:p>
    <w:p w:rsidR="00000000" w:rsidDel="00000000" w:rsidP="00000000" w:rsidRDefault="00000000" w:rsidRPr="00000000" w14:paraId="0000009D">
      <w:pPr>
        <w:pStyle w:val="Heading1"/>
        <w:jc w:val="both"/>
        <w:rPr>
          <w:rFonts w:ascii="Calibri" w:cs="Calibri" w:eastAsia="Calibri" w:hAnsi="Calibri"/>
        </w:rPr>
      </w:pPr>
      <w:bookmarkStart w:colFirst="0" w:colLast="0" w:name="_heading=h.6qwaxirzefia" w:id="13"/>
      <w:bookmarkEnd w:id="13"/>
      <w:r w:rsidDel="00000000" w:rsidR="00000000" w:rsidRPr="00000000">
        <w:br w:type="page"/>
      </w:r>
      <w:r w:rsidDel="00000000" w:rsidR="00000000" w:rsidRPr="00000000">
        <w:rPr>
          <w:rtl w:val="0"/>
        </w:rPr>
      </w:r>
    </w:p>
    <w:p w:rsidR="00000000" w:rsidDel="00000000" w:rsidP="00000000" w:rsidRDefault="00000000" w:rsidRPr="00000000" w14:paraId="0000009E">
      <w:pPr>
        <w:pStyle w:val="Heading1"/>
        <w:jc w:val="both"/>
        <w:rPr>
          <w:rFonts w:ascii="Calibri" w:cs="Calibri" w:eastAsia="Calibri" w:hAnsi="Calibri"/>
        </w:rPr>
      </w:pPr>
      <w:bookmarkStart w:colFirst="0" w:colLast="0" w:name="_heading=h.9l1tauvw0qb2" w:id="14"/>
      <w:bookmarkEnd w:id="14"/>
      <w:r w:rsidDel="00000000" w:rsidR="00000000" w:rsidRPr="00000000">
        <w:rPr>
          <w:rFonts w:ascii="Calibri" w:cs="Calibri" w:eastAsia="Calibri" w:hAnsi="Calibri"/>
          <w:rtl w:val="0"/>
        </w:rPr>
        <w:t xml:space="preserve">4. Alcance</w:t>
      </w:r>
    </w:p>
    <w:p w:rsidR="00000000" w:rsidDel="00000000" w:rsidP="00000000" w:rsidRDefault="00000000" w:rsidRPr="00000000" w14:paraId="0000009F">
      <w:pPr>
        <w:pStyle w:val="Heading2"/>
        <w:rPr>
          <w:rFonts w:ascii="Calibri" w:cs="Calibri" w:eastAsia="Calibri" w:hAnsi="Calibri"/>
        </w:rPr>
      </w:pPr>
      <w:r w:rsidDel="00000000" w:rsidR="00000000" w:rsidRPr="00000000">
        <w:rPr>
          <w:rFonts w:ascii="Calibri" w:cs="Calibri" w:eastAsia="Calibri" w:hAnsi="Calibri"/>
          <w:b w:val="1"/>
          <w:bCs w:val="1"/>
          <w:sz w:val="22"/>
          <w:szCs w:val="22"/>
          <w:rtl w:val="0"/>
        </w:rPr>
        <w:t xml:space="preserve">4.1 Límites del Proyecto</w:t>
      </w: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sz w:val="22"/>
          <w:szCs w:val="22"/>
          <w:rtl w:val="0"/>
        </w:rPr>
        <w:t xml:space="preserve">El proyecto se centra exclusivamente en el diseño, desarrollo y validación técnica de un algoritmo de Data Science para datos numéricos con alta volatilidad.</w:t>
      </w:r>
      <w:r w:rsidDel="00000000" w:rsidR="00000000" w:rsidRPr="00000000">
        <w:rPr>
          <w:rtl w:val="0"/>
        </w:rPr>
      </w:r>
    </w:p>
    <w:p w:rsidR="00000000" w:rsidDel="00000000" w:rsidP="00000000" w:rsidRDefault="00000000" w:rsidRPr="00000000" w14:paraId="000000A0">
      <w:pPr>
        <w:widowControl w:val="0"/>
        <w:numPr>
          <w:ilvl w:val="0"/>
          <w:numId w:val="7"/>
        </w:numPr>
        <w:spacing w:before="240" w:lineRule="auto"/>
        <w:ind w:left="720" w:hanging="360"/>
        <w:jc w:val="both"/>
        <w:rPr>
          <w:rFonts w:ascii="Calibri" w:cs="Calibri" w:eastAsia="Calibri" w:hAnsi="Calibri"/>
        </w:rPr>
      </w:pPr>
      <w:r w:rsidDel="00000000" w:rsidR="00000000" w:rsidRPr="00000000">
        <w:rPr>
          <w:rFonts w:ascii="Calibri" w:cs="Calibri" w:eastAsia="Calibri" w:hAnsi="Calibri"/>
          <w:b w:val="1"/>
          <w:bCs w:val="1"/>
          <w:rtl w:val="0"/>
        </w:rPr>
        <w:t xml:space="preserve">Incluido:</w:t>
      </w:r>
      <w:r w:rsidDel="00000000" w:rsidR="00000000" w:rsidRPr="00000000">
        <w:rPr>
          <w:rFonts w:ascii="Calibri" w:cs="Calibri" w:eastAsia="Calibri" w:hAnsi="Calibri"/>
          <w:rtl w:val="0"/>
        </w:rPr>
        <w:t xml:space="preserve"> Construcción de una librería en Python que implemente lógica de discriminación de ruido en espacios vectoriales distintos, tratamiento de </w:t>
      </w:r>
      <w:r w:rsidDel="00000000" w:rsidR="00000000" w:rsidRPr="00000000">
        <w:rPr>
          <w:rFonts w:ascii="Calibri" w:cs="Calibri" w:eastAsia="Calibri" w:hAnsi="Calibri"/>
          <w:i w:val="1"/>
          <w:iCs w:val="1"/>
          <w:rtl w:val="0"/>
        </w:rPr>
        <w:t xml:space="preserve">outliers</w:t>
      </w:r>
      <w:r w:rsidDel="00000000" w:rsidR="00000000" w:rsidRPr="00000000">
        <w:rPr>
          <w:rFonts w:ascii="Calibri" w:cs="Calibri" w:eastAsia="Calibri" w:hAnsi="Calibri"/>
          <w:rtl w:val="0"/>
        </w:rPr>
        <w:t xml:space="preserve"> y validación mediante </w:t>
      </w:r>
      <w:r w:rsidDel="00000000" w:rsidR="00000000" w:rsidRPr="00000000">
        <w:rPr>
          <w:rFonts w:ascii="Calibri" w:cs="Calibri" w:eastAsia="Calibri" w:hAnsi="Calibri"/>
          <w:i w:val="1"/>
          <w:iCs w:val="1"/>
          <w:rtl w:val="0"/>
        </w:rPr>
        <w:t xml:space="preserve">benchmarking</w:t>
      </w:r>
      <w:r w:rsidDel="00000000" w:rsidR="00000000" w:rsidRPr="00000000">
        <w:rPr>
          <w:rFonts w:ascii="Calibri" w:cs="Calibri" w:eastAsia="Calibri" w:hAnsi="Calibri"/>
          <w:rtl w:val="0"/>
        </w:rPr>
        <w:t xml:space="preserve"> con datos históricos proporcionados por el cliente.</w:t>
      </w:r>
    </w:p>
    <w:p w:rsidR="00000000" w:rsidDel="00000000" w:rsidP="00000000" w:rsidRDefault="00000000" w:rsidRPr="00000000" w14:paraId="000000A1">
      <w:pPr>
        <w:widowControl w:val="0"/>
        <w:numPr>
          <w:ilvl w:val="0"/>
          <w:numId w:val="7"/>
        </w:numPr>
        <w:spacing w:after="240" w:lineRule="auto"/>
        <w:ind w:left="720" w:hanging="360"/>
        <w:jc w:val="both"/>
        <w:rPr>
          <w:rFonts w:ascii="Calibri" w:cs="Calibri" w:eastAsia="Calibri" w:hAnsi="Calibri"/>
        </w:rPr>
      </w:pPr>
      <w:r w:rsidDel="00000000" w:rsidR="00000000" w:rsidRPr="00000000">
        <w:rPr>
          <w:rFonts w:ascii="Calibri" w:cs="Calibri" w:eastAsia="Calibri" w:hAnsi="Calibri"/>
          <w:b w:val="1"/>
          <w:bCs w:val="1"/>
          <w:rtl w:val="0"/>
        </w:rPr>
        <w:t xml:space="preserve">Excluido:</w:t>
      </w:r>
      <w:r w:rsidDel="00000000" w:rsidR="00000000" w:rsidRPr="00000000">
        <w:rPr>
          <w:rFonts w:ascii="Calibri" w:cs="Calibri" w:eastAsia="Calibri" w:hAnsi="Calibri"/>
          <w:rtl w:val="0"/>
        </w:rPr>
        <w:t xml:space="preserve"> No se contempla el análisis de resultados desde una perspectiva de negocio estratégica, la implementación de interfaces gráficas de usuario (GUI), el desarrollo de sistemas productivos de cara al cliente final, ni el uso de datos no estructurados como imágenes o texto. Asimismo, queda fuera del alcance la implementación de contenedores mediante Docker o infraestructuras de orquestación complejas.</w:t>
      </w:r>
    </w:p>
    <w:p w:rsidR="00000000" w:rsidDel="00000000" w:rsidP="00000000" w:rsidRDefault="00000000" w:rsidRPr="00000000" w14:paraId="000000A2">
      <w:pPr>
        <w:pStyle w:val="Heading2"/>
        <w:rPr>
          <w:rFonts w:ascii="Calibri" w:cs="Calibri" w:eastAsia="Calibri" w:hAnsi="Calibri"/>
        </w:rPr>
      </w:pPr>
      <w:r w:rsidDel="00000000" w:rsidR="00000000" w:rsidRPr="00000000">
        <w:rPr>
          <w:rFonts w:ascii="Calibri" w:cs="Calibri" w:eastAsia="Calibri" w:hAnsi="Calibri"/>
          <w:b w:val="1"/>
          <w:bCs w:val="1"/>
          <w:sz w:val="22"/>
          <w:szCs w:val="22"/>
          <w:rtl w:val="0"/>
        </w:rPr>
        <w:t xml:space="preserve">4.2 Entregables</w:t>
      </w:r>
      <w:r w:rsidDel="00000000" w:rsidR="00000000" w:rsidRPr="00000000">
        <w:rPr>
          <w:rFonts w:ascii="Calibri" w:cs="Calibri" w:eastAsia="Calibri" w:hAnsi="Calibri"/>
          <w:rtl w:val="0"/>
        </w:rPr>
        <w:t xml:space="preserve"> </w:t>
        <w:br w:type="textWrapping"/>
      </w:r>
      <w:r w:rsidDel="00000000" w:rsidR="00000000" w:rsidRPr="00000000">
        <w:rPr>
          <w:rFonts w:ascii="Calibri" w:cs="Calibri" w:eastAsia="Calibri" w:hAnsi="Calibri"/>
          <w:sz w:val="22"/>
          <w:szCs w:val="22"/>
          <w:rtl w:val="0"/>
        </w:rPr>
        <w:t xml:space="preserve">Al finalizar la fase de desarrollo, se hará entrega de los siguientes elementos técnicos y documentales:</w:t>
      </w:r>
      <w:r w:rsidDel="00000000" w:rsidR="00000000" w:rsidRPr="00000000">
        <w:rPr>
          <w:rtl w:val="0"/>
        </w:rPr>
      </w:r>
    </w:p>
    <w:p w:rsidR="00000000" w:rsidDel="00000000" w:rsidP="00000000" w:rsidRDefault="00000000" w:rsidRPr="00000000" w14:paraId="000000A3">
      <w:pPr>
        <w:widowControl w:val="0"/>
        <w:numPr>
          <w:ilvl w:val="0"/>
          <w:numId w:val="11"/>
        </w:numPr>
        <w:spacing w:befor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Librería en Python: Código fuente funcional y documentado que contenga el algoritmo desarrollado.</w:t>
      </w:r>
    </w:p>
    <w:p w:rsidR="00000000" w:rsidDel="00000000" w:rsidP="00000000" w:rsidRDefault="00000000" w:rsidRPr="00000000" w14:paraId="000000A4">
      <w:pPr>
        <w:widowControl w:val="0"/>
        <w:numPr>
          <w:ilvl w:val="0"/>
          <w:numId w:val="11"/>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Informe de Evaluación de Resultados: Documento técnico que detalle el desempeño del algoritmo comparado con otras librerías estándar del mercado.</w:t>
      </w:r>
    </w:p>
    <w:p w:rsidR="00000000" w:rsidDel="00000000" w:rsidP="00000000" w:rsidRDefault="00000000" w:rsidRPr="00000000" w14:paraId="000000A5">
      <w:pPr>
        <w:widowControl w:val="0"/>
        <w:numPr>
          <w:ilvl w:val="0"/>
          <w:numId w:val="11"/>
        </w:numPr>
        <w:spacing w:after="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Análisis de Esquema de Modelamiento</w:t>
      </w:r>
      <w:r w:rsidDel="00000000" w:rsidR="00000000" w:rsidRPr="00000000">
        <w:rPr>
          <w:rFonts w:ascii="Calibri" w:cs="Calibri" w:eastAsia="Calibri" w:hAnsi="Calibri"/>
          <w:b w:val="1"/>
          <w:bCs w:val="1"/>
          <w:rtl w:val="0"/>
        </w:rPr>
        <w:t xml:space="preserve">:</w:t>
      </w:r>
      <w:r w:rsidDel="00000000" w:rsidR="00000000" w:rsidRPr="00000000">
        <w:rPr>
          <w:rFonts w:ascii="Calibri" w:cs="Calibri" w:eastAsia="Calibri" w:hAnsi="Calibri"/>
          <w:rtl w:val="0"/>
        </w:rPr>
        <w:t xml:space="preserve"> Documentación detallada sobre las fortalezas y debilidades de la arquitectura lógica propuesta.</w:t>
      </w:r>
    </w:p>
    <w:p w:rsidR="00000000" w:rsidDel="00000000" w:rsidP="00000000" w:rsidRDefault="00000000" w:rsidRPr="00000000" w14:paraId="000000A6">
      <w:pPr>
        <w:pStyle w:val="Heading2"/>
        <w:spacing w:after="0" w:before="0" w:lineRule="auto"/>
        <w:jc w:val="both"/>
        <w:rPr>
          <w:rFonts w:ascii="Calibri" w:cs="Calibri" w:eastAsia="Calibri" w:hAnsi="Calibri"/>
          <w:b w:val="1"/>
          <w:bCs w:val="1"/>
        </w:rPr>
      </w:pPr>
      <w:bookmarkStart w:colFirst="0" w:colLast="0" w:name="_heading=h.vx9fgsqx5dab" w:id="15"/>
      <w:bookmarkEnd w:id="15"/>
      <w:r w:rsidDel="00000000" w:rsidR="00000000" w:rsidRPr="00000000">
        <w:rPr>
          <w:rFonts w:ascii="Calibri" w:cs="Calibri" w:eastAsia="Calibri" w:hAnsi="Calibri"/>
          <w:b w:val="1"/>
          <w:bCs w:val="1"/>
          <w:sz w:val="22"/>
          <w:szCs w:val="22"/>
          <w:rtl w:val="0"/>
        </w:rPr>
        <w:t xml:space="preserve">4.3 Supuestos y Restricciones</w:t>
      </w:r>
      <w:r w:rsidDel="00000000" w:rsidR="00000000" w:rsidRPr="00000000">
        <w:rPr>
          <w:rtl w:val="0"/>
        </w:rPr>
      </w:r>
    </w:p>
    <w:p w:rsidR="00000000" w:rsidDel="00000000" w:rsidP="00000000" w:rsidRDefault="00000000" w:rsidRPr="00000000" w14:paraId="000000A7">
      <w:pPr>
        <w:widowControl w:val="0"/>
        <w:numPr>
          <w:ilvl w:val="0"/>
          <w:numId w:val="10"/>
        </w:numPr>
        <w:spacing w:before="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Supuestos:</w:t>
      </w:r>
    </w:p>
    <w:p w:rsidR="00000000" w:rsidDel="00000000" w:rsidP="00000000" w:rsidRDefault="00000000" w:rsidRPr="00000000" w14:paraId="000000A8">
      <w:pPr>
        <w:widowControl w:val="0"/>
        <w:numPr>
          <w:ilvl w:val="1"/>
          <w:numId w:val="5"/>
        </w:numPr>
        <w:ind w:left="1440" w:hanging="360"/>
        <w:jc w:val="both"/>
        <w:rPr>
          <w:rFonts w:ascii="Calibri" w:cs="Calibri" w:eastAsia="Calibri" w:hAnsi="Calibri"/>
        </w:rPr>
      </w:pPr>
      <w:r w:rsidDel="00000000" w:rsidR="00000000" w:rsidRPr="00000000">
        <w:rPr>
          <w:rFonts w:ascii="Calibri" w:cs="Calibri" w:eastAsia="Calibri" w:hAnsi="Calibri"/>
          <w:rtl w:val="0"/>
        </w:rPr>
        <w:t xml:space="preserve">Se asume que la empresa Formulisa proporcionará los conjuntos de datos históricos necesarios y el flujo lógico base para las pruebas en los plazos acordados.</w:t>
      </w:r>
    </w:p>
    <w:p w:rsidR="00000000" w:rsidDel="00000000" w:rsidP="00000000" w:rsidRDefault="00000000" w:rsidRPr="00000000" w14:paraId="000000A9">
      <w:pPr>
        <w:widowControl w:val="0"/>
        <w:numPr>
          <w:ilvl w:val="1"/>
          <w:numId w:val="5"/>
        </w:numPr>
        <w:ind w:left="1440" w:hanging="360"/>
        <w:jc w:val="both"/>
        <w:rPr>
          <w:rFonts w:ascii="Calibri" w:cs="Calibri" w:eastAsia="Calibri" w:hAnsi="Calibri"/>
        </w:rPr>
      </w:pPr>
      <w:r w:rsidDel="00000000" w:rsidR="00000000" w:rsidRPr="00000000">
        <w:rPr>
          <w:rFonts w:ascii="Calibri" w:cs="Calibri" w:eastAsia="Calibri" w:hAnsi="Calibri"/>
          <w:rtl w:val="0"/>
        </w:rPr>
        <w:t xml:space="preserve">Dado que Formulisa es experta en Big Data, se asume que los volúmenes de datos entregados son representativos del problema de alta variabilidad planteado.</w:t>
      </w:r>
    </w:p>
    <w:p w:rsidR="00000000" w:rsidDel="00000000" w:rsidP="00000000" w:rsidRDefault="00000000" w:rsidRPr="00000000" w14:paraId="000000AA">
      <w:pPr>
        <w:widowControl w:val="0"/>
        <w:numPr>
          <w:ilvl w:val="1"/>
          <w:numId w:val="5"/>
        </w:numPr>
        <w:ind w:left="1440" w:hanging="360"/>
        <w:jc w:val="both"/>
        <w:rPr>
          <w:rFonts w:ascii="Calibri" w:cs="Calibri" w:eastAsia="Calibri" w:hAnsi="Calibri"/>
        </w:rPr>
      </w:pPr>
      <w:r w:rsidDel="00000000" w:rsidR="00000000" w:rsidRPr="00000000">
        <w:rPr>
          <w:rFonts w:ascii="Calibri" w:cs="Calibri" w:eastAsia="Calibri" w:hAnsi="Calibri"/>
          <w:rtl w:val="0"/>
        </w:rPr>
        <w:t xml:space="preserve">Se considera que no existen conflictos legales respecto a la Ley de Protección de Datos Personales, ya que el cliente garantiza la propiedad y seguridad de la información entregada.</w:t>
      </w:r>
    </w:p>
    <w:p w:rsidR="00000000" w:rsidDel="00000000" w:rsidP="00000000" w:rsidRDefault="00000000" w:rsidRPr="00000000" w14:paraId="000000AB">
      <w:pPr>
        <w:widowControl w:val="0"/>
        <w:numPr>
          <w:ilvl w:val="0"/>
          <w:numId w:val="4"/>
        </w:numPr>
        <w:ind w:left="720" w:hanging="360"/>
        <w:jc w:val="both"/>
        <w:rPr>
          <w:rFonts w:ascii="Calibri" w:cs="Calibri" w:eastAsia="Calibri" w:hAnsi="Calibri"/>
        </w:rPr>
      </w:pPr>
      <w:r w:rsidDel="00000000" w:rsidR="00000000" w:rsidRPr="00000000">
        <w:rPr>
          <w:rFonts w:ascii="Calibri" w:cs="Calibri" w:eastAsia="Calibri" w:hAnsi="Calibri"/>
          <w:rtl w:val="0"/>
        </w:rPr>
        <w:t xml:space="preserve">Restricciones</w:t>
      </w:r>
      <w:r w:rsidDel="00000000" w:rsidR="00000000" w:rsidRPr="00000000">
        <w:rPr>
          <w:rFonts w:ascii="Calibri" w:cs="Calibri" w:eastAsia="Calibri" w:hAnsi="Calibri"/>
          <w:b w:val="1"/>
          <w:bCs w:val="1"/>
          <w:rtl w:val="0"/>
        </w:rPr>
        <w:t xml:space="preserve">:</w:t>
      </w:r>
      <w:r w:rsidDel="00000000" w:rsidR="00000000" w:rsidRPr="00000000">
        <w:rPr>
          <w:rtl w:val="0"/>
        </w:rPr>
      </w:r>
    </w:p>
    <w:p w:rsidR="00000000" w:rsidDel="00000000" w:rsidP="00000000" w:rsidRDefault="00000000" w:rsidRPr="00000000" w14:paraId="000000AC">
      <w:pPr>
        <w:widowControl w:val="0"/>
        <w:numPr>
          <w:ilvl w:val="1"/>
          <w:numId w:val="5"/>
        </w:numPr>
        <w:ind w:left="1440" w:hanging="360"/>
        <w:jc w:val="both"/>
        <w:rPr>
          <w:rFonts w:ascii="Calibri" w:cs="Calibri" w:eastAsia="Calibri" w:hAnsi="Calibri"/>
        </w:rPr>
      </w:pPr>
      <w:r w:rsidDel="00000000" w:rsidR="00000000" w:rsidRPr="00000000">
        <w:rPr>
          <w:rFonts w:ascii="Calibri" w:cs="Calibri" w:eastAsia="Calibri" w:hAnsi="Calibri"/>
          <w:rtl w:val="0"/>
        </w:rPr>
        <w:t xml:space="preserve">Tecnológicas</w:t>
      </w:r>
      <w:r w:rsidDel="00000000" w:rsidR="00000000" w:rsidRPr="00000000">
        <w:rPr>
          <w:rFonts w:ascii="Calibri" w:cs="Calibri" w:eastAsia="Calibri" w:hAnsi="Calibri"/>
          <w:b w:val="1"/>
          <w:bCs w:val="1"/>
          <w:rtl w:val="0"/>
        </w:rPr>
        <w:t xml:space="preserve">:</w:t>
      </w:r>
      <w:r w:rsidDel="00000000" w:rsidR="00000000" w:rsidRPr="00000000">
        <w:rPr>
          <w:rFonts w:ascii="Calibri" w:cs="Calibri" w:eastAsia="Calibri" w:hAnsi="Calibri"/>
          <w:rtl w:val="0"/>
        </w:rPr>
        <w:t xml:space="preserve"> La solución debe desarrollarse obligatoriamente en lenguaje Python, utilizando librerías de alto rendimiento como NumPy, Pandas y Scikit-learn.</w:t>
      </w:r>
    </w:p>
    <w:p w:rsidR="00000000" w:rsidDel="00000000" w:rsidP="00000000" w:rsidRDefault="00000000" w:rsidRPr="00000000" w14:paraId="000000AD">
      <w:pPr>
        <w:widowControl w:val="0"/>
        <w:numPr>
          <w:ilvl w:val="1"/>
          <w:numId w:val="5"/>
        </w:numPr>
        <w:ind w:left="1440" w:hanging="360"/>
        <w:jc w:val="both"/>
        <w:rPr>
          <w:rFonts w:ascii="Calibri" w:cs="Calibri" w:eastAsia="Calibri" w:hAnsi="Calibri"/>
        </w:rPr>
      </w:pPr>
      <w:r w:rsidDel="00000000" w:rsidR="00000000" w:rsidRPr="00000000">
        <w:rPr>
          <w:rFonts w:ascii="Calibri" w:cs="Calibri" w:eastAsia="Calibri" w:hAnsi="Calibri"/>
          <w:rtl w:val="0"/>
        </w:rPr>
        <w:t xml:space="preserve">Infraestructura: La</w:t>
      </w: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rtl w:val="0"/>
        </w:rPr>
        <w:t xml:space="preserve">ejecución base es local en entorno Ubuntu.</w:t>
      </w:r>
    </w:p>
    <w:p w:rsidR="00000000" w:rsidDel="00000000" w:rsidP="00000000" w:rsidRDefault="00000000" w:rsidRPr="00000000" w14:paraId="000000AE">
      <w:pPr>
        <w:widowControl w:val="0"/>
        <w:numPr>
          <w:ilvl w:val="1"/>
          <w:numId w:val="5"/>
        </w:numPr>
        <w:spacing w:after="240" w:lineRule="auto"/>
        <w:ind w:left="1440" w:hanging="360"/>
        <w:jc w:val="both"/>
        <w:rPr>
          <w:rFonts w:ascii="Calibri" w:cs="Calibri" w:eastAsia="Calibri" w:hAnsi="Calibri"/>
        </w:rPr>
      </w:pPr>
      <w:r w:rsidDel="00000000" w:rsidR="00000000" w:rsidRPr="00000000">
        <w:rPr>
          <w:rFonts w:ascii="Calibri" w:cs="Calibri" w:eastAsia="Calibri" w:hAnsi="Calibri"/>
          <w:rtl w:val="0"/>
        </w:rPr>
        <w:t xml:space="preserve">Temporales y Académicas</w:t>
      </w:r>
      <w:r w:rsidDel="00000000" w:rsidR="00000000" w:rsidRPr="00000000">
        <w:rPr>
          <w:rFonts w:ascii="Calibri" w:cs="Calibri" w:eastAsia="Calibri" w:hAnsi="Calibri"/>
          <w:b w:val="1"/>
          <w:bCs w:val="1"/>
          <w:rtl w:val="0"/>
        </w:rPr>
        <w:t xml:space="preserve">:</w:t>
      </w:r>
      <w:r w:rsidDel="00000000" w:rsidR="00000000" w:rsidRPr="00000000">
        <w:rPr>
          <w:rFonts w:ascii="Calibri" w:cs="Calibri" w:eastAsia="Calibri" w:hAnsi="Calibri"/>
          <w:rtl w:val="0"/>
        </w:rPr>
        <w:t xml:space="preserve"> El desarrollo está sujeto al calendario académico de la asignatura, cumpliendo con los hitos de evaluación definidos por la institución.</w:t>
      </w:r>
    </w:p>
    <w:p w:rsidR="00000000" w:rsidDel="00000000" w:rsidP="00000000" w:rsidRDefault="00000000" w:rsidRPr="00000000" w14:paraId="000000AF">
      <w:pPr>
        <w:widowControl w:val="0"/>
        <w:jc w:val="both"/>
        <w:rPr>
          <w:rFonts w:ascii="Calibri" w:cs="Calibri" w:eastAsia="Calibri" w:hAnsi="Calibri"/>
        </w:rPr>
      </w:pPr>
      <w:r w:rsidDel="00000000" w:rsidR="00000000" w:rsidRPr="00000000">
        <w:rPr>
          <w:rtl w:val="0"/>
        </w:rPr>
      </w:r>
    </w:p>
    <w:p w:rsidR="00000000" w:rsidDel="00000000" w:rsidP="00000000" w:rsidRDefault="00000000" w:rsidRPr="00000000" w14:paraId="000000B0">
      <w:pPr>
        <w:widowControl w:val="0"/>
        <w:jc w:val="both"/>
        <w:rPr>
          <w:rFonts w:ascii="Calibri" w:cs="Calibri" w:eastAsia="Calibri" w:hAnsi="Calibri"/>
        </w:rPr>
      </w:pPr>
      <w:r w:rsidDel="00000000" w:rsidR="00000000" w:rsidRPr="00000000">
        <w:rPr>
          <w:rFonts w:ascii="Calibri" w:cs="Calibri" w:eastAsia="Calibri" w:hAnsi="Calibri"/>
          <w:rtl w:val="0"/>
        </w:rPr>
        <w:t xml:space="preserve">Adicionalmente, el cliente ha definido que el algoritmo desarrollado será comparado con los modelos actualmente utilizados en la empresa, con el objetivo de evaluar su rendimiento relativo. En este sentido, no se establece como requisito obligatorio superar el desempeño de los modelos existentes; sin embargo, se considera satisfactorio que el algoritmo propuesto logre mejoras, incluso marginales, en los resultados obtenidos. En este sentido, el cliente ha señalado que una mejora de al menos un 0,1% en el rendimiento del modelo sería considerada un resultado exitoso.</w:t>
      </w:r>
    </w:p>
    <w:p w:rsidR="00000000" w:rsidDel="00000000" w:rsidP="00000000" w:rsidRDefault="00000000" w:rsidRPr="00000000" w14:paraId="000000B1">
      <w:pPr>
        <w:widowControl w:val="0"/>
        <w:jc w:val="both"/>
        <w:rPr>
          <w:rFonts w:ascii="Calibri" w:cs="Calibri" w:eastAsia="Calibri" w:hAnsi="Calibri"/>
        </w:rPr>
      </w:pPr>
      <w:r w:rsidDel="00000000" w:rsidR="00000000" w:rsidRPr="00000000">
        <w:rPr>
          <w:rtl w:val="0"/>
        </w:rPr>
      </w:r>
    </w:p>
    <w:p w:rsidR="00000000" w:rsidDel="00000000" w:rsidP="00000000" w:rsidRDefault="00000000" w:rsidRPr="00000000" w14:paraId="000000B2">
      <w:pPr>
        <w:pStyle w:val="Heading1"/>
        <w:jc w:val="both"/>
        <w:rPr>
          <w:rFonts w:ascii="Calibri" w:cs="Calibri" w:eastAsia="Calibri" w:hAnsi="Calibri"/>
        </w:rPr>
      </w:pPr>
      <w:bookmarkStart w:colFirst="0" w:colLast="0" w:name="_heading=h.dw6ffonpwbzc" w:id="16"/>
      <w:bookmarkEnd w:id="16"/>
      <w:r w:rsidDel="00000000" w:rsidR="00000000" w:rsidRPr="00000000">
        <w:rPr>
          <w:rFonts w:ascii="Calibri" w:cs="Calibri" w:eastAsia="Calibri" w:hAnsi="Calibri"/>
          <w:rtl w:val="0"/>
        </w:rPr>
        <w:t xml:space="preserve">5. Planificación</w:t>
      </w:r>
    </w:p>
    <w:p w:rsidR="00000000" w:rsidDel="00000000" w:rsidP="00000000" w:rsidRDefault="00000000" w:rsidRPr="00000000" w14:paraId="000000B3">
      <w:pPr>
        <w:widowControl w:val="0"/>
        <w:jc w:val="both"/>
        <w:rPr>
          <w:rFonts w:ascii="Calibri" w:cs="Calibri" w:eastAsia="Calibri" w:hAnsi="Calibri"/>
        </w:rPr>
      </w:pPr>
      <w:r w:rsidDel="00000000" w:rsidR="00000000" w:rsidRPr="00000000">
        <w:rPr>
          <w:rFonts w:ascii="Calibri" w:cs="Calibri" w:eastAsia="Calibri" w:hAnsi="Calibri"/>
          <w:rtl w:val="0"/>
        </w:rPr>
        <w:t xml:space="preserve">La planificación del proyecto se articula en torno a un ciclo incremental genérico hacia un modelo de prototipado evolutivo, donde cada fase entrega un componente funcional del algoritmo que es probado y refinado antes de integrar el siguiente.</w:t>
      </w:r>
    </w:p>
    <w:p w:rsidR="00000000" w:rsidDel="00000000" w:rsidP="00000000" w:rsidRDefault="00000000" w:rsidRPr="00000000" w14:paraId="000000B4">
      <w:pPr>
        <w:widowControl w:val="0"/>
        <w:jc w:val="both"/>
        <w:rPr>
          <w:rFonts w:ascii="Calibri" w:cs="Calibri" w:eastAsia="Calibri" w:hAnsi="Calibri"/>
        </w:rPr>
      </w:pPr>
      <w:r w:rsidDel="00000000" w:rsidR="00000000" w:rsidRPr="00000000">
        <w:rPr>
          <w:rtl w:val="0"/>
        </w:rPr>
      </w:r>
    </w:p>
    <w:p w:rsidR="00000000" w:rsidDel="00000000" w:rsidP="00000000" w:rsidRDefault="00000000" w:rsidRPr="00000000" w14:paraId="000000B5">
      <w:pPr>
        <w:pStyle w:val="Heading2"/>
        <w:spacing w:after="0" w:before="0" w:lineRule="auto"/>
        <w:jc w:val="both"/>
        <w:rPr>
          <w:rFonts w:ascii="Calibri" w:cs="Calibri" w:eastAsia="Calibri" w:hAnsi="Calibri"/>
        </w:rPr>
      </w:pPr>
      <w:bookmarkStart w:colFirst="0" w:colLast="0" w:name="_heading=h.90ylfdrbwd66" w:id="17"/>
      <w:bookmarkEnd w:id="17"/>
      <w:r w:rsidDel="00000000" w:rsidR="00000000" w:rsidRPr="00000000">
        <w:rPr>
          <w:rFonts w:ascii="Calibri" w:cs="Calibri" w:eastAsia="Calibri" w:hAnsi="Calibri"/>
          <w:b w:val="1"/>
          <w:bCs w:val="1"/>
          <w:sz w:val="22"/>
          <w:szCs w:val="22"/>
          <w:rtl w:val="0"/>
        </w:rPr>
        <w:t xml:space="preserve">5.1 Estructura de Trabajo</w:t>
      </w:r>
      <w:r w:rsidDel="00000000" w:rsidR="00000000" w:rsidRPr="00000000">
        <w:rPr>
          <w:rtl w:val="0"/>
        </w:rPr>
      </w:r>
    </w:p>
    <w:p w:rsidR="00000000" w:rsidDel="00000000" w:rsidP="00000000" w:rsidRDefault="00000000" w:rsidRPr="00000000" w14:paraId="000000B6">
      <w:pPr>
        <w:widowControl w:val="0"/>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La ejecución del proyecto se divide en tres fases principales:</w:t>
      </w:r>
    </w:p>
    <w:p w:rsidR="00000000" w:rsidDel="00000000" w:rsidP="00000000" w:rsidRDefault="00000000" w:rsidRPr="00000000" w14:paraId="000000B7">
      <w:pPr>
        <w:widowControl w:val="0"/>
        <w:spacing w:after="240" w:lineRule="auto"/>
        <w:ind w:left="0" w:firstLine="0"/>
        <w:jc w:val="both"/>
        <w:rPr>
          <w:rFonts w:ascii="Calibri" w:cs="Calibri" w:eastAsia="Calibri" w:hAnsi="Calibri"/>
        </w:rPr>
      </w:pPr>
      <w:r w:rsidDel="00000000" w:rsidR="00000000" w:rsidRPr="00000000">
        <w:rPr>
          <w:rFonts w:ascii="Calibri" w:cs="Calibri" w:eastAsia="Calibri" w:hAnsi="Calibri"/>
          <w:rtl w:val="0"/>
        </w:rPr>
        <w:t xml:space="preserve">Fase I: Definición y Diseño Funcional (Semanas 1 - 4)</w:t>
      </w:r>
    </w:p>
    <w:p w:rsidR="00000000" w:rsidDel="00000000" w:rsidP="00000000" w:rsidRDefault="00000000" w:rsidRPr="00000000" w14:paraId="000000B8">
      <w:pPr>
        <w:widowControl w:val="0"/>
        <w:numPr>
          <w:ilvl w:val="0"/>
          <w:numId w:val="3"/>
        </w:numPr>
        <w:spacing w:after="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Diagnóstico: Levantamiento de contexto, requerimientos técnicos y definición de la oportunidad de negocio con Formulisa.  </w:t>
      </w:r>
    </w:p>
    <w:p w:rsidR="00000000" w:rsidDel="00000000" w:rsidP="00000000" w:rsidRDefault="00000000" w:rsidRPr="00000000" w14:paraId="000000B9">
      <w:pPr>
        <w:widowControl w:val="0"/>
        <w:numPr>
          <w:ilvl w:val="0"/>
          <w:numId w:val="3"/>
        </w:numPr>
        <w:spacing w:after="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Investigación: Estudio del estado del arte y selección de herramientas tecnológicas (Python, NumPy, Pandas).  </w:t>
      </w:r>
    </w:p>
    <w:p w:rsidR="00000000" w:rsidDel="00000000" w:rsidP="00000000" w:rsidRDefault="00000000" w:rsidRPr="00000000" w14:paraId="000000BA">
      <w:pPr>
        <w:widowControl w:val="0"/>
        <w:numPr>
          <w:ilvl w:val="0"/>
          <w:numId w:val="3"/>
        </w:numPr>
        <w:spacing w:after="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Diseño Lógico: Establecimiento de objetivos, alcance y diseño del algoritmo basado en espacios vectoriales.  </w:t>
      </w:r>
    </w:p>
    <w:p w:rsidR="00000000" w:rsidDel="00000000" w:rsidP="00000000" w:rsidRDefault="00000000" w:rsidRPr="00000000" w14:paraId="000000BB">
      <w:pPr>
        <w:widowControl w:val="0"/>
        <w:spacing w:after="240" w:lineRule="auto"/>
        <w:ind w:left="0" w:firstLine="0"/>
        <w:jc w:val="both"/>
        <w:rPr>
          <w:rFonts w:ascii="Calibri" w:cs="Calibri" w:eastAsia="Calibri" w:hAnsi="Calibri"/>
        </w:rPr>
      </w:pPr>
      <w:r w:rsidDel="00000000" w:rsidR="00000000" w:rsidRPr="00000000">
        <w:rPr>
          <w:rFonts w:ascii="Calibri" w:cs="Calibri" w:eastAsia="Calibri" w:hAnsi="Calibri"/>
          <w:rtl w:val="0"/>
        </w:rPr>
        <w:t xml:space="preserve">Fase II: Desarrollo Evolutivo por Módulos (Semanas 5 - 12)</w:t>
      </w:r>
    </w:p>
    <w:p w:rsidR="00000000" w:rsidDel="00000000" w:rsidP="00000000" w:rsidRDefault="00000000" w:rsidRPr="00000000" w14:paraId="000000BC">
      <w:pPr>
        <w:widowControl w:val="0"/>
        <w:numPr>
          <w:ilvl w:val="0"/>
          <w:numId w:val="3"/>
        </w:numPr>
        <w:spacing w:after="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Construcción Modular: Desarrollo e integración de los tres componentes de RobusPredictor: Particionamiento, Selección y Aplicación.  </w:t>
      </w:r>
    </w:p>
    <w:p w:rsidR="00000000" w:rsidDel="00000000" w:rsidP="00000000" w:rsidRDefault="00000000" w:rsidRPr="00000000" w14:paraId="000000BD">
      <w:pPr>
        <w:widowControl w:val="0"/>
        <w:numPr>
          <w:ilvl w:val="0"/>
          <w:numId w:val="3"/>
        </w:numPr>
        <w:spacing w:after="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Entrenamiento y Calibración: Procesamiento de datos reales e iteración con el cliente para ajustar parámetros de estabilidad.  </w:t>
      </w:r>
    </w:p>
    <w:p w:rsidR="00000000" w:rsidDel="00000000" w:rsidP="00000000" w:rsidRDefault="00000000" w:rsidRPr="00000000" w14:paraId="000000BE">
      <w:pPr>
        <w:widowControl w:val="0"/>
        <w:numPr>
          <w:ilvl w:val="0"/>
          <w:numId w:val="3"/>
        </w:numPr>
        <w:spacing w:after="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Validación: Pruebas constantes de desempeño orientadas a cumplir con la mejora del 0,1% en el rendimiento respecto a modelos estándar.  </w:t>
      </w:r>
    </w:p>
    <w:p w:rsidR="00000000" w:rsidDel="00000000" w:rsidP="00000000" w:rsidRDefault="00000000" w:rsidRPr="00000000" w14:paraId="000000BF">
      <w:pPr>
        <w:widowControl w:val="0"/>
        <w:spacing w:after="240" w:lineRule="auto"/>
        <w:ind w:left="0" w:firstLine="0"/>
        <w:jc w:val="both"/>
        <w:rPr>
          <w:rFonts w:ascii="Calibri" w:cs="Calibri" w:eastAsia="Calibri" w:hAnsi="Calibri"/>
        </w:rPr>
      </w:pPr>
      <w:r w:rsidDel="00000000" w:rsidR="00000000" w:rsidRPr="00000000">
        <w:rPr>
          <w:rFonts w:ascii="Calibri" w:cs="Calibri" w:eastAsia="Calibri" w:hAnsi="Calibri"/>
          <w:rtl w:val="0"/>
        </w:rPr>
        <w:t xml:space="preserve">Fase III: Cierre y Validación (Semanas 13 - 16)</w:t>
      </w:r>
    </w:p>
    <w:p w:rsidR="00000000" w:rsidDel="00000000" w:rsidP="00000000" w:rsidRDefault="00000000" w:rsidRPr="00000000" w14:paraId="000000C0">
      <w:pPr>
        <w:widowControl w:val="0"/>
        <w:numPr>
          <w:ilvl w:val="0"/>
          <w:numId w:val="3"/>
        </w:numPr>
        <w:spacing w:after="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Benchmarking: Ejecución de pruebas comparativas finales contra modelos convencionales y documentación de resultados.  </w:t>
      </w:r>
    </w:p>
    <w:p w:rsidR="00000000" w:rsidDel="00000000" w:rsidP="00000000" w:rsidRDefault="00000000" w:rsidRPr="00000000" w14:paraId="000000C1">
      <w:pPr>
        <w:widowControl w:val="0"/>
        <w:numPr>
          <w:ilvl w:val="0"/>
          <w:numId w:val="3"/>
        </w:numPr>
        <w:spacing w:after="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Documentación Técnica: Análisis detallado de las fortalezas y debilidades del esquema de modelamiento.  </w:t>
      </w:r>
    </w:p>
    <w:p w:rsidR="00000000" w:rsidDel="00000000" w:rsidP="00000000" w:rsidRDefault="00000000" w:rsidRPr="00000000" w14:paraId="000000C2">
      <w:pPr>
        <w:widowControl w:val="0"/>
        <w:numPr>
          <w:ilvl w:val="0"/>
          <w:numId w:val="3"/>
        </w:numPr>
        <w:spacing w:after="240" w:lineRule="auto"/>
        <w:ind w:left="720" w:hanging="360"/>
        <w:jc w:val="both"/>
        <w:rPr>
          <w:rFonts w:ascii="Calibri" w:cs="Calibri" w:eastAsia="Calibri" w:hAnsi="Calibri"/>
        </w:rPr>
      </w:pPr>
      <w:r w:rsidDel="00000000" w:rsidR="00000000" w:rsidRPr="00000000">
        <w:rPr>
          <w:rFonts w:ascii="Calibri" w:cs="Calibri" w:eastAsia="Calibri" w:hAnsi="Calibri"/>
          <w:rtl w:val="0"/>
        </w:rPr>
        <w:t xml:space="preserve">Entrega Final: Consolidación del portafolio académico y entrega de la librería Python documentada a la contraparte técnica de Formulisa.</w:t>
      </w:r>
    </w:p>
    <w:p w:rsidR="00000000" w:rsidDel="00000000" w:rsidP="00000000" w:rsidRDefault="00000000" w:rsidRPr="00000000" w14:paraId="000000C3">
      <w:pPr>
        <w:jc w:val="both"/>
        <w:rPr>
          <w:rFonts w:ascii="Calibri" w:cs="Calibri" w:eastAsia="Calibri" w:hAnsi="Calibri"/>
        </w:rPr>
      </w:pPr>
      <w:bookmarkStart w:colFirst="0" w:colLast="0" w:name="_heading=h.p0ukua4oe2vv" w:id="18"/>
      <w:bookmarkEnd w:id="18"/>
      <w:r w:rsidDel="00000000" w:rsidR="00000000" w:rsidRPr="00000000">
        <w:br w:type="page"/>
      </w:r>
      <w:r w:rsidDel="00000000" w:rsidR="00000000" w:rsidRPr="00000000">
        <w:rPr>
          <w:rtl w:val="0"/>
        </w:rPr>
      </w:r>
    </w:p>
    <w:p w:rsidR="00000000" w:rsidDel="00000000" w:rsidP="00000000" w:rsidRDefault="00000000" w:rsidRPr="00000000" w14:paraId="000000C4">
      <w:pPr>
        <w:pStyle w:val="Heading2"/>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5.2 Asignación de Tareas y Responsabilidades</w:t>
      </w:r>
    </w:p>
    <w:p w:rsidR="00000000" w:rsidDel="00000000" w:rsidP="00000000" w:rsidRDefault="00000000" w:rsidRPr="00000000" w14:paraId="000000C5">
      <w:pPr>
        <w:widowControl w:val="0"/>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En concordancia con los roles definidos y los acuerdos registrados en las actas de reunión, las responsabilidades se distribuyen de la siguiente forma:</w:t>
      </w:r>
    </w:p>
    <w:p w:rsidR="00000000" w:rsidDel="00000000" w:rsidP="00000000" w:rsidRDefault="00000000" w:rsidRPr="00000000" w14:paraId="000000C6">
      <w:pPr>
        <w:widowControl w:val="0"/>
        <w:jc w:val="both"/>
        <w:rPr>
          <w:rFonts w:ascii="Calibri" w:cs="Calibri" w:eastAsia="Calibri" w:hAnsi="Calibri"/>
        </w:rPr>
      </w:pPr>
      <w:r w:rsidDel="00000000" w:rsidR="00000000" w:rsidRPr="00000000">
        <w:rPr>
          <w:rtl w:val="0"/>
        </w:rPr>
      </w:r>
    </w:p>
    <w:tbl>
      <w:tblPr>
        <w:tblStyle w:val="Table2"/>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80"/>
        <w:gridCol w:w="5175"/>
        <w:gridCol w:w="2295"/>
        <w:tblGridChange w:id="0">
          <w:tblGrid>
            <w:gridCol w:w="1380"/>
            <w:gridCol w:w="5175"/>
            <w:gridCol w:w="2295"/>
          </w:tblGrid>
        </w:tblGridChange>
      </w:tblGrid>
      <w:tr>
        <w:trPr>
          <w:cantSplit w:val="0"/>
          <w:trHeight w:val="780" w:hRule="atLeast"/>
          <w:tblHeader w:val="0"/>
        </w:trPr>
        <w:tc>
          <w:tcPr>
            <w:tcBorders>
              <w:top w:color="1f1f1f" w:space="0" w:sz="4" w:val="single"/>
              <w:left w:color="1f1f1f" w:space="0" w:sz="4" w:val="single"/>
              <w:bottom w:color="1f1f1f" w:space="0" w:sz="4" w:val="single"/>
              <w:right w:color="1f1f1f" w:space="0" w:sz="4" w:val="single"/>
            </w:tcBorders>
            <w:shd w:fill="efefef" w:val="clear"/>
            <w:tcMar>
              <w:top w:w="240.0" w:type="dxa"/>
              <w:left w:w="0.0" w:type="dxa"/>
              <w:bottom w:w="240.0" w:type="dxa"/>
              <w:right w:w="180.0" w:type="dxa"/>
            </w:tcMar>
          </w:tcPr>
          <w:p w:rsidR="00000000" w:rsidDel="00000000" w:rsidP="00000000" w:rsidRDefault="00000000" w:rsidRPr="00000000" w14:paraId="000000C7">
            <w:pPr>
              <w:widowControl w:val="0"/>
              <w:spacing w:after="480" w:lineRule="auto"/>
              <w:jc w:val="both"/>
              <w:rPr>
                <w:rFonts w:ascii="Calibri" w:cs="Calibri" w:eastAsia="Calibri" w:hAnsi="Calibri"/>
                <w:color w:val="1f1f1f"/>
              </w:rPr>
            </w:pPr>
            <w:r w:rsidDel="00000000" w:rsidR="00000000" w:rsidRPr="00000000">
              <w:rPr>
                <w:rFonts w:ascii="Calibri" w:cs="Calibri" w:eastAsia="Calibri" w:hAnsi="Calibri"/>
                <w:b w:val="1"/>
                <w:bCs w:val="1"/>
                <w:color w:val="1f1f1f"/>
                <w:rtl w:val="0"/>
              </w:rPr>
              <w:t xml:space="preserve">Fase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240.0" w:type="dxa"/>
              <w:left w:w="0.0" w:type="dxa"/>
              <w:bottom w:w="240.0" w:type="dxa"/>
              <w:right w:w="180.0" w:type="dxa"/>
            </w:tcMar>
          </w:tcPr>
          <w:p w:rsidR="00000000" w:rsidDel="00000000" w:rsidP="00000000" w:rsidRDefault="00000000" w:rsidRPr="00000000" w14:paraId="000000C8">
            <w:pPr>
              <w:widowControl w:val="0"/>
              <w:spacing w:after="480" w:lineRule="auto"/>
              <w:jc w:val="both"/>
              <w:rPr>
                <w:rFonts w:ascii="Calibri" w:cs="Calibri" w:eastAsia="Calibri" w:hAnsi="Calibri"/>
                <w:color w:val="1f1f1f"/>
              </w:rPr>
            </w:pPr>
            <w:r w:rsidDel="00000000" w:rsidR="00000000" w:rsidRPr="00000000">
              <w:rPr>
                <w:rFonts w:ascii="Calibri" w:cs="Calibri" w:eastAsia="Calibri" w:hAnsi="Calibri"/>
                <w:b w:val="1"/>
                <w:bCs w:val="1"/>
                <w:color w:val="1f1f1f"/>
                <w:rtl w:val="0"/>
              </w:rPr>
              <w:t xml:space="preserve">Tarea</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240.0" w:type="dxa"/>
              <w:left w:w="0.0" w:type="dxa"/>
              <w:bottom w:w="240.0" w:type="dxa"/>
              <w:right w:w="0.0" w:type="dxa"/>
            </w:tcMar>
          </w:tcPr>
          <w:p w:rsidR="00000000" w:rsidDel="00000000" w:rsidP="00000000" w:rsidRDefault="00000000" w:rsidRPr="00000000" w14:paraId="000000C9">
            <w:pPr>
              <w:widowControl w:val="0"/>
              <w:spacing w:after="480" w:lineRule="auto"/>
              <w:jc w:val="both"/>
              <w:rPr>
                <w:rFonts w:ascii="Calibri" w:cs="Calibri" w:eastAsia="Calibri" w:hAnsi="Calibri"/>
                <w:color w:val="1f1f1f"/>
              </w:rPr>
            </w:pPr>
            <w:r w:rsidDel="00000000" w:rsidR="00000000" w:rsidRPr="00000000">
              <w:rPr>
                <w:rFonts w:ascii="Calibri" w:cs="Calibri" w:eastAsia="Calibri" w:hAnsi="Calibri"/>
                <w:b w:val="1"/>
                <w:bCs w:val="1"/>
                <w:color w:val="1f1f1f"/>
                <w:rtl w:val="0"/>
              </w:rPr>
              <w:t xml:space="preserve">Responsable</w:t>
            </w:r>
            <w:r w:rsidDel="00000000" w:rsidR="00000000" w:rsidRPr="00000000">
              <w:rPr>
                <w:rtl w:val="0"/>
              </w:rPr>
            </w:r>
          </w:p>
        </w:tc>
      </w:tr>
      <w:tr>
        <w:trPr>
          <w:cantSplit w:val="0"/>
          <w:trHeight w:val="105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tcPr>
          <w:p w:rsidR="00000000" w:rsidDel="00000000" w:rsidP="00000000" w:rsidRDefault="00000000" w:rsidRPr="00000000" w14:paraId="000000CA">
            <w:pPr>
              <w:widowControl w:val="0"/>
              <w:spacing w:after="480" w:lineRule="auto"/>
              <w:jc w:val="both"/>
              <w:rPr>
                <w:rFonts w:ascii="Calibri" w:cs="Calibri" w:eastAsia="Calibri" w:hAnsi="Calibri"/>
                <w:color w:val="1f1f1f"/>
              </w:rPr>
            </w:pPr>
            <w:r w:rsidDel="00000000" w:rsidR="00000000" w:rsidRPr="00000000">
              <w:rPr>
                <w:rFonts w:ascii="Calibri" w:cs="Calibri" w:eastAsia="Calibri" w:hAnsi="Calibri"/>
                <w:b w:val="1"/>
                <w:bCs w:val="1"/>
                <w:color w:val="1f1f1f"/>
                <w:rtl w:val="0"/>
              </w:rPr>
              <w:t xml:space="preserve">Inicio</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tcPr>
          <w:p w:rsidR="00000000" w:rsidDel="00000000" w:rsidP="00000000" w:rsidRDefault="00000000" w:rsidRPr="00000000" w14:paraId="000000CB">
            <w:pPr>
              <w:widowControl w:val="0"/>
              <w:spacing w:after="480" w:lineRule="auto"/>
              <w:jc w:val="both"/>
              <w:rPr>
                <w:rFonts w:ascii="Calibri" w:cs="Calibri" w:eastAsia="Calibri" w:hAnsi="Calibri"/>
                <w:color w:val="1f1f1f"/>
              </w:rPr>
            </w:pPr>
            <w:r w:rsidDel="00000000" w:rsidR="00000000" w:rsidRPr="00000000">
              <w:rPr>
                <w:rFonts w:ascii="Calibri" w:cs="Calibri" w:eastAsia="Calibri" w:hAnsi="Calibri"/>
                <w:color w:val="1f1f1f"/>
                <w:rtl w:val="0"/>
              </w:rPr>
              <w:t xml:space="preserve">Levantamiento de contexto y enlace con el cliente (Formulisa).</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tcPr>
          <w:p w:rsidR="00000000" w:rsidDel="00000000" w:rsidP="00000000" w:rsidRDefault="00000000" w:rsidRPr="00000000" w14:paraId="000000CC">
            <w:pPr>
              <w:widowControl w:val="0"/>
              <w:spacing w:after="480" w:lineRule="auto"/>
              <w:jc w:val="both"/>
              <w:rPr>
                <w:rFonts w:ascii="Calibri" w:cs="Calibri" w:eastAsia="Calibri" w:hAnsi="Calibri"/>
                <w:color w:val="1f1f1f"/>
              </w:rPr>
            </w:pPr>
            <w:r w:rsidDel="00000000" w:rsidR="00000000" w:rsidRPr="00000000">
              <w:rPr>
                <w:rFonts w:ascii="Calibri" w:cs="Calibri" w:eastAsia="Calibri" w:hAnsi="Calibri"/>
                <w:color w:val="1f1f1f"/>
                <w:rtl w:val="0"/>
              </w:rPr>
              <w:t xml:space="preserve">Sebastián Valdivia</w:t>
            </w:r>
          </w:p>
        </w:tc>
      </w:tr>
      <w:tr>
        <w:trPr>
          <w:cantSplit w:val="0"/>
          <w:trHeight w:val="105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tcPr>
          <w:p w:rsidR="00000000" w:rsidDel="00000000" w:rsidP="00000000" w:rsidRDefault="00000000" w:rsidRPr="00000000" w14:paraId="000000CD">
            <w:pPr>
              <w:widowControl w:val="0"/>
              <w:spacing w:after="480" w:lineRule="auto"/>
              <w:jc w:val="both"/>
              <w:rPr>
                <w:rFonts w:ascii="Calibri" w:cs="Calibri" w:eastAsia="Calibri" w:hAnsi="Calibri"/>
                <w:color w:val="1f1f1f"/>
              </w:rPr>
            </w:pPr>
            <w:r w:rsidDel="00000000" w:rsidR="00000000" w:rsidRPr="00000000">
              <w:rPr>
                <w:rFonts w:ascii="Calibri" w:cs="Calibri" w:eastAsia="Calibri" w:hAnsi="Calibri"/>
                <w:b w:val="1"/>
                <w:bCs w:val="1"/>
                <w:color w:val="1f1f1f"/>
                <w:rtl w:val="0"/>
              </w:rPr>
              <w:t xml:space="preserve">Inicio</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tcPr>
          <w:p w:rsidR="00000000" w:rsidDel="00000000" w:rsidP="00000000" w:rsidRDefault="00000000" w:rsidRPr="00000000" w14:paraId="000000CE">
            <w:pPr>
              <w:widowControl w:val="0"/>
              <w:spacing w:after="480" w:lineRule="auto"/>
              <w:jc w:val="both"/>
              <w:rPr>
                <w:rFonts w:ascii="Calibri" w:cs="Calibri" w:eastAsia="Calibri" w:hAnsi="Calibri"/>
                <w:color w:val="1f1f1f"/>
              </w:rPr>
            </w:pPr>
            <w:r w:rsidDel="00000000" w:rsidR="00000000" w:rsidRPr="00000000">
              <w:rPr>
                <w:rFonts w:ascii="Calibri" w:cs="Calibri" w:eastAsia="Calibri" w:hAnsi="Calibri"/>
                <w:color w:val="1f1f1f"/>
                <w:rtl w:val="0"/>
              </w:rPr>
              <w:t xml:space="preserve">Documentación de diagnóstico y modelamiento de Casos de Uso.</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tcPr>
          <w:p w:rsidR="00000000" w:rsidDel="00000000" w:rsidP="00000000" w:rsidRDefault="00000000" w:rsidRPr="00000000" w14:paraId="000000CF">
            <w:pPr>
              <w:widowControl w:val="0"/>
              <w:spacing w:after="480" w:lineRule="auto"/>
              <w:jc w:val="both"/>
              <w:rPr>
                <w:rFonts w:ascii="Calibri" w:cs="Calibri" w:eastAsia="Calibri" w:hAnsi="Calibri"/>
                <w:color w:val="1f1f1f"/>
              </w:rPr>
            </w:pPr>
            <w:r w:rsidDel="00000000" w:rsidR="00000000" w:rsidRPr="00000000">
              <w:rPr>
                <w:rFonts w:ascii="Calibri" w:cs="Calibri" w:eastAsia="Calibri" w:hAnsi="Calibri"/>
                <w:color w:val="1f1f1f"/>
                <w:rtl w:val="0"/>
              </w:rPr>
              <w:t xml:space="preserve">Paula Frías</w:t>
            </w:r>
          </w:p>
        </w:tc>
      </w:tr>
      <w:tr>
        <w:trPr>
          <w:cantSplit w:val="0"/>
          <w:trHeight w:val="105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tcPr>
          <w:p w:rsidR="00000000" w:rsidDel="00000000" w:rsidP="00000000" w:rsidRDefault="00000000" w:rsidRPr="00000000" w14:paraId="000000D0">
            <w:pPr>
              <w:widowControl w:val="0"/>
              <w:spacing w:after="480" w:lineRule="auto"/>
              <w:jc w:val="both"/>
              <w:rPr>
                <w:rFonts w:ascii="Calibri" w:cs="Calibri" w:eastAsia="Calibri" w:hAnsi="Calibri"/>
                <w:color w:val="1f1f1f"/>
              </w:rPr>
            </w:pPr>
            <w:r w:rsidDel="00000000" w:rsidR="00000000" w:rsidRPr="00000000">
              <w:rPr>
                <w:rFonts w:ascii="Calibri" w:cs="Calibri" w:eastAsia="Calibri" w:hAnsi="Calibri"/>
                <w:b w:val="1"/>
                <w:bCs w:val="1"/>
                <w:color w:val="1f1f1f"/>
                <w:rtl w:val="0"/>
              </w:rPr>
              <w:t xml:space="preserve">Desarrollo</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tcPr>
          <w:p w:rsidR="00000000" w:rsidDel="00000000" w:rsidP="00000000" w:rsidRDefault="00000000" w:rsidRPr="00000000" w14:paraId="000000D1">
            <w:pPr>
              <w:widowControl w:val="0"/>
              <w:spacing w:after="480" w:lineRule="auto"/>
              <w:jc w:val="both"/>
              <w:rPr>
                <w:rFonts w:ascii="Calibri" w:cs="Calibri" w:eastAsia="Calibri" w:hAnsi="Calibri"/>
                <w:color w:val="1f1f1f"/>
              </w:rPr>
            </w:pPr>
            <w:r w:rsidDel="00000000" w:rsidR="00000000" w:rsidRPr="00000000">
              <w:rPr>
                <w:rFonts w:ascii="Calibri" w:cs="Calibri" w:eastAsia="Calibri" w:hAnsi="Calibri"/>
                <w:color w:val="1f1f1f"/>
                <w:rtl w:val="0"/>
              </w:rPr>
              <w:t xml:space="preserve">Implementación del Módulo 1: Particionamiento recursivo por medianas.</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tcPr>
          <w:p w:rsidR="00000000" w:rsidDel="00000000" w:rsidP="00000000" w:rsidRDefault="00000000" w:rsidRPr="00000000" w14:paraId="000000D2">
            <w:pPr>
              <w:widowControl w:val="0"/>
              <w:spacing w:after="480" w:lineRule="auto"/>
              <w:jc w:val="both"/>
              <w:rPr>
                <w:rFonts w:ascii="Calibri" w:cs="Calibri" w:eastAsia="Calibri" w:hAnsi="Calibri"/>
                <w:color w:val="1f1f1f"/>
              </w:rPr>
            </w:pPr>
            <w:r w:rsidDel="00000000" w:rsidR="00000000" w:rsidRPr="00000000">
              <w:rPr>
                <w:rFonts w:ascii="Calibri" w:cs="Calibri" w:eastAsia="Calibri" w:hAnsi="Calibri"/>
                <w:color w:val="1f1f1f"/>
                <w:rtl w:val="0"/>
              </w:rPr>
              <w:t xml:space="preserve">Equipo (Sebastián/Paula)</w:t>
            </w:r>
          </w:p>
        </w:tc>
      </w:tr>
      <w:tr>
        <w:trPr>
          <w:cantSplit w:val="0"/>
          <w:trHeight w:val="105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tcPr>
          <w:p w:rsidR="00000000" w:rsidDel="00000000" w:rsidP="00000000" w:rsidRDefault="00000000" w:rsidRPr="00000000" w14:paraId="000000D3">
            <w:pPr>
              <w:widowControl w:val="0"/>
              <w:spacing w:after="480" w:lineRule="auto"/>
              <w:jc w:val="both"/>
              <w:rPr>
                <w:rFonts w:ascii="Calibri" w:cs="Calibri" w:eastAsia="Calibri" w:hAnsi="Calibri"/>
                <w:color w:val="1f1f1f"/>
              </w:rPr>
            </w:pPr>
            <w:r w:rsidDel="00000000" w:rsidR="00000000" w:rsidRPr="00000000">
              <w:rPr>
                <w:rFonts w:ascii="Calibri" w:cs="Calibri" w:eastAsia="Calibri" w:hAnsi="Calibri"/>
                <w:b w:val="1"/>
                <w:bCs w:val="1"/>
                <w:color w:val="1f1f1f"/>
                <w:rtl w:val="0"/>
              </w:rPr>
              <w:t xml:space="preserve">Desarrollo</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tcPr>
          <w:p w:rsidR="00000000" w:rsidDel="00000000" w:rsidP="00000000" w:rsidRDefault="00000000" w:rsidRPr="00000000" w14:paraId="000000D4">
            <w:pPr>
              <w:widowControl w:val="0"/>
              <w:spacing w:after="480" w:lineRule="auto"/>
              <w:jc w:val="both"/>
              <w:rPr>
                <w:rFonts w:ascii="Calibri" w:cs="Calibri" w:eastAsia="Calibri" w:hAnsi="Calibri"/>
                <w:color w:val="1f1f1f"/>
              </w:rPr>
            </w:pPr>
            <w:r w:rsidDel="00000000" w:rsidR="00000000" w:rsidRPr="00000000">
              <w:rPr>
                <w:rFonts w:ascii="Calibri" w:cs="Calibri" w:eastAsia="Calibri" w:hAnsi="Calibri"/>
                <w:color w:val="1f1f1f"/>
                <w:rtl w:val="0"/>
              </w:rPr>
              <w:t xml:space="preserve">Implementación del Módulo 2: Selección de cubos estables y "Zonas Verdes" .Implementación del Módulo 3: Inferencia y lógica de valor por defecto.</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tcPr>
          <w:p w:rsidR="00000000" w:rsidDel="00000000" w:rsidP="00000000" w:rsidRDefault="00000000" w:rsidRPr="00000000" w14:paraId="000000D5">
            <w:pPr>
              <w:widowControl w:val="0"/>
              <w:spacing w:after="480" w:lineRule="auto"/>
              <w:jc w:val="both"/>
              <w:rPr>
                <w:rFonts w:ascii="Calibri" w:cs="Calibri" w:eastAsia="Calibri" w:hAnsi="Calibri"/>
                <w:color w:val="1f1f1f"/>
              </w:rPr>
            </w:pPr>
            <w:r w:rsidDel="00000000" w:rsidR="00000000" w:rsidRPr="00000000">
              <w:rPr>
                <w:rFonts w:ascii="Calibri" w:cs="Calibri" w:eastAsia="Calibri" w:hAnsi="Calibri"/>
                <w:color w:val="1f1f1f"/>
                <w:rtl w:val="0"/>
              </w:rPr>
              <w:t xml:space="preserve">Equipo (Sebastián/Paula)</w:t>
            </w:r>
          </w:p>
        </w:tc>
      </w:tr>
      <w:tr>
        <w:trPr>
          <w:cantSplit w:val="0"/>
          <w:trHeight w:val="105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tcPr>
          <w:p w:rsidR="00000000" w:rsidDel="00000000" w:rsidP="00000000" w:rsidRDefault="00000000" w:rsidRPr="00000000" w14:paraId="000000D6">
            <w:pPr>
              <w:widowControl w:val="0"/>
              <w:spacing w:after="480" w:lineRule="auto"/>
              <w:jc w:val="both"/>
              <w:rPr>
                <w:rFonts w:ascii="Calibri" w:cs="Calibri" w:eastAsia="Calibri" w:hAnsi="Calibri"/>
                <w:color w:val="1f1f1f"/>
              </w:rPr>
            </w:pPr>
            <w:r w:rsidDel="00000000" w:rsidR="00000000" w:rsidRPr="00000000">
              <w:rPr>
                <w:rFonts w:ascii="Calibri" w:cs="Calibri" w:eastAsia="Calibri" w:hAnsi="Calibri"/>
                <w:b w:val="1"/>
                <w:bCs w:val="1"/>
                <w:color w:val="1f1f1f"/>
                <w:rtl w:val="0"/>
              </w:rPr>
              <w:t xml:space="preserve">Desarrollo</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tcPr>
          <w:p w:rsidR="00000000" w:rsidDel="00000000" w:rsidP="00000000" w:rsidRDefault="00000000" w:rsidRPr="00000000" w14:paraId="000000D7">
            <w:pPr>
              <w:widowControl w:val="0"/>
              <w:spacing w:after="480" w:lineRule="auto"/>
              <w:jc w:val="both"/>
              <w:rPr>
                <w:rFonts w:ascii="Calibri" w:cs="Calibri" w:eastAsia="Calibri" w:hAnsi="Calibri"/>
                <w:color w:val="1f1f1f"/>
              </w:rPr>
            </w:pPr>
            <w:r w:rsidDel="00000000" w:rsidR="00000000" w:rsidRPr="00000000">
              <w:rPr>
                <w:rFonts w:ascii="Calibri" w:cs="Calibri" w:eastAsia="Calibri" w:hAnsi="Calibri"/>
                <w:color w:val="1f1f1f"/>
                <w:rtl w:val="0"/>
              </w:rPr>
              <w:t xml:space="preserve">Calibración de parámetros según feedback de Formulisa. </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tcPr>
          <w:p w:rsidR="00000000" w:rsidDel="00000000" w:rsidP="00000000" w:rsidRDefault="00000000" w:rsidRPr="00000000" w14:paraId="000000D8">
            <w:pPr>
              <w:widowControl w:val="0"/>
              <w:spacing w:after="480" w:lineRule="auto"/>
              <w:jc w:val="both"/>
              <w:rPr>
                <w:rFonts w:ascii="Calibri" w:cs="Calibri" w:eastAsia="Calibri" w:hAnsi="Calibri"/>
                <w:color w:val="1f1f1f"/>
              </w:rPr>
            </w:pPr>
            <w:r w:rsidDel="00000000" w:rsidR="00000000" w:rsidRPr="00000000">
              <w:rPr>
                <w:rFonts w:ascii="Calibri" w:cs="Calibri" w:eastAsia="Calibri" w:hAnsi="Calibri"/>
                <w:color w:val="1f1f1f"/>
                <w:rtl w:val="0"/>
              </w:rPr>
              <w:t xml:space="preserve">Equipo (Sebastián/Paula)</w:t>
            </w:r>
          </w:p>
        </w:tc>
      </w:tr>
      <w:tr>
        <w:trPr>
          <w:cantSplit w:val="0"/>
          <w:trHeight w:val="105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tcPr>
          <w:p w:rsidR="00000000" w:rsidDel="00000000" w:rsidP="00000000" w:rsidRDefault="00000000" w:rsidRPr="00000000" w14:paraId="000000D9">
            <w:pPr>
              <w:widowControl w:val="0"/>
              <w:spacing w:after="480" w:lineRule="auto"/>
              <w:jc w:val="both"/>
              <w:rPr>
                <w:rFonts w:ascii="Calibri" w:cs="Calibri" w:eastAsia="Calibri" w:hAnsi="Calibri"/>
                <w:b w:val="1"/>
                <w:bCs w:val="1"/>
                <w:color w:val="1f1f1f"/>
              </w:rPr>
            </w:pPr>
            <w:r w:rsidDel="00000000" w:rsidR="00000000" w:rsidRPr="00000000">
              <w:rPr>
                <w:rFonts w:ascii="Calibri" w:cs="Calibri" w:eastAsia="Calibri" w:hAnsi="Calibri"/>
                <w:b w:val="1"/>
                <w:bCs w:val="1"/>
                <w:color w:val="1f1f1f"/>
                <w:rtl w:val="0"/>
              </w:rPr>
              <w:t xml:space="preserve">Cierre</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tcPr>
          <w:p w:rsidR="00000000" w:rsidDel="00000000" w:rsidP="00000000" w:rsidRDefault="00000000" w:rsidRPr="00000000" w14:paraId="000000DA">
            <w:pPr>
              <w:widowControl w:val="0"/>
              <w:spacing w:after="480" w:lineRule="auto"/>
              <w:jc w:val="both"/>
              <w:rPr>
                <w:rFonts w:ascii="Calibri" w:cs="Calibri" w:eastAsia="Calibri" w:hAnsi="Calibri"/>
                <w:color w:val="1f1f1f"/>
              </w:rPr>
            </w:pPr>
            <w:r w:rsidDel="00000000" w:rsidR="00000000" w:rsidRPr="00000000">
              <w:rPr>
                <w:rFonts w:ascii="Calibri" w:cs="Calibri" w:eastAsia="Calibri" w:hAnsi="Calibri"/>
                <w:color w:val="1f1f1f"/>
                <w:rtl w:val="0"/>
              </w:rPr>
              <w:t xml:space="preserve">Pruebas de Benchmarking (Comparación con modelos estándar). </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tcPr>
          <w:p w:rsidR="00000000" w:rsidDel="00000000" w:rsidP="00000000" w:rsidRDefault="00000000" w:rsidRPr="00000000" w14:paraId="000000DB">
            <w:pPr>
              <w:widowControl w:val="0"/>
              <w:spacing w:after="480" w:lineRule="auto"/>
              <w:jc w:val="both"/>
              <w:rPr>
                <w:rFonts w:ascii="Calibri" w:cs="Calibri" w:eastAsia="Calibri" w:hAnsi="Calibri"/>
                <w:color w:val="1f1f1f"/>
              </w:rPr>
            </w:pPr>
            <w:r w:rsidDel="00000000" w:rsidR="00000000" w:rsidRPr="00000000">
              <w:rPr>
                <w:rFonts w:ascii="Calibri" w:cs="Calibri" w:eastAsia="Calibri" w:hAnsi="Calibri"/>
                <w:color w:val="1f1f1f"/>
                <w:rtl w:val="0"/>
              </w:rPr>
              <w:t xml:space="preserve">Equipo (Sebastián/Paula)</w:t>
            </w:r>
          </w:p>
        </w:tc>
      </w:tr>
      <w:tr>
        <w:trPr>
          <w:cantSplit w:val="0"/>
          <w:trHeight w:val="105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tcPr>
          <w:p w:rsidR="00000000" w:rsidDel="00000000" w:rsidP="00000000" w:rsidRDefault="00000000" w:rsidRPr="00000000" w14:paraId="000000DC">
            <w:pPr>
              <w:widowControl w:val="0"/>
              <w:spacing w:after="480" w:lineRule="auto"/>
              <w:jc w:val="both"/>
              <w:rPr>
                <w:rFonts w:ascii="Calibri" w:cs="Calibri" w:eastAsia="Calibri" w:hAnsi="Calibri"/>
                <w:color w:val="1f1f1f"/>
              </w:rPr>
            </w:pPr>
            <w:r w:rsidDel="00000000" w:rsidR="00000000" w:rsidRPr="00000000">
              <w:rPr>
                <w:rFonts w:ascii="Calibri" w:cs="Calibri" w:eastAsia="Calibri" w:hAnsi="Calibri"/>
                <w:b w:val="1"/>
                <w:bCs w:val="1"/>
                <w:color w:val="1f1f1f"/>
                <w:rtl w:val="0"/>
              </w:rPr>
              <w:t xml:space="preserve">Cierre</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tcPr>
          <w:p w:rsidR="00000000" w:rsidDel="00000000" w:rsidP="00000000" w:rsidRDefault="00000000" w:rsidRPr="00000000" w14:paraId="000000DD">
            <w:pPr>
              <w:widowControl w:val="0"/>
              <w:spacing w:after="480" w:lineRule="auto"/>
              <w:jc w:val="both"/>
              <w:rPr>
                <w:rFonts w:ascii="Calibri" w:cs="Calibri" w:eastAsia="Calibri" w:hAnsi="Calibri"/>
                <w:color w:val="1f1f1f"/>
              </w:rPr>
            </w:pPr>
            <w:r w:rsidDel="00000000" w:rsidR="00000000" w:rsidRPr="00000000">
              <w:rPr>
                <w:rFonts w:ascii="Calibri" w:cs="Calibri" w:eastAsia="Calibri" w:hAnsi="Calibri"/>
                <w:color w:val="1f1f1f"/>
                <w:rtl w:val="0"/>
              </w:rPr>
              <w:t xml:space="preserve">Documentación técnica detallada (Análisis de Fortalezas y Debilidades).</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tcPr>
          <w:p w:rsidR="00000000" w:rsidDel="00000000" w:rsidP="00000000" w:rsidRDefault="00000000" w:rsidRPr="00000000" w14:paraId="000000DE">
            <w:pPr>
              <w:widowControl w:val="0"/>
              <w:spacing w:after="480" w:lineRule="auto"/>
              <w:jc w:val="both"/>
              <w:rPr>
                <w:rFonts w:ascii="Calibri" w:cs="Calibri" w:eastAsia="Calibri" w:hAnsi="Calibri"/>
                <w:color w:val="1f1f1f"/>
              </w:rPr>
            </w:pPr>
            <w:r w:rsidDel="00000000" w:rsidR="00000000" w:rsidRPr="00000000">
              <w:rPr>
                <w:rFonts w:ascii="Calibri" w:cs="Calibri" w:eastAsia="Calibri" w:hAnsi="Calibri"/>
                <w:color w:val="1f1f1f"/>
                <w:rtl w:val="0"/>
              </w:rPr>
              <w:t xml:space="preserve">Equipo (Sebastián/Paula)</w:t>
            </w:r>
          </w:p>
        </w:tc>
      </w:tr>
      <w:tr>
        <w:trPr>
          <w:cantSplit w:val="0"/>
          <w:trHeight w:val="1050" w:hRule="atLeast"/>
          <w:tblHeader w:val="0"/>
        </w:trPr>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tcPr>
          <w:p w:rsidR="00000000" w:rsidDel="00000000" w:rsidP="00000000" w:rsidRDefault="00000000" w:rsidRPr="00000000" w14:paraId="000000DF">
            <w:pPr>
              <w:widowControl w:val="0"/>
              <w:spacing w:after="480" w:lineRule="auto"/>
              <w:jc w:val="both"/>
              <w:rPr>
                <w:rFonts w:ascii="Calibri" w:cs="Calibri" w:eastAsia="Calibri" w:hAnsi="Calibri"/>
                <w:b w:val="1"/>
                <w:bCs w:val="1"/>
                <w:color w:val="1f1f1f"/>
              </w:rPr>
            </w:pPr>
            <w:r w:rsidDel="00000000" w:rsidR="00000000" w:rsidRPr="00000000">
              <w:rPr>
                <w:rFonts w:ascii="Calibri" w:cs="Calibri" w:eastAsia="Calibri" w:hAnsi="Calibri"/>
                <w:b w:val="1"/>
                <w:bCs w:val="1"/>
                <w:color w:val="1f1f1f"/>
                <w:rtl w:val="0"/>
              </w:rPr>
              <w:t xml:space="preserve">Cierre</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180.0" w:type="dxa"/>
            </w:tcMar>
          </w:tcPr>
          <w:p w:rsidR="00000000" w:rsidDel="00000000" w:rsidP="00000000" w:rsidRDefault="00000000" w:rsidRPr="00000000" w14:paraId="000000E0">
            <w:pPr>
              <w:widowControl w:val="0"/>
              <w:spacing w:after="480" w:lineRule="auto"/>
              <w:jc w:val="both"/>
              <w:rPr>
                <w:rFonts w:ascii="Calibri" w:cs="Calibri" w:eastAsia="Calibri" w:hAnsi="Calibri"/>
                <w:color w:val="1f1f1f"/>
              </w:rPr>
            </w:pPr>
            <w:r w:rsidDel="00000000" w:rsidR="00000000" w:rsidRPr="00000000">
              <w:rPr>
                <w:rFonts w:ascii="Calibri" w:cs="Calibri" w:eastAsia="Calibri" w:hAnsi="Calibri"/>
                <w:color w:val="1f1f1f"/>
                <w:rtl w:val="0"/>
              </w:rPr>
              <w:t xml:space="preserve">Entrega funcional de la Librería Python documentada a Formulisa.</w:t>
            </w:r>
          </w:p>
        </w:tc>
        <w:tc>
          <w:tcPr>
            <w:tcBorders>
              <w:top w:color="1f1f1f" w:space="0" w:sz="4" w:val="single"/>
              <w:left w:color="1f1f1f" w:space="0" w:sz="4" w:val="single"/>
              <w:bottom w:color="1f1f1f" w:space="0" w:sz="4" w:val="single"/>
              <w:right w:color="1f1f1f" w:space="0" w:sz="4" w:val="single"/>
            </w:tcBorders>
            <w:tcMar>
              <w:top w:w="240.0" w:type="dxa"/>
              <w:left w:w="0.0" w:type="dxa"/>
              <w:bottom w:w="240.0" w:type="dxa"/>
              <w:right w:w="0.0" w:type="dxa"/>
            </w:tcMar>
          </w:tcPr>
          <w:p w:rsidR="00000000" w:rsidDel="00000000" w:rsidP="00000000" w:rsidRDefault="00000000" w:rsidRPr="00000000" w14:paraId="000000E1">
            <w:pPr>
              <w:widowControl w:val="0"/>
              <w:spacing w:after="480" w:lineRule="auto"/>
              <w:jc w:val="both"/>
              <w:rPr>
                <w:rFonts w:ascii="Calibri" w:cs="Calibri" w:eastAsia="Calibri" w:hAnsi="Calibri"/>
                <w:color w:val="1f1f1f"/>
              </w:rPr>
            </w:pPr>
            <w:r w:rsidDel="00000000" w:rsidR="00000000" w:rsidRPr="00000000">
              <w:rPr>
                <w:rFonts w:ascii="Calibri" w:cs="Calibri" w:eastAsia="Calibri" w:hAnsi="Calibri"/>
                <w:color w:val="1f1f1f"/>
                <w:rtl w:val="0"/>
              </w:rPr>
              <w:t xml:space="preserve">Equipo (Sebastián/Paula)</w:t>
            </w:r>
          </w:p>
        </w:tc>
      </w:tr>
    </w:tbl>
    <w:p w:rsidR="00000000" w:rsidDel="00000000" w:rsidP="00000000" w:rsidRDefault="00000000" w:rsidRPr="00000000" w14:paraId="000000E2">
      <w:pPr>
        <w:widowControl w:val="0"/>
        <w:jc w:val="both"/>
        <w:rPr>
          <w:rFonts w:ascii="Calibri" w:cs="Calibri" w:eastAsia="Calibri" w:hAnsi="Calibri"/>
        </w:rPr>
      </w:pPr>
      <w:r w:rsidDel="00000000" w:rsidR="00000000" w:rsidRPr="00000000">
        <w:rPr>
          <w:rtl w:val="0"/>
        </w:rPr>
      </w:r>
    </w:p>
    <w:p w:rsidR="00000000" w:rsidDel="00000000" w:rsidP="00000000" w:rsidRDefault="00000000" w:rsidRPr="00000000" w14:paraId="000000E3">
      <w:pPr>
        <w:rPr>
          <w:rFonts w:ascii="Calibri" w:cs="Calibri" w:eastAsia="Calibri" w:hAnsi="Calibri"/>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E4">
      <w:pPr>
        <w:pStyle w:val="Heading2"/>
        <w:spacing w:after="0" w:before="0" w:lineRule="auto"/>
        <w:jc w:val="both"/>
        <w:rPr>
          <w:rFonts w:ascii="Calibri" w:cs="Calibri" w:eastAsia="Calibri" w:hAnsi="Calibri"/>
        </w:rPr>
      </w:pPr>
      <w:r w:rsidDel="00000000" w:rsidR="00000000" w:rsidRPr="00000000">
        <w:rPr>
          <w:rFonts w:ascii="Calibri" w:cs="Calibri" w:eastAsia="Calibri" w:hAnsi="Calibri"/>
          <w:b w:val="1"/>
          <w:bCs w:val="1"/>
          <w:sz w:val="22"/>
          <w:szCs w:val="22"/>
          <w:rtl w:val="0"/>
        </w:rPr>
        <w:t xml:space="preserve">5.3 Carta Gantt</w:t>
      </w:r>
      <w:r w:rsidDel="00000000" w:rsidR="00000000" w:rsidRPr="00000000">
        <w:rPr>
          <w:rtl w:val="0"/>
        </w:rPr>
      </w:r>
    </w:p>
    <w:p w:rsidR="00000000" w:rsidDel="00000000" w:rsidP="00000000" w:rsidRDefault="00000000" w:rsidRPr="00000000" w14:paraId="000000E5">
      <w:pPr>
        <w:widowControl w:val="0"/>
        <w:jc w:val="both"/>
        <w:rPr>
          <w:rFonts w:ascii="Calibri" w:cs="Calibri" w:eastAsia="Calibri" w:hAnsi="Calibri"/>
        </w:rPr>
      </w:pPr>
      <w:r w:rsidDel="00000000" w:rsidR="00000000" w:rsidRPr="00000000">
        <w:rPr>
          <w:rtl w:val="0"/>
        </w:rPr>
      </w:r>
    </w:p>
    <w:tbl>
      <w:tblPr>
        <w:tblStyle w:val="Table3"/>
        <w:tblW w:w="9870.0" w:type="dxa"/>
        <w:jc w:val="left"/>
        <w:tblInd w:w="-13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30"/>
        <w:gridCol w:w="1455"/>
        <w:gridCol w:w="825"/>
        <w:gridCol w:w="435"/>
        <w:gridCol w:w="435"/>
        <w:gridCol w:w="435"/>
        <w:gridCol w:w="435"/>
        <w:gridCol w:w="435"/>
        <w:gridCol w:w="435"/>
        <w:gridCol w:w="435"/>
        <w:gridCol w:w="435"/>
        <w:gridCol w:w="435"/>
        <w:gridCol w:w="435"/>
        <w:gridCol w:w="435"/>
        <w:gridCol w:w="435"/>
        <w:gridCol w:w="435"/>
        <w:gridCol w:w="435"/>
        <w:gridCol w:w="435"/>
        <w:gridCol w:w="435"/>
        <w:tblGridChange w:id="0">
          <w:tblGrid>
            <w:gridCol w:w="630"/>
            <w:gridCol w:w="1455"/>
            <w:gridCol w:w="825"/>
            <w:gridCol w:w="435"/>
            <w:gridCol w:w="435"/>
            <w:gridCol w:w="435"/>
            <w:gridCol w:w="435"/>
            <w:gridCol w:w="435"/>
            <w:gridCol w:w="435"/>
            <w:gridCol w:w="435"/>
            <w:gridCol w:w="435"/>
            <w:gridCol w:w="435"/>
            <w:gridCol w:w="435"/>
            <w:gridCol w:w="435"/>
            <w:gridCol w:w="435"/>
            <w:gridCol w:w="435"/>
            <w:gridCol w:w="435"/>
            <w:gridCol w:w="435"/>
            <w:gridCol w:w="435"/>
          </w:tblGrid>
        </w:tblGridChange>
      </w:tblGrid>
      <w:tr>
        <w:trPr>
          <w:cantSplit w:val="0"/>
          <w:trHeight w:val="780" w:hRule="atLeast"/>
          <w:tblHeader w:val="0"/>
        </w:trPr>
        <w:tc>
          <w:tcPr>
            <w:tcBorders>
              <w:top w:color="1f1f1f" w:space="0" w:sz="4" w:val="single"/>
              <w:left w:color="1f1f1f" w:space="0" w:sz="4" w:val="single"/>
              <w:bottom w:color="1f1f1f" w:space="0" w:sz="4" w:val="single"/>
              <w:right w:color="1f1f1f" w:space="0" w:sz="4" w:val="single"/>
            </w:tcBorders>
            <w:shd w:fill="efefef" w:val="clear"/>
            <w:tcMar>
              <w:top w:w="240.0" w:type="dxa"/>
              <w:left w:w="0.0" w:type="dxa"/>
              <w:bottom w:w="240.0" w:type="dxa"/>
              <w:right w:w="180.0" w:type="dxa"/>
            </w:tcMar>
          </w:tcPr>
          <w:p w:rsidR="00000000" w:rsidDel="00000000" w:rsidP="00000000" w:rsidRDefault="00000000" w:rsidRPr="00000000" w14:paraId="000000E6">
            <w:pPr>
              <w:widowControl w:val="0"/>
              <w:spacing w:after="480" w:lineRule="auto"/>
              <w:jc w:val="both"/>
              <w:rPr>
                <w:rFonts w:ascii="Calibri" w:cs="Calibri" w:eastAsia="Calibri" w:hAnsi="Calibri"/>
                <w:color w:val="1f1f1f"/>
              </w:rPr>
            </w:pPr>
            <w:r w:rsidDel="00000000" w:rsidR="00000000" w:rsidRPr="00000000">
              <w:rPr>
                <w:rFonts w:ascii="Calibri" w:cs="Calibri" w:eastAsia="Calibri" w:hAnsi="Calibri"/>
                <w:b w:val="1"/>
                <w:bCs w:val="1"/>
                <w:color w:val="1f1f1f"/>
                <w:rtl w:val="0"/>
              </w:rPr>
              <w:t xml:space="preserve">ID</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240.0" w:type="dxa"/>
              <w:left w:w="0.0" w:type="dxa"/>
              <w:bottom w:w="240.0" w:type="dxa"/>
              <w:right w:w="180.0" w:type="dxa"/>
            </w:tcMar>
          </w:tcPr>
          <w:p w:rsidR="00000000" w:rsidDel="00000000" w:rsidP="00000000" w:rsidRDefault="00000000" w:rsidRPr="00000000" w14:paraId="000000E7">
            <w:pPr>
              <w:widowControl w:val="0"/>
              <w:spacing w:after="480" w:lineRule="auto"/>
              <w:jc w:val="both"/>
              <w:rPr>
                <w:rFonts w:ascii="Calibri" w:cs="Calibri" w:eastAsia="Calibri" w:hAnsi="Calibri"/>
                <w:color w:val="1f1f1f"/>
              </w:rPr>
            </w:pPr>
            <w:r w:rsidDel="00000000" w:rsidR="00000000" w:rsidRPr="00000000">
              <w:rPr>
                <w:rFonts w:ascii="Calibri" w:cs="Calibri" w:eastAsia="Calibri" w:hAnsi="Calibri"/>
                <w:b w:val="1"/>
                <w:bCs w:val="1"/>
                <w:color w:val="1f1f1f"/>
                <w:rtl w:val="0"/>
              </w:rPr>
              <w:t xml:space="preserve">Fase / Actividad</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240.0" w:type="dxa"/>
              <w:left w:w="0.0" w:type="dxa"/>
              <w:bottom w:w="240.0" w:type="dxa"/>
              <w:right w:w="180.0" w:type="dxa"/>
            </w:tcMar>
          </w:tcPr>
          <w:p w:rsidR="00000000" w:rsidDel="00000000" w:rsidP="00000000" w:rsidRDefault="00000000" w:rsidRPr="00000000" w14:paraId="000000E8">
            <w:pPr>
              <w:widowControl w:val="0"/>
              <w:spacing w:after="480" w:lineRule="auto"/>
              <w:jc w:val="both"/>
              <w:rPr>
                <w:rFonts w:ascii="Calibri" w:cs="Calibri" w:eastAsia="Calibri" w:hAnsi="Calibri"/>
                <w:color w:val="1f1f1f"/>
              </w:rPr>
            </w:pPr>
            <w:r w:rsidDel="00000000" w:rsidR="00000000" w:rsidRPr="00000000">
              <w:rPr>
                <w:rFonts w:ascii="Calibri" w:cs="Calibri" w:eastAsia="Calibri" w:hAnsi="Calibri"/>
                <w:b w:val="1"/>
                <w:bCs w:val="1"/>
                <w:color w:val="1f1f1f"/>
                <w:rtl w:val="0"/>
              </w:rPr>
              <w:t xml:space="preserve">Resp.</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240.0" w:type="dxa"/>
              <w:left w:w="0.0" w:type="dxa"/>
              <w:bottom w:w="240.0" w:type="dxa"/>
              <w:right w:w="180.0" w:type="dxa"/>
            </w:tcMar>
          </w:tcPr>
          <w:p w:rsidR="00000000" w:rsidDel="00000000" w:rsidP="00000000" w:rsidRDefault="00000000" w:rsidRPr="00000000" w14:paraId="000000E9">
            <w:pPr>
              <w:widowControl w:val="0"/>
              <w:spacing w:after="480" w:lineRule="auto"/>
              <w:jc w:val="both"/>
              <w:rPr>
                <w:rFonts w:ascii="Calibri" w:cs="Calibri" w:eastAsia="Calibri" w:hAnsi="Calibri"/>
                <w:color w:val="1f1f1f"/>
              </w:rPr>
            </w:pPr>
            <w:r w:rsidDel="00000000" w:rsidR="00000000" w:rsidRPr="00000000">
              <w:rPr>
                <w:rFonts w:ascii="Calibri" w:cs="Calibri" w:eastAsia="Calibri" w:hAnsi="Calibri"/>
                <w:b w:val="1"/>
                <w:bCs w:val="1"/>
                <w:color w:val="1f1f1f"/>
                <w:rtl w:val="0"/>
              </w:rPr>
              <w:t xml:space="preserve">1</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240.0" w:type="dxa"/>
              <w:left w:w="0.0" w:type="dxa"/>
              <w:bottom w:w="240.0" w:type="dxa"/>
              <w:right w:w="180.0" w:type="dxa"/>
            </w:tcMar>
          </w:tcPr>
          <w:p w:rsidR="00000000" w:rsidDel="00000000" w:rsidP="00000000" w:rsidRDefault="00000000" w:rsidRPr="00000000" w14:paraId="000000EA">
            <w:pPr>
              <w:widowControl w:val="0"/>
              <w:spacing w:after="480" w:lineRule="auto"/>
              <w:jc w:val="both"/>
              <w:rPr>
                <w:rFonts w:ascii="Calibri" w:cs="Calibri" w:eastAsia="Calibri" w:hAnsi="Calibri"/>
                <w:color w:val="1f1f1f"/>
              </w:rPr>
            </w:pPr>
            <w:r w:rsidDel="00000000" w:rsidR="00000000" w:rsidRPr="00000000">
              <w:rPr>
                <w:rFonts w:ascii="Calibri" w:cs="Calibri" w:eastAsia="Calibri" w:hAnsi="Calibri"/>
                <w:b w:val="1"/>
                <w:bCs w:val="1"/>
                <w:color w:val="1f1f1f"/>
                <w:rtl w:val="0"/>
              </w:rPr>
              <w:t xml:space="preserve">2</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240.0" w:type="dxa"/>
              <w:left w:w="0.0" w:type="dxa"/>
              <w:bottom w:w="240.0" w:type="dxa"/>
              <w:right w:w="180.0" w:type="dxa"/>
            </w:tcMar>
          </w:tcPr>
          <w:p w:rsidR="00000000" w:rsidDel="00000000" w:rsidP="00000000" w:rsidRDefault="00000000" w:rsidRPr="00000000" w14:paraId="000000EB">
            <w:pPr>
              <w:widowControl w:val="0"/>
              <w:spacing w:after="480" w:lineRule="auto"/>
              <w:jc w:val="both"/>
              <w:rPr>
                <w:rFonts w:ascii="Calibri" w:cs="Calibri" w:eastAsia="Calibri" w:hAnsi="Calibri"/>
                <w:color w:val="1f1f1f"/>
              </w:rPr>
            </w:pPr>
            <w:r w:rsidDel="00000000" w:rsidR="00000000" w:rsidRPr="00000000">
              <w:rPr>
                <w:rFonts w:ascii="Calibri" w:cs="Calibri" w:eastAsia="Calibri" w:hAnsi="Calibri"/>
                <w:b w:val="1"/>
                <w:bCs w:val="1"/>
                <w:color w:val="1f1f1f"/>
                <w:rtl w:val="0"/>
              </w:rPr>
              <w:t xml:space="preserve">3</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240.0" w:type="dxa"/>
              <w:left w:w="0.0" w:type="dxa"/>
              <w:bottom w:w="240.0" w:type="dxa"/>
              <w:right w:w="180.0" w:type="dxa"/>
            </w:tcMar>
          </w:tcPr>
          <w:p w:rsidR="00000000" w:rsidDel="00000000" w:rsidP="00000000" w:rsidRDefault="00000000" w:rsidRPr="00000000" w14:paraId="000000EC">
            <w:pPr>
              <w:widowControl w:val="0"/>
              <w:spacing w:after="480" w:lineRule="auto"/>
              <w:jc w:val="both"/>
              <w:rPr>
                <w:rFonts w:ascii="Calibri" w:cs="Calibri" w:eastAsia="Calibri" w:hAnsi="Calibri"/>
                <w:color w:val="1f1f1f"/>
              </w:rPr>
            </w:pPr>
            <w:r w:rsidDel="00000000" w:rsidR="00000000" w:rsidRPr="00000000">
              <w:rPr>
                <w:rFonts w:ascii="Calibri" w:cs="Calibri" w:eastAsia="Calibri" w:hAnsi="Calibri"/>
                <w:b w:val="1"/>
                <w:bCs w:val="1"/>
                <w:color w:val="1f1f1f"/>
                <w:rtl w:val="0"/>
              </w:rPr>
              <w:t xml:space="preserve">4</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240.0" w:type="dxa"/>
              <w:left w:w="0.0" w:type="dxa"/>
              <w:bottom w:w="240.0" w:type="dxa"/>
              <w:right w:w="180.0" w:type="dxa"/>
            </w:tcMar>
          </w:tcPr>
          <w:p w:rsidR="00000000" w:rsidDel="00000000" w:rsidP="00000000" w:rsidRDefault="00000000" w:rsidRPr="00000000" w14:paraId="000000ED">
            <w:pPr>
              <w:widowControl w:val="0"/>
              <w:spacing w:after="480" w:lineRule="auto"/>
              <w:jc w:val="both"/>
              <w:rPr>
                <w:rFonts w:ascii="Calibri" w:cs="Calibri" w:eastAsia="Calibri" w:hAnsi="Calibri"/>
                <w:color w:val="1f1f1f"/>
              </w:rPr>
            </w:pPr>
            <w:r w:rsidDel="00000000" w:rsidR="00000000" w:rsidRPr="00000000">
              <w:rPr>
                <w:rFonts w:ascii="Calibri" w:cs="Calibri" w:eastAsia="Calibri" w:hAnsi="Calibri"/>
                <w:b w:val="1"/>
                <w:bCs w:val="1"/>
                <w:color w:val="1f1f1f"/>
                <w:rtl w:val="0"/>
              </w:rPr>
              <w:t xml:space="preserve">5</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240.0" w:type="dxa"/>
              <w:left w:w="0.0" w:type="dxa"/>
              <w:bottom w:w="240.0" w:type="dxa"/>
              <w:right w:w="180.0" w:type="dxa"/>
            </w:tcMar>
          </w:tcPr>
          <w:p w:rsidR="00000000" w:rsidDel="00000000" w:rsidP="00000000" w:rsidRDefault="00000000" w:rsidRPr="00000000" w14:paraId="000000EE">
            <w:pPr>
              <w:widowControl w:val="0"/>
              <w:spacing w:after="480" w:lineRule="auto"/>
              <w:jc w:val="both"/>
              <w:rPr>
                <w:rFonts w:ascii="Calibri" w:cs="Calibri" w:eastAsia="Calibri" w:hAnsi="Calibri"/>
                <w:color w:val="1f1f1f"/>
              </w:rPr>
            </w:pPr>
            <w:r w:rsidDel="00000000" w:rsidR="00000000" w:rsidRPr="00000000">
              <w:rPr>
                <w:rFonts w:ascii="Calibri" w:cs="Calibri" w:eastAsia="Calibri" w:hAnsi="Calibri"/>
                <w:b w:val="1"/>
                <w:bCs w:val="1"/>
                <w:color w:val="1f1f1f"/>
                <w:rtl w:val="0"/>
              </w:rPr>
              <w:t xml:space="preserve">6</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240.0" w:type="dxa"/>
              <w:left w:w="0.0" w:type="dxa"/>
              <w:bottom w:w="240.0" w:type="dxa"/>
              <w:right w:w="180.0" w:type="dxa"/>
            </w:tcMar>
          </w:tcPr>
          <w:p w:rsidR="00000000" w:rsidDel="00000000" w:rsidP="00000000" w:rsidRDefault="00000000" w:rsidRPr="00000000" w14:paraId="000000EF">
            <w:pPr>
              <w:widowControl w:val="0"/>
              <w:spacing w:after="480" w:lineRule="auto"/>
              <w:jc w:val="both"/>
              <w:rPr>
                <w:rFonts w:ascii="Calibri" w:cs="Calibri" w:eastAsia="Calibri" w:hAnsi="Calibri"/>
                <w:color w:val="1f1f1f"/>
              </w:rPr>
            </w:pPr>
            <w:r w:rsidDel="00000000" w:rsidR="00000000" w:rsidRPr="00000000">
              <w:rPr>
                <w:rFonts w:ascii="Calibri" w:cs="Calibri" w:eastAsia="Calibri" w:hAnsi="Calibri"/>
                <w:b w:val="1"/>
                <w:bCs w:val="1"/>
                <w:color w:val="1f1f1f"/>
                <w:rtl w:val="0"/>
              </w:rPr>
              <w:t xml:space="preserve">7</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240.0" w:type="dxa"/>
              <w:left w:w="0.0" w:type="dxa"/>
              <w:bottom w:w="240.0" w:type="dxa"/>
              <w:right w:w="180.0" w:type="dxa"/>
            </w:tcMar>
          </w:tcPr>
          <w:p w:rsidR="00000000" w:rsidDel="00000000" w:rsidP="00000000" w:rsidRDefault="00000000" w:rsidRPr="00000000" w14:paraId="000000F0">
            <w:pPr>
              <w:widowControl w:val="0"/>
              <w:spacing w:after="480" w:lineRule="auto"/>
              <w:jc w:val="both"/>
              <w:rPr>
                <w:rFonts w:ascii="Calibri" w:cs="Calibri" w:eastAsia="Calibri" w:hAnsi="Calibri"/>
                <w:color w:val="1f1f1f"/>
              </w:rPr>
            </w:pPr>
            <w:r w:rsidDel="00000000" w:rsidR="00000000" w:rsidRPr="00000000">
              <w:rPr>
                <w:rFonts w:ascii="Calibri" w:cs="Calibri" w:eastAsia="Calibri" w:hAnsi="Calibri"/>
                <w:b w:val="1"/>
                <w:bCs w:val="1"/>
                <w:color w:val="1f1f1f"/>
                <w:rtl w:val="0"/>
              </w:rPr>
              <w:t xml:space="preserve">8</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240.0" w:type="dxa"/>
              <w:left w:w="0.0" w:type="dxa"/>
              <w:bottom w:w="240.0" w:type="dxa"/>
              <w:right w:w="180.0" w:type="dxa"/>
            </w:tcMar>
          </w:tcPr>
          <w:p w:rsidR="00000000" w:rsidDel="00000000" w:rsidP="00000000" w:rsidRDefault="00000000" w:rsidRPr="00000000" w14:paraId="000000F1">
            <w:pPr>
              <w:widowControl w:val="0"/>
              <w:spacing w:after="480" w:lineRule="auto"/>
              <w:jc w:val="both"/>
              <w:rPr>
                <w:rFonts w:ascii="Calibri" w:cs="Calibri" w:eastAsia="Calibri" w:hAnsi="Calibri"/>
                <w:color w:val="1f1f1f"/>
              </w:rPr>
            </w:pPr>
            <w:r w:rsidDel="00000000" w:rsidR="00000000" w:rsidRPr="00000000">
              <w:rPr>
                <w:rFonts w:ascii="Calibri" w:cs="Calibri" w:eastAsia="Calibri" w:hAnsi="Calibri"/>
                <w:b w:val="1"/>
                <w:bCs w:val="1"/>
                <w:color w:val="1f1f1f"/>
                <w:rtl w:val="0"/>
              </w:rPr>
              <w:t xml:space="preserve">9</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240.0" w:type="dxa"/>
              <w:left w:w="0.0" w:type="dxa"/>
              <w:bottom w:w="240.0" w:type="dxa"/>
              <w:right w:w="180.0" w:type="dxa"/>
            </w:tcMar>
          </w:tcPr>
          <w:p w:rsidR="00000000" w:rsidDel="00000000" w:rsidP="00000000" w:rsidRDefault="00000000" w:rsidRPr="00000000" w14:paraId="000000F2">
            <w:pPr>
              <w:widowControl w:val="0"/>
              <w:spacing w:after="480" w:lineRule="auto"/>
              <w:jc w:val="both"/>
              <w:rPr>
                <w:rFonts w:ascii="Calibri" w:cs="Calibri" w:eastAsia="Calibri" w:hAnsi="Calibri"/>
                <w:color w:val="1f1f1f"/>
              </w:rPr>
            </w:pPr>
            <w:r w:rsidDel="00000000" w:rsidR="00000000" w:rsidRPr="00000000">
              <w:rPr>
                <w:rFonts w:ascii="Calibri" w:cs="Calibri" w:eastAsia="Calibri" w:hAnsi="Calibri"/>
                <w:b w:val="1"/>
                <w:bCs w:val="1"/>
                <w:color w:val="1f1f1f"/>
                <w:rtl w:val="0"/>
              </w:rPr>
              <w:t xml:space="preserve">10</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240.0" w:type="dxa"/>
              <w:left w:w="0.0" w:type="dxa"/>
              <w:bottom w:w="240.0" w:type="dxa"/>
              <w:right w:w="180.0" w:type="dxa"/>
            </w:tcMar>
          </w:tcPr>
          <w:p w:rsidR="00000000" w:rsidDel="00000000" w:rsidP="00000000" w:rsidRDefault="00000000" w:rsidRPr="00000000" w14:paraId="000000F3">
            <w:pPr>
              <w:widowControl w:val="0"/>
              <w:spacing w:after="480" w:lineRule="auto"/>
              <w:jc w:val="both"/>
              <w:rPr>
                <w:rFonts w:ascii="Calibri" w:cs="Calibri" w:eastAsia="Calibri" w:hAnsi="Calibri"/>
                <w:color w:val="1f1f1f"/>
              </w:rPr>
            </w:pPr>
            <w:r w:rsidDel="00000000" w:rsidR="00000000" w:rsidRPr="00000000">
              <w:rPr>
                <w:rFonts w:ascii="Calibri" w:cs="Calibri" w:eastAsia="Calibri" w:hAnsi="Calibri"/>
                <w:b w:val="1"/>
                <w:bCs w:val="1"/>
                <w:color w:val="1f1f1f"/>
                <w:rtl w:val="0"/>
              </w:rPr>
              <w:t xml:space="preserve">11</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240.0" w:type="dxa"/>
              <w:left w:w="0.0" w:type="dxa"/>
              <w:bottom w:w="240.0" w:type="dxa"/>
              <w:right w:w="0.0" w:type="dxa"/>
            </w:tcMar>
          </w:tcPr>
          <w:p w:rsidR="00000000" w:rsidDel="00000000" w:rsidP="00000000" w:rsidRDefault="00000000" w:rsidRPr="00000000" w14:paraId="000000F4">
            <w:pPr>
              <w:widowControl w:val="0"/>
              <w:spacing w:after="480" w:lineRule="auto"/>
              <w:jc w:val="both"/>
              <w:rPr>
                <w:rFonts w:ascii="Calibri" w:cs="Calibri" w:eastAsia="Calibri" w:hAnsi="Calibri"/>
                <w:color w:val="1f1f1f"/>
              </w:rPr>
            </w:pPr>
            <w:r w:rsidDel="00000000" w:rsidR="00000000" w:rsidRPr="00000000">
              <w:rPr>
                <w:rFonts w:ascii="Calibri" w:cs="Calibri" w:eastAsia="Calibri" w:hAnsi="Calibri"/>
                <w:b w:val="1"/>
                <w:bCs w:val="1"/>
                <w:color w:val="1f1f1f"/>
                <w:rtl w:val="0"/>
              </w:rPr>
              <w:t xml:space="preserve">12</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efefef" w:val="clear"/>
            <w:tcMar>
              <w:top w:w="240.0" w:type="dxa"/>
              <w:left w:w="0.0" w:type="dxa"/>
              <w:bottom w:w="240.0" w:type="dxa"/>
              <w:right w:w="0.0" w:type="dxa"/>
            </w:tcMar>
          </w:tcPr>
          <w:p w:rsidR="00000000" w:rsidDel="00000000" w:rsidP="00000000" w:rsidRDefault="00000000" w:rsidRPr="00000000" w14:paraId="000000F5">
            <w:pPr>
              <w:widowControl w:val="0"/>
              <w:spacing w:after="480" w:lineRule="auto"/>
              <w:jc w:val="both"/>
              <w:rPr>
                <w:rFonts w:ascii="Calibri" w:cs="Calibri" w:eastAsia="Calibri" w:hAnsi="Calibri"/>
                <w:b w:val="1"/>
                <w:bCs w:val="1"/>
                <w:color w:val="1f1f1f"/>
              </w:rPr>
            </w:pPr>
            <w:r w:rsidDel="00000000" w:rsidR="00000000" w:rsidRPr="00000000">
              <w:rPr>
                <w:rFonts w:ascii="Calibri" w:cs="Calibri" w:eastAsia="Calibri" w:hAnsi="Calibri"/>
                <w:b w:val="1"/>
                <w:bCs w:val="1"/>
                <w:color w:val="1f1f1f"/>
                <w:rtl w:val="0"/>
              </w:rPr>
              <w:t xml:space="preserve">13</w:t>
            </w:r>
          </w:p>
        </w:tc>
        <w:tc>
          <w:tcPr>
            <w:tcBorders>
              <w:top w:color="1f1f1f" w:space="0" w:sz="4" w:val="single"/>
              <w:left w:color="1f1f1f" w:space="0" w:sz="4" w:val="single"/>
              <w:bottom w:color="1f1f1f" w:space="0" w:sz="4" w:val="single"/>
              <w:right w:color="1f1f1f" w:space="0" w:sz="4" w:val="single"/>
            </w:tcBorders>
            <w:shd w:fill="efefef" w:val="clear"/>
            <w:tcMar>
              <w:top w:w="240.0" w:type="dxa"/>
              <w:left w:w="0.0" w:type="dxa"/>
              <w:bottom w:w="240.0" w:type="dxa"/>
              <w:right w:w="0.0" w:type="dxa"/>
            </w:tcMar>
          </w:tcPr>
          <w:p w:rsidR="00000000" w:rsidDel="00000000" w:rsidP="00000000" w:rsidRDefault="00000000" w:rsidRPr="00000000" w14:paraId="000000F6">
            <w:pPr>
              <w:widowControl w:val="0"/>
              <w:spacing w:after="480" w:lineRule="auto"/>
              <w:jc w:val="both"/>
              <w:rPr>
                <w:rFonts w:ascii="Calibri" w:cs="Calibri" w:eastAsia="Calibri" w:hAnsi="Calibri"/>
                <w:b w:val="1"/>
                <w:bCs w:val="1"/>
                <w:color w:val="1f1f1f"/>
              </w:rPr>
            </w:pPr>
            <w:r w:rsidDel="00000000" w:rsidR="00000000" w:rsidRPr="00000000">
              <w:rPr>
                <w:rFonts w:ascii="Calibri" w:cs="Calibri" w:eastAsia="Calibri" w:hAnsi="Calibri"/>
                <w:b w:val="1"/>
                <w:bCs w:val="1"/>
                <w:color w:val="1f1f1f"/>
                <w:rtl w:val="0"/>
              </w:rPr>
              <w:t xml:space="preserve">14</w:t>
            </w:r>
          </w:p>
        </w:tc>
        <w:tc>
          <w:tcPr>
            <w:tcBorders>
              <w:top w:color="1f1f1f" w:space="0" w:sz="4" w:val="single"/>
              <w:left w:color="1f1f1f" w:space="0" w:sz="4" w:val="single"/>
              <w:bottom w:color="1f1f1f" w:space="0" w:sz="4" w:val="single"/>
              <w:right w:color="1f1f1f" w:space="0" w:sz="4" w:val="single"/>
            </w:tcBorders>
            <w:shd w:fill="efefef" w:val="clear"/>
            <w:tcMar>
              <w:top w:w="240.0" w:type="dxa"/>
              <w:left w:w="0.0" w:type="dxa"/>
              <w:bottom w:w="240.0" w:type="dxa"/>
              <w:right w:w="0.0" w:type="dxa"/>
            </w:tcMar>
          </w:tcPr>
          <w:p w:rsidR="00000000" w:rsidDel="00000000" w:rsidP="00000000" w:rsidRDefault="00000000" w:rsidRPr="00000000" w14:paraId="000000F7">
            <w:pPr>
              <w:widowControl w:val="0"/>
              <w:spacing w:after="480" w:lineRule="auto"/>
              <w:jc w:val="both"/>
              <w:rPr>
                <w:rFonts w:ascii="Calibri" w:cs="Calibri" w:eastAsia="Calibri" w:hAnsi="Calibri"/>
                <w:b w:val="1"/>
                <w:bCs w:val="1"/>
                <w:color w:val="1f1f1f"/>
              </w:rPr>
            </w:pPr>
            <w:r w:rsidDel="00000000" w:rsidR="00000000" w:rsidRPr="00000000">
              <w:rPr>
                <w:rFonts w:ascii="Calibri" w:cs="Calibri" w:eastAsia="Calibri" w:hAnsi="Calibri"/>
                <w:b w:val="1"/>
                <w:bCs w:val="1"/>
                <w:color w:val="1f1f1f"/>
                <w:rtl w:val="0"/>
              </w:rPr>
              <w:t xml:space="preserve">15</w:t>
            </w:r>
          </w:p>
        </w:tc>
        <w:tc>
          <w:tcPr>
            <w:tcBorders>
              <w:top w:color="1f1f1f" w:space="0" w:sz="4" w:val="single"/>
              <w:left w:color="1f1f1f" w:space="0" w:sz="4" w:val="single"/>
              <w:bottom w:color="1f1f1f" w:space="0" w:sz="4" w:val="single"/>
              <w:right w:color="1f1f1f" w:space="0" w:sz="4" w:val="single"/>
            </w:tcBorders>
            <w:shd w:fill="efefef" w:val="clear"/>
            <w:tcMar>
              <w:top w:w="240.0" w:type="dxa"/>
              <w:left w:w="0.0" w:type="dxa"/>
              <w:bottom w:w="240.0" w:type="dxa"/>
              <w:right w:w="0.0" w:type="dxa"/>
            </w:tcMar>
          </w:tcPr>
          <w:p w:rsidR="00000000" w:rsidDel="00000000" w:rsidP="00000000" w:rsidRDefault="00000000" w:rsidRPr="00000000" w14:paraId="000000F8">
            <w:pPr>
              <w:widowControl w:val="0"/>
              <w:spacing w:after="480" w:lineRule="auto"/>
              <w:jc w:val="both"/>
              <w:rPr>
                <w:rFonts w:ascii="Calibri" w:cs="Calibri" w:eastAsia="Calibri" w:hAnsi="Calibri"/>
                <w:b w:val="1"/>
                <w:bCs w:val="1"/>
                <w:color w:val="1f1f1f"/>
              </w:rPr>
            </w:pPr>
            <w:r w:rsidDel="00000000" w:rsidR="00000000" w:rsidRPr="00000000">
              <w:rPr>
                <w:rFonts w:ascii="Calibri" w:cs="Calibri" w:eastAsia="Calibri" w:hAnsi="Calibri"/>
                <w:b w:val="1"/>
                <w:bCs w:val="1"/>
                <w:color w:val="1f1f1f"/>
                <w:rtl w:val="0"/>
              </w:rPr>
              <w:t xml:space="preserve">16</w:t>
            </w:r>
          </w:p>
        </w:tc>
      </w:tr>
      <w:tr>
        <w:trPr>
          <w:cantSplit w:val="0"/>
          <w:trHeight w:val="1050" w:hRule="atLeast"/>
          <w:tblHeader w:val="0"/>
        </w:trPr>
        <w:tc>
          <w:tcPr>
            <w:tcBorders>
              <w:top w:color="434343" w:space="0" w:sz="8" w:val="single"/>
              <w:left w:color="434343" w:space="0" w:sz="8" w:val="single"/>
              <w:bottom w:color="434343" w:space="0" w:sz="8" w:val="single"/>
              <w:right w:color="434343" w:space="0" w:sz="8" w:val="single"/>
            </w:tcBorders>
            <w:shd w:fill="d9ead3" w:val="clear"/>
            <w:tcMar>
              <w:top w:w="0.0" w:type="dxa"/>
              <w:left w:w="40.0" w:type="dxa"/>
              <w:bottom w:w="0.0" w:type="dxa"/>
              <w:right w:w="40.0" w:type="dxa"/>
            </w:tcMar>
            <w:vAlign w:val="bottom"/>
          </w:tcPr>
          <w:p w:rsidR="00000000" w:rsidDel="00000000" w:rsidP="00000000" w:rsidRDefault="00000000" w:rsidRPr="00000000" w14:paraId="000000F9">
            <w:pPr>
              <w:widowControl w:val="0"/>
              <w:spacing w:line="276" w:lineRule="auto"/>
              <w:jc w:val="center"/>
              <w:rPr/>
            </w:pPr>
            <w:r w:rsidDel="00000000" w:rsidR="00000000" w:rsidRPr="00000000">
              <w:rPr>
                <w:b w:val="1"/>
                <w:bCs w:val="1"/>
                <w:rtl w:val="0"/>
              </w:rPr>
              <w:t xml:space="preserve">1</w:t>
            </w:r>
            <w:r w:rsidDel="00000000" w:rsidR="00000000" w:rsidRPr="00000000">
              <w:rPr>
                <w:rtl w:val="0"/>
              </w:rPr>
            </w:r>
          </w:p>
        </w:tc>
        <w:tc>
          <w:tcPr>
            <w:tcBorders>
              <w:top w:color="434343" w:space="0" w:sz="8" w:val="single"/>
              <w:left w:color="cccccc" w:space="0" w:sz="8" w:val="single"/>
              <w:bottom w:color="434343" w:space="0" w:sz="8" w:val="single"/>
              <w:right w:color="434343" w:space="0" w:sz="8" w:val="single"/>
            </w:tcBorders>
            <w:shd w:fill="d9ead3" w:val="clear"/>
            <w:tcMar>
              <w:top w:w="0.0" w:type="dxa"/>
              <w:left w:w="40.0" w:type="dxa"/>
              <w:bottom w:w="0.0" w:type="dxa"/>
              <w:right w:w="40.0" w:type="dxa"/>
            </w:tcMar>
            <w:vAlign w:val="bottom"/>
          </w:tcPr>
          <w:p w:rsidR="00000000" w:rsidDel="00000000" w:rsidP="00000000" w:rsidRDefault="00000000" w:rsidRPr="00000000" w14:paraId="000000FA">
            <w:pPr>
              <w:widowControl w:val="0"/>
              <w:spacing w:line="276" w:lineRule="auto"/>
              <w:rPr/>
            </w:pPr>
            <w:r w:rsidDel="00000000" w:rsidR="00000000" w:rsidRPr="00000000">
              <w:rPr>
                <w:b w:val="1"/>
                <w:bCs w:val="1"/>
                <w:rtl w:val="0"/>
              </w:rPr>
              <w:t xml:space="preserve">Fase I: Inicio y Diagnóstico</w:t>
            </w:r>
            <w:r w:rsidDel="00000000" w:rsidR="00000000" w:rsidRPr="00000000">
              <w:rPr>
                <w:rtl w:val="0"/>
              </w:rPr>
            </w:r>
          </w:p>
        </w:tc>
        <w:tc>
          <w:tcPr>
            <w:tcBorders>
              <w:top w:color="434343" w:space="0" w:sz="8" w:val="single"/>
              <w:left w:color="cccccc" w:space="0" w:sz="8" w:val="single"/>
              <w:bottom w:color="434343" w:space="0" w:sz="8" w:val="single"/>
              <w:right w:color="434343" w:space="0" w:sz="8" w:val="single"/>
            </w:tcBorders>
            <w:shd w:fill="d9ead3" w:val="clear"/>
            <w:tcMar>
              <w:top w:w="0.0" w:type="dxa"/>
              <w:left w:w="40.0" w:type="dxa"/>
              <w:bottom w:w="0.0" w:type="dxa"/>
              <w:right w:w="40.0" w:type="dxa"/>
            </w:tcMar>
            <w:vAlign w:val="bottom"/>
          </w:tcPr>
          <w:p w:rsidR="00000000" w:rsidDel="00000000" w:rsidP="00000000" w:rsidRDefault="00000000" w:rsidRPr="00000000" w14:paraId="000000FB">
            <w:pPr>
              <w:widowControl w:val="0"/>
              <w:spacing w:line="276" w:lineRule="auto"/>
              <w:rPr/>
            </w:pPr>
            <w:r w:rsidDel="00000000" w:rsidR="00000000" w:rsidRPr="00000000">
              <w:rPr>
                <w:rtl w:val="0"/>
              </w:rPr>
            </w:r>
          </w:p>
        </w:tc>
        <w:tc>
          <w:tcPr>
            <w:tcBorders>
              <w:top w:color="666666" w:space="0" w:sz="8" w:val="dashed"/>
              <w:left w:color="cccccc" w:space="0" w:sz="8" w:val="single"/>
              <w:bottom w:color="666666" w:space="0" w:sz="8" w:val="dashed"/>
              <w:right w:color="666666" w:space="0" w:sz="8" w:val="dashed"/>
            </w:tcBorders>
            <w:shd w:fill="b7b7b7" w:val="clear"/>
            <w:tcMar>
              <w:top w:w="0.0" w:type="dxa"/>
              <w:left w:w="40.0" w:type="dxa"/>
              <w:bottom w:w="0.0" w:type="dxa"/>
              <w:right w:w="40.0" w:type="dxa"/>
            </w:tcMar>
            <w:vAlign w:val="bottom"/>
          </w:tcPr>
          <w:p w:rsidR="00000000" w:rsidDel="00000000" w:rsidP="00000000" w:rsidRDefault="00000000" w:rsidRPr="00000000" w14:paraId="000000FC">
            <w:pPr>
              <w:widowControl w:val="0"/>
              <w:spacing w:line="276" w:lineRule="auto"/>
              <w:rPr/>
            </w:pPr>
            <w:r w:rsidDel="00000000" w:rsidR="00000000" w:rsidRPr="00000000">
              <w:rPr>
                <w:rtl w:val="0"/>
              </w:rPr>
            </w:r>
          </w:p>
        </w:tc>
        <w:tc>
          <w:tcPr>
            <w:tcBorders>
              <w:top w:color="666666" w:space="0" w:sz="8" w:val="dashed"/>
              <w:left w:color="cccccc" w:space="0" w:sz="8" w:val="single"/>
              <w:bottom w:color="666666" w:space="0" w:sz="8" w:val="dashed"/>
              <w:right w:color="666666" w:space="0" w:sz="8" w:val="dashed"/>
            </w:tcBorders>
            <w:shd w:fill="b7b7b7" w:val="clear"/>
            <w:tcMar>
              <w:top w:w="0.0" w:type="dxa"/>
              <w:left w:w="40.0" w:type="dxa"/>
              <w:bottom w:w="0.0" w:type="dxa"/>
              <w:right w:w="40.0" w:type="dxa"/>
            </w:tcMar>
            <w:vAlign w:val="bottom"/>
          </w:tcPr>
          <w:p w:rsidR="00000000" w:rsidDel="00000000" w:rsidP="00000000" w:rsidRDefault="00000000" w:rsidRPr="00000000" w14:paraId="000000FD">
            <w:pPr>
              <w:widowControl w:val="0"/>
              <w:spacing w:line="276" w:lineRule="auto"/>
              <w:rPr/>
            </w:pPr>
            <w:r w:rsidDel="00000000" w:rsidR="00000000" w:rsidRPr="00000000">
              <w:rPr>
                <w:rtl w:val="0"/>
              </w:rPr>
            </w:r>
          </w:p>
        </w:tc>
        <w:tc>
          <w:tcPr>
            <w:tcBorders>
              <w:top w:color="666666" w:space="0" w:sz="8" w:val="dashed"/>
              <w:left w:color="cccccc" w:space="0" w:sz="8" w:val="single"/>
              <w:bottom w:color="666666" w:space="0" w:sz="8" w:val="dashed"/>
              <w:right w:color="666666" w:space="0" w:sz="8" w:val="dashed"/>
            </w:tcBorders>
            <w:shd w:fill="b7b7b7" w:val="clear"/>
            <w:tcMar>
              <w:top w:w="0.0" w:type="dxa"/>
              <w:left w:w="40.0" w:type="dxa"/>
              <w:bottom w:w="0.0" w:type="dxa"/>
              <w:right w:w="40.0" w:type="dxa"/>
            </w:tcMar>
            <w:vAlign w:val="bottom"/>
          </w:tcPr>
          <w:p w:rsidR="00000000" w:rsidDel="00000000" w:rsidP="00000000" w:rsidRDefault="00000000" w:rsidRPr="00000000" w14:paraId="000000FE">
            <w:pPr>
              <w:widowControl w:val="0"/>
              <w:spacing w:line="276" w:lineRule="auto"/>
              <w:rPr/>
            </w:pPr>
            <w:r w:rsidDel="00000000" w:rsidR="00000000" w:rsidRPr="00000000">
              <w:rPr>
                <w:rtl w:val="0"/>
              </w:rPr>
            </w:r>
          </w:p>
        </w:tc>
        <w:tc>
          <w:tcPr>
            <w:tcBorders>
              <w:top w:color="666666" w:space="0" w:sz="8" w:val="dashed"/>
              <w:left w:color="cccccc" w:space="0" w:sz="8" w:val="single"/>
              <w:bottom w:color="666666" w:space="0" w:sz="8" w:val="dashed"/>
              <w:right w:color="666666" w:space="0" w:sz="8" w:val="dashed"/>
            </w:tcBorders>
            <w:shd w:fill="b7b7b7" w:val="clear"/>
            <w:tcMar>
              <w:top w:w="0.0" w:type="dxa"/>
              <w:left w:w="40.0" w:type="dxa"/>
              <w:bottom w:w="0.0" w:type="dxa"/>
              <w:right w:w="40.0" w:type="dxa"/>
            </w:tcMar>
            <w:vAlign w:val="bottom"/>
          </w:tcPr>
          <w:p w:rsidR="00000000" w:rsidDel="00000000" w:rsidP="00000000" w:rsidRDefault="00000000" w:rsidRPr="00000000" w14:paraId="000000FF">
            <w:pPr>
              <w:widowControl w:val="0"/>
              <w:spacing w:line="276" w:lineRule="auto"/>
              <w:rPr/>
            </w:pPr>
            <w:r w:rsidDel="00000000" w:rsidR="00000000" w:rsidRPr="00000000">
              <w:rPr>
                <w:rtl w:val="0"/>
              </w:rPr>
            </w:r>
          </w:p>
        </w:tc>
        <w:tc>
          <w:tcPr>
            <w:tcBorders>
              <w:top w:color="666666" w:space="0" w:sz="8" w:val="dashed"/>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00">
            <w:pPr>
              <w:widowControl w:val="0"/>
              <w:spacing w:line="276" w:lineRule="auto"/>
              <w:rPr/>
            </w:pPr>
            <w:r w:rsidDel="00000000" w:rsidR="00000000" w:rsidRPr="00000000">
              <w:rPr>
                <w:rtl w:val="0"/>
              </w:rPr>
            </w:r>
          </w:p>
        </w:tc>
        <w:tc>
          <w:tcPr>
            <w:tcBorders>
              <w:top w:color="666666" w:space="0" w:sz="8" w:val="dashed"/>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01">
            <w:pPr>
              <w:widowControl w:val="0"/>
              <w:spacing w:line="276" w:lineRule="auto"/>
              <w:rPr/>
            </w:pPr>
            <w:r w:rsidDel="00000000" w:rsidR="00000000" w:rsidRPr="00000000">
              <w:rPr>
                <w:rtl w:val="0"/>
              </w:rPr>
            </w:r>
          </w:p>
        </w:tc>
        <w:tc>
          <w:tcPr>
            <w:tcBorders>
              <w:top w:color="666666" w:space="0" w:sz="8" w:val="dashed"/>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02">
            <w:pPr>
              <w:widowControl w:val="0"/>
              <w:spacing w:line="276" w:lineRule="auto"/>
              <w:rPr/>
            </w:pPr>
            <w:r w:rsidDel="00000000" w:rsidR="00000000" w:rsidRPr="00000000">
              <w:rPr>
                <w:rtl w:val="0"/>
              </w:rPr>
            </w:r>
          </w:p>
        </w:tc>
        <w:tc>
          <w:tcPr>
            <w:tcBorders>
              <w:top w:color="666666" w:space="0" w:sz="8" w:val="dashed"/>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03">
            <w:pPr>
              <w:widowControl w:val="0"/>
              <w:spacing w:line="276" w:lineRule="auto"/>
              <w:rPr/>
            </w:pPr>
            <w:r w:rsidDel="00000000" w:rsidR="00000000" w:rsidRPr="00000000">
              <w:rPr>
                <w:rtl w:val="0"/>
              </w:rPr>
            </w:r>
          </w:p>
        </w:tc>
        <w:tc>
          <w:tcPr>
            <w:tcBorders>
              <w:top w:color="666666" w:space="0" w:sz="8" w:val="dashed"/>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04">
            <w:pPr>
              <w:widowControl w:val="0"/>
              <w:spacing w:line="276" w:lineRule="auto"/>
              <w:rPr/>
            </w:pPr>
            <w:r w:rsidDel="00000000" w:rsidR="00000000" w:rsidRPr="00000000">
              <w:rPr>
                <w:rtl w:val="0"/>
              </w:rPr>
            </w:r>
          </w:p>
        </w:tc>
        <w:tc>
          <w:tcPr>
            <w:tcBorders>
              <w:top w:color="666666" w:space="0" w:sz="8" w:val="dashed"/>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05">
            <w:pPr>
              <w:widowControl w:val="0"/>
              <w:spacing w:line="276" w:lineRule="auto"/>
              <w:rPr/>
            </w:pPr>
            <w:r w:rsidDel="00000000" w:rsidR="00000000" w:rsidRPr="00000000">
              <w:rPr>
                <w:rtl w:val="0"/>
              </w:rPr>
            </w:r>
          </w:p>
        </w:tc>
        <w:tc>
          <w:tcPr>
            <w:tcBorders>
              <w:top w:color="666666" w:space="0" w:sz="8" w:val="dashed"/>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06">
            <w:pPr>
              <w:widowControl w:val="0"/>
              <w:spacing w:line="276" w:lineRule="auto"/>
              <w:rPr/>
            </w:pPr>
            <w:r w:rsidDel="00000000" w:rsidR="00000000" w:rsidRPr="00000000">
              <w:rPr>
                <w:rtl w:val="0"/>
              </w:rPr>
            </w:r>
          </w:p>
        </w:tc>
        <w:tc>
          <w:tcPr>
            <w:tcBorders>
              <w:top w:color="666666" w:space="0" w:sz="8" w:val="dashed"/>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07">
            <w:pPr>
              <w:widowControl w:val="0"/>
              <w:spacing w:line="276" w:lineRule="auto"/>
              <w:rPr/>
            </w:pPr>
            <w:r w:rsidDel="00000000" w:rsidR="00000000" w:rsidRPr="00000000">
              <w:rPr>
                <w:rtl w:val="0"/>
              </w:rPr>
            </w:r>
          </w:p>
        </w:tc>
        <w:tc>
          <w:tcPr>
            <w:tcBorders>
              <w:top w:color="666666" w:space="0" w:sz="8" w:val="dashed"/>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08">
            <w:pPr>
              <w:widowControl w:val="0"/>
              <w:spacing w:line="276" w:lineRule="auto"/>
              <w:rPr/>
            </w:pPr>
            <w:r w:rsidDel="00000000" w:rsidR="00000000" w:rsidRPr="00000000">
              <w:rPr>
                <w:rtl w:val="0"/>
              </w:rPr>
            </w:r>
          </w:p>
        </w:tc>
        <w:tc>
          <w:tcPr>
            <w:tcBorders>
              <w:top w:color="666666" w:space="0" w:sz="8" w:val="dashed"/>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09">
            <w:pPr>
              <w:widowControl w:val="0"/>
              <w:spacing w:line="276" w:lineRule="auto"/>
              <w:rPr/>
            </w:pPr>
            <w:r w:rsidDel="00000000" w:rsidR="00000000" w:rsidRPr="00000000">
              <w:rPr>
                <w:rtl w:val="0"/>
              </w:rPr>
            </w:r>
          </w:p>
        </w:tc>
        <w:tc>
          <w:tcPr>
            <w:tcBorders>
              <w:top w:color="666666" w:space="0" w:sz="8" w:val="dashed"/>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0A">
            <w:pPr>
              <w:widowControl w:val="0"/>
              <w:spacing w:line="276" w:lineRule="auto"/>
              <w:rPr/>
            </w:pPr>
            <w:r w:rsidDel="00000000" w:rsidR="00000000" w:rsidRPr="00000000">
              <w:rPr>
                <w:rtl w:val="0"/>
              </w:rPr>
            </w:r>
          </w:p>
        </w:tc>
        <w:tc>
          <w:tcPr>
            <w:tcBorders>
              <w:top w:color="666666" w:space="0" w:sz="8" w:val="dashed"/>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0B">
            <w:pPr>
              <w:widowControl w:val="0"/>
              <w:spacing w:line="276" w:lineRule="auto"/>
              <w:rPr/>
            </w:pPr>
            <w:r w:rsidDel="00000000" w:rsidR="00000000" w:rsidRPr="00000000">
              <w:rPr>
                <w:rtl w:val="0"/>
              </w:rPr>
            </w:r>
          </w:p>
        </w:tc>
      </w:tr>
      <w:tr>
        <w:trPr>
          <w:cantSplit w:val="0"/>
          <w:trHeight w:val="1050" w:hRule="atLeast"/>
          <w:tblHeader w:val="0"/>
        </w:trPr>
        <w:tc>
          <w:tcPr>
            <w:tcBorders>
              <w:top w:color="cccccc" w:space="0" w:sz="8" w:val="single"/>
              <w:left w:color="434343" w:space="0" w:sz="8" w:val="single"/>
              <w:bottom w:color="434343" w:space="0" w:sz="8" w:val="single"/>
              <w:right w:color="434343" w:space="0" w:sz="8" w:val="single"/>
            </w:tcBorders>
            <w:tcMar>
              <w:top w:w="0.0" w:type="dxa"/>
              <w:left w:w="40.0" w:type="dxa"/>
              <w:bottom w:w="0.0" w:type="dxa"/>
              <w:right w:w="40.0" w:type="dxa"/>
            </w:tcMar>
            <w:vAlign w:val="bottom"/>
          </w:tcPr>
          <w:p w:rsidR="00000000" w:rsidDel="00000000" w:rsidP="00000000" w:rsidRDefault="00000000" w:rsidRPr="00000000" w14:paraId="0000010C">
            <w:pPr>
              <w:widowControl w:val="0"/>
              <w:spacing w:line="276" w:lineRule="auto"/>
              <w:jc w:val="center"/>
              <w:rPr/>
            </w:pPr>
            <w:r w:rsidDel="00000000" w:rsidR="00000000" w:rsidRPr="00000000">
              <w:rPr>
                <w:rtl w:val="0"/>
              </w:rPr>
              <w:t xml:space="preserve">1.1</w:t>
            </w:r>
          </w:p>
        </w:tc>
        <w:tc>
          <w:tcPr>
            <w:tcBorders>
              <w:top w:color="cccccc" w:space="0" w:sz="8" w:val="single"/>
              <w:left w:color="cccccc" w:space="0" w:sz="8" w:val="single"/>
              <w:bottom w:color="434343" w:space="0" w:sz="8" w:val="single"/>
              <w:right w:color="434343" w:space="0" w:sz="8" w:val="single"/>
            </w:tcBorders>
            <w:tcMar>
              <w:top w:w="0.0" w:type="dxa"/>
              <w:left w:w="40.0" w:type="dxa"/>
              <w:bottom w:w="0.0" w:type="dxa"/>
              <w:right w:w="40.0" w:type="dxa"/>
            </w:tcMar>
            <w:vAlign w:val="bottom"/>
          </w:tcPr>
          <w:p w:rsidR="00000000" w:rsidDel="00000000" w:rsidP="00000000" w:rsidRDefault="00000000" w:rsidRPr="00000000" w14:paraId="0000010D">
            <w:pPr>
              <w:widowControl w:val="0"/>
              <w:spacing w:line="276" w:lineRule="auto"/>
              <w:rPr/>
            </w:pPr>
            <w:r w:rsidDel="00000000" w:rsidR="00000000" w:rsidRPr="00000000">
              <w:rPr>
                <w:rtl w:val="0"/>
              </w:rPr>
              <w:t xml:space="preserve">Levantamiento de contexto y requerimientos</w:t>
            </w:r>
          </w:p>
        </w:tc>
        <w:tc>
          <w:tcPr>
            <w:tcBorders>
              <w:top w:color="cccccc" w:space="0" w:sz="8" w:val="single"/>
              <w:left w:color="cccccc" w:space="0" w:sz="8" w:val="single"/>
              <w:bottom w:color="434343" w:space="0" w:sz="8" w:val="single"/>
              <w:right w:color="434343" w:space="0" w:sz="8" w:val="single"/>
            </w:tcBorders>
            <w:tcMar>
              <w:top w:w="0.0" w:type="dxa"/>
              <w:left w:w="40.0" w:type="dxa"/>
              <w:bottom w:w="0.0" w:type="dxa"/>
              <w:right w:w="40.0" w:type="dxa"/>
            </w:tcMar>
            <w:vAlign w:val="bottom"/>
          </w:tcPr>
          <w:p w:rsidR="00000000" w:rsidDel="00000000" w:rsidP="00000000" w:rsidRDefault="00000000" w:rsidRPr="00000000" w14:paraId="0000010E">
            <w:pPr>
              <w:widowControl w:val="0"/>
              <w:spacing w:line="276" w:lineRule="auto"/>
              <w:jc w:val="center"/>
              <w:rPr/>
            </w:pPr>
            <w:r w:rsidDel="00000000" w:rsidR="00000000" w:rsidRPr="00000000">
              <w:rPr>
                <w:rtl w:val="0"/>
              </w:rPr>
              <w:t xml:space="preserve">SV</w:t>
            </w:r>
          </w:p>
        </w:tc>
        <w:tc>
          <w:tcPr>
            <w:tcBorders>
              <w:top w:color="cccccc" w:space="0" w:sz="8" w:val="single"/>
              <w:left w:color="cccccc" w:space="0" w:sz="8" w:val="single"/>
              <w:bottom w:color="666666" w:space="0" w:sz="8" w:val="dashed"/>
              <w:right w:color="666666" w:space="0" w:sz="8" w:val="dashed"/>
            </w:tcBorders>
            <w:shd w:fill="c9daf8" w:val="clear"/>
            <w:tcMar>
              <w:top w:w="0.0" w:type="dxa"/>
              <w:left w:w="40.0" w:type="dxa"/>
              <w:bottom w:w="0.0" w:type="dxa"/>
              <w:right w:w="40.0" w:type="dxa"/>
            </w:tcMar>
            <w:vAlign w:val="bottom"/>
          </w:tcPr>
          <w:p w:rsidR="00000000" w:rsidDel="00000000" w:rsidP="00000000" w:rsidRDefault="00000000" w:rsidRPr="00000000" w14:paraId="0000010F">
            <w:pPr>
              <w:widowControl w:val="0"/>
              <w:spacing w:line="276" w:lineRule="auto"/>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shd w:fill="c9daf8" w:val="clear"/>
            <w:tcMar>
              <w:top w:w="0.0" w:type="dxa"/>
              <w:left w:w="40.0" w:type="dxa"/>
              <w:bottom w:w="0.0" w:type="dxa"/>
              <w:right w:w="40.0" w:type="dxa"/>
            </w:tcMar>
            <w:vAlign w:val="bottom"/>
          </w:tcPr>
          <w:p w:rsidR="00000000" w:rsidDel="00000000" w:rsidP="00000000" w:rsidRDefault="00000000" w:rsidRPr="00000000" w14:paraId="00000110">
            <w:pPr>
              <w:widowControl w:val="0"/>
              <w:spacing w:line="276" w:lineRule="auto"/>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11">
            <w:pPr>
              <w:widowControl w:val="0"/>
              <w:spacing w:line="276" w:lineRule="auto"/>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12">
            <w:pPr>
              <w:widowControl w:val="0"/>
              <w:spacing w:line="276" w:lineRule="auto"/>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13">
            <w:pPr>
              <w:widowControl w:val="0"/>
              <w:spacing w:line="276" w:lineRule="auto"/>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14">
            <w:pPr>
              <w:widowControl w:val="0"/>
              <w:spacing w:line="276" w:lineRule="auto"/>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15">
            <w:pPr>
              <w:widowControl w:val="0"/>
              <w:spacing w:line="276" w:lineRule="auto"/>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16">
            <w:pPr>
              <w:widowControl w:val="0"/>
              <w:spacing w:line="276" w:lineRule="auto"/>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17">
            <w:pPr>
              <w:widowControl w:val="0"/>
              <w:spacing w:line="276" w:lineRule="auto"/>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18">
            <w:pPr>
              <w:widowControl w:val="0"/>
              <w:spacing w:line="276" w:lineRule="auto"/>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19">
            <w:pPr>
              <w:widowControl w:val="0"/>
              <w:spacing w:line="276" w:lineRule="auto"/>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1A">
            <w:pPr>
              <w:widowControl w:val="0"/>
              <w:spacing w:line="276" w:lineRule="auto"/>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1B">
            <w:pPr>
              <w:widowControl w:val="0"/>
              <w:spacing w:line="276" w:lineRule="auto"/>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1C">
            <w:pPr>
              <w:widowControl w:val="0"/>
              <w:spacing w:line="276" w:lineRule="auto"/>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1D">
            <w:pPr>
              <w:widowControl w:val="0"/>
              <w:spacing w:line="276" w:lineRule="auto"/>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1E">
            <w:pPr>
              <w:widowControl w:val="0"/>
              <w:spacing w:line="276" w:lineRule="auto"/>
              <w:rPr/>
            </w:pPr>
            <w:r w:rsidDel="00000000" w:rsidR="00000000" w:rsidRPr="00000000">
              <w:rPr>
                <w:rtl w:val="0"/>
              </w:rPr>
            </w:r>
          </w:p>
        </w:tc>
      </w:tr>
      <w:tr>
        <w:trPr>
          <w:cantSplit w:val="0"/>
          <w:trHeight w:val="1050" w:hRule="atLeast"/>
          <w:tblHeader w:val="0"/>
        </w:trPr>
        <w:tc>
          <w:tcPr>
            <w:tcBorders>
              <w:top w:color="cccccc" w:space="0" w:sz="8" w:val="single"/>
              <w:left w:color="434343" w:space="0" w:sz="8" w:val="single"/>
              <w:bottom w:color="434343" w:space="0" w:sz="8" w:val="single"/>
              <w:right w:color="434343" w:space="0" w:sz="8" w:val="single"/>
            </w:tcBorders>
            <w:tcMar>
              <w:top w:w="0.0" w:type="dxa"/>
              <w:left w:w="40.0" w:type="dxa"/>
              <w:bottom w:w="0.0" w:type="dxa"/>
              <w:right w:w="40.0" w:type="dxa"/>
            </w:tcMar>
            <w:vAlign w:val="bottom"/>
          </w:tcPr>
          <w:p w:rsidR="00000000" w:rsidDel="00000000" w:rsidP="00000000" w:rsidRDefault="00000000" w:rsidRPr="00000000" w14:paraId="0000011F">
            <w:pPr>
              <w:widowControl w:val="0"/>
              <w:spacing w:line="276" w:lineRule="auto"/>
              <w:jc w:val="center"/>
              <w:rPr/>
            </w:pPr>
            <w:r w:rsidDel="00000000" w:rsidR="00000000" w:rsidRPr="00000000">
              <w:rPr>
                <w:rtl w:val="0"/>
              </w:rPr>
              <w:t xml:space="preserve">1.2</w:t>
            </w:r>
          </w:p>
        </w:tc>
        <w:tc>
          <w:tcPr>
            <w:tcBorders>
              <w:top w:color="cccccc" w:space="0" w:sz="8" w:val="single"/>
              <w:left w:color="cccccc" w:space="0" w:sz="8" w:val="single"/>
              <w:bottom w:color="434343" w:space="0" w:sz="8" w:val="single"/>
              <w:right w:color="434343" w:space="0" w:sz="8" w:val="single"/>
            </w:tcBorders>
            <w:tcMar>
              <w:top w:w="0.0" w:type="dxa"/>
              <w:left w:w="40.0" w:type="dxa"/>
              <w:bottom w:w="0.0" w:type="dxa"/>
              <w:right w:w="40.0" w:type="dxa"/>
            </w:tcMar>
            <w:vAlign w:val="bottom"/>
          </w:tcPr>
          <w:p w:rsidR="00000000" w:rsidDel="00000000" w:rsidP="00000000" w:rsidRDefault="00000000" w:rsidRPr="00000000" w14:paraId="00000120">
            <w:pPr>
              <w:widowControl w:val="0"/>
              <w:spacing w:line="276" w:lineRule="auto"/>
              <w:rPr/>
            </w:pPr>
            <w:r w:rsidDel="00000000" w:rsidR="00000000" w:rsidRPr="00000000">
              <w:rPr>
                <w:rtl w:val="0"/>
              </w:rPr>
              <w:t xml:space="preserve">Investigación del estado del arte</w:t>
            </w:r>
          </w:p>
        </w:tc>
        <w:tc>
          <w:tcPr>
            <w:tcBorders>
              <w:top w:color="cccccc" w:space="0" w:sz="8" w:val="single"/>
              <w:left w:color="cccccc" w:space="0" w:sz="8" w:val="single"/>
              <w:bottom w:color="434343" w:space="0" w:sz="8" w:val="single"/>
              <w:right w:color="434343" w:space="0" w:sz="8" w:val="single"/>
            </w:tcBorders>
            <w:tcMar>
              <w:top w:w="0.0" w:type="dxa"/>
              <w:left w:w="40.0" w:type="dxa"/>
              <w:bottom w:w="0.0" w:type="dxa"/>
              <w:right w:w="40.0" w:type="dxa"/>
            </w:tcMar>
            <w:vAlign w:val="bottom"/>
          </w:tcPr>
          <w:p w:rsidR="00000000" w:rsidDel="00000000" w:rsidP="00000000" w:rsidRDefault="00000000" w:rsidRPr="00000000" w14:paraId="00000121">
            <w:pPr>
              <w:widowControl w:val="0"/>
              <w:spacing w:line="276" w:lineRule="auto"/>
              <w:jc w:val="center"/>
              <w:rPr/>
            </w:pPr>
            <w:r w:rsidDel="00000000" w:rsidR="00000000" w:rsidRPr="00000000">
              <w:rPr>
                <w:rtl w:val="0"/>
              </w:rPr>
              <w:t xml:space="preserve">PF</w:t>
            </w:r>
          </w:p>
        </w:tc>
        <w:tc>
          <w:tcPr>
            <w:tcBorders>
              <w:top w:color="cccccc" w:space="0" w:sz="8" w:val="single"/>
              <w:left w:color="cccccc" w:space="0" w:sz="8" w:val="single"/>
              <w:bottom w:color="666666" w:space="0" w:sz="8" w:val="dashed"/>
              <w:right w:color="666666" w:space="0" w:sz="8" w:val="dashed"/>
            </w:tcBorders>
            <w:shd w:fill="c9daf8" w:val="clear"/>
            <w:tcMar>
              <w:top w:w="0.0" w:type="dxa"/>
              <w:left w:w="40.0" w:type="dxa"/>
              <w:bottom w:w="0.0" w:type="dxa"/>
              <w:right w:w="40.0" w:type="dxa"/>
            </w:tcMar>
            <w:vAlign w:val="bottom"/>
          </w:tcPr>
          <w:p w:rsidR="00000000" w:rsidDel="00000000" w:rsidP="00000000" w:rsidRDefault="00000000" w:rsidRPr="00000000" w14:paraId="00000122">
            <w:pPr>
              <w:widowControl w:val="0"/>
              <w:spacing w:line="276" w:lineRule="auto"/>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shd w:fill="c9daf8" w:val="clear"/>
            <w:tcMar>
              <w:top w:w="0.0" w:type="dxa"/>
              <w:left w:w="40.0" w:type="dxa"/>
              <w:bottom w:w="0.0" w:type="dxa"/>
              <w:right w:w="40.0" w:type="dxa"/>
            </w:tcMar>
            <w:vAlign w:val="bottom"/>
          </w:tcPr>
          <w:p w:rsidR="00000000" w:rsidDel="00000000" w:rsidP="00000000" w:rsidRDefault="00000000" w:rsidRPr="00000000" w14:paraId="00000123">
            <w:pPr>
              <w:widowControl w:val="0"/>
              <w:spacing w:line="276" w:lineRule="auto"/>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24">
            <w:pPr>
              <w:widowControl w:val="0"/>
              <w:spacing w:line="276" w:lineRule="auto"/>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25">
            <w:pPr>
              <w:widowControl w:val="0"/>
              <w:spacing w:line="276" w:lineRule="auto"/>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26">
            <w:pPr>
              <w:widowControl w:val="0"/>
              <w:spacing w:line="276" w:lineRule="auto"/>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27">
            <w:pPr>
              <w:widowControl w:val="0"/>
              <w:spacing w:line="276" w:lineRule="auto"/>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28">
            <w:pPr>
              <w:widowControl w:val="0"/>
              <w:spacing w:line="276" w:lineRule="auto"/>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29">
            <w:pPr>
              <w:widowControl w:val="0"/>
              <w:spacing w:line="276" w:lineRule="auto"/>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2A">
            <w:pPr>
              <w:widowControl w:val="0"/>
              <w:spacing w:line="276" w:lineRule="auto"/>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2B">
            <w:pPr>
              <w:widowControl w:val="0"/>
              <w:spacing w:line="276" w:lineRule="auto"/>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2C">
            <w:pPr>
              <w:widowControl w:val="0"/>
              <w:spacing w:line="276" w:lineRule="auto"/>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2D">
            <w:pPr>
              <w:widowControl w:val="0"/>
              <w:spacing w:line="276" w:lineRule="auto"/>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2E">
            <w:pPr>
              <w:widowControl w:val="0"/>
              <w:spacing w:line="276" w:lineRule="auto"/>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2F">
            <w:pPr>
              <w:widowControl w:val="0"/>
              <w:spacing w:line="276" w:lineRule="auto"/>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30">
            <w:pPr>
              <w:widowControl w:val="0"/>
              <w:spacing w:line="276" w:lineRule="auto"/>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31">
            <w:pPr>
              <w:widowControl w:val="0"/>
              <w:spacing w:line="276" w:lineRule="auto"/>
              <w:rPr/>
            </w:pPr>
            <w:r w:rsidDel="00000000" w:rsidR="00000000" w:rsidRPr="00000000">
              <w:rPr>
                <w:rtl w:val="0"/>
              </w:rPr>
            </w:r>
          </w:p>
        </w:tc>
      </w:tr>
      <w:tr>
        <w:trPr>
          <w:cantSplit w:val="0"/>
          <w:trHeight w:val="1050" w:hRule="atLeast"/>
          <w:tblHeader w:val="0"/>
        </w:trPr>
        <w:tc>
          <w:tcPr>
            <w:tcBorders>
              <w:top w:color="cccccc" w:space="0" w:sz="8" w:val="single"/>
              <w:left w:color="434343" w:space="0" w:sz="8" w:val="single"/>
              <w:bottom w:color="434343" w:space="0" w:sz="8" w:val="single"/>
              <w:right w:color="434343" w:space="0" w:sz="8" w:val="single"/>
            </w:tcBorders>
            <w:tcMar>
              <w:top w:w="0.0" w:type="dxa"/>
              <w:left w:w="40.0" w:type="dxa"/>
              <w:bottom w:w="0.0" w:type="dxa"/>
              <w:right w:w="40.0" w:type="dxa"/>
            </w:tcMar>
            <w:vAlign w:val="bottom"/>
          </w:tcPr>
          <w:p w:rsidR="00000000" w:rsidDel="00000000" w:rsidP="00000000" w:rsidRDefault="00000000" w:rsidRPr="00000000" w14:paraId="00000132">
            <w:pPr>
              <w:widowControl w:val="0"/>
              <w:spacing w:line="276" w:lineRule="auto"/>
              <w:jc w:val="center"/>
              <w:rPr/>
            </w:pPr>
            <w:r w:rsidDel="00000000" w:rsidR="00000000" w:rsidRPr="00000000">
              <w:rPr>
                <w:rtl w:val="0"/>
              </w:rPr>
              <w:t xml:space="preserve">1.3</w:t>
            </w:r>
          </w:p>
        </w:tc>
        <w:tc>
          <w:tcPr>
            <w:tcBorders>
              <w:top w:color="cccccc" w:space="0" w:sz="8" w:val="single"/>
              <w:left w:color="cccccc" w:space="0" w:sz="8" w:val="single"/>
              <w:bottom w:color="434343" w:space="0" w:sz="8" w:val="single"/>
              <w:right w:color="434343" w:space="0" w:sz="8" w:val="single"/>
            </w:tcBorders>
            <w:tcMar>
              <w:top w:w="0.0" w:type="dxa"/>
              <w:left w:w="40.0" w:type="dxa"/>
              <w:bottom w:w="0.0" w:type="dxa"/>
              <w:right w:w="40.0" w:type="dxa"/>
            </w:tcMar>
            <w:vAlign w:val="bottom"/>
          </w:tcPr>
          <w:p w:rsidR="00000000" w:rsidDel="00000000" w:rsidP="00000000" w:rsidRDefault="00000000" w:rsidRPr="00000000" w14:paraId="00000133">
            <w:pPr>
              <w:widowControl w:val="0"/>
              <w:spacing w:line="276" w:lineRule="auto"/>
              <w:rPr/>
            </w:pPr>
            <w:r w:rsidDel="00000000" w:rsidR="00000000" w:rsidRPr="00000000">
              <w:rPr>
                <w:rtl w:val="0"/>
              </w:rPr>
              <w:t xml:space="preserve">Establecimiento de objetivos y alcance</w:t>
            </w:r>
          </w:p>
        </w:tc>
        <w:tc>
          <w:tcPr>
            <w:tcBorders>
              <w:top w:color="cccccc" w:space="0" w:sz="8" w:val="single"/>
              <w:left w:color="cccccc" w:space="0" w:sz="8" w:val="single"/>
              <w:bottom w:color="434343" w:space="0" w:sz="8" w:val="single"/>
              <w:right w:color="434343" w:space="0" w:sz="8" w:val="single"/>
            </w:tcBorders>
            <w:tcMar>
              <w:top w:w="0.0" w:type="dxa"/>
              <w:left w:w="40.0" w:type="dxa"/>
              <w:bottom w:w="0.0" w:type="dxa"/>
              <w:right w:w="40.0" w:type="dxa"/>
            </w:tcMar>
            <w:vAlign w:val="bottom"/>
          </w:tcPr>
          <w:p w:rsidR="00000000" w:rsidDel="00000000" w:rsidP="00000000" w:rsidRDefault="00000000" w:rsidRPr="00000000" w14:paraId="00000134">
            <w:pPr>
              <w:widowControl w:val="0"/>
              <w:spacing w:line="276" w:lineRule="auto"/>
              <w:jc w:val="center"/>
              <w:rPr/>
            </w:pPr>
            <w:r w:rsidDel="00000000" w:rsidR="00000000" w:rsidRPr="00000000">
              <w:rPr>
                <w:rtl w:val="0"/>
              </w:rPr>
              <w:t xml:space="preserve">SV</w:t>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35">
            <w:pPr>
              <w:widowControl w:val="0"/>
              <w:spacing w:line="276" w:lineRule="auto"/>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36">
            <w:pPr>
              <w:widowControl w:val="0"/>
              <w:spacing w:line="276" w:lineRule="auto"/>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shd w:fill="c9daf8" w:val="clear"/>
            <w:tcMar>
              <w:top w:w="0.0" w:type="dxa"/>
              <w:left w:w="40.0" w:type="dxa"/>
              <w:bottom w:w="0.0" w:type="dxa"/>
              <w:right w:w="40.0" w:type="dxa"/>
            </w:tcMar>
            <w:vAlign w:val="bottom"/>
          </w:tcPr>
          <w:p w:rsidR="00000000" w:rsidDel="00000000" w:rsidP="00000000" w:rsidRDefault="00000000" w:rsidRPr="00000000" w14:paraId="00000137">
            <w:pPr>
              <w:widowControl w:val="0"/>
              <w:spacing w:line="276" w:lineRule="auto"/>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38">
            <w:pPr>
              <w:widowControl w:val="0"/>
              <w:spacing w:line="276" w:lineRule="auto"/>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39">
            <w:pPr>
              <w:widowControl w:val="0"/>
              <w:spacing w:line="276" w:lineRule="auto"/>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3A">
            <w:pPr>
              <w:widowControl w:val="0"/>
              <w:spacing w:line="276" w:lineRule="auto"/>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3B">
            <w:pPr>
              <w:widowControl w:val="0"/>
              <w:spacing w:line="276" w:lineRule="auto"/>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3C">
            <w:pPr>
              <w:widowControl w:val="0"/>
              <w:spacing w:line="276" w:lineRule="auto"/>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3D">
            <w:pPr>
              <w:widowControl w:val="0"/>
              <w:spacing w:line="276" w:lineRule="auto"/>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3E">
            <w:pPr>
              <w:widowControl w:val="0"/>
              <w:spacing w:line="276" w:lineRule="auto"/>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3F">
            <w:pPr>
              <w:widowControl w:val="0"/>
              <w:spacing w:line="276" w:lineRule="auto"/>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40">
            <w:pPr>
              <w:widowControl w:val="0"/>
              <w:spacing w:line="276" w:lineRule="auto"/>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41">
            <w:pPr>
              <w:widowControl w:val="0"/>
              <w:spacing w:line="276" w:lineRule="auto"/>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42">
            <w:pPr>
              <w:widowControl w:val="0"/>
              <w:spacing w:line="276" w:lineRule="auto"/>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43">
            <w:pPr>
              <w:widowControl w:val="0"/>
              <w:spacing w:line="276" w:lineRule="auto"/>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44">
            <w:pPr>
              <w:widowControl w:val="0"/>
              <w:spacing w:line="276" w:lineRule="auto"/>
              <w:rPr/>
            </w:pPr>
            <w:r w:rsidDel="00000000" w:rsidR="00000000" w:rsidRPr="00000000">
              <w:rPr>
                <w:rtl w:val="0"/>
              </w:rPr>
            </w:r>
          </w:p>
        </w:tc>
      </w:tr>
      <w:tr>
        <w:trPr>
          <w:cantSplit w:val="0"/>
          <w:trHeight w:val="1050" w:hRule="atLeast"/>
          <w:tblHeader w:val="0"/>
        </w:trPr>
        <w:tc>
          <w:tcPr>
            <w:tcBorders>
              <w:top w:color="cccccc" w:space="0" w:sz="8" w:val="single"/>
              <w:left w:color="434343" w:space="0" w:sz="8" w:val="single"/>
              <w:bottom w:color="434343" w:space="0" w:sz="8" w:val="single"/>
              <w:right w:color="434343" w:space="0" w:sz="8" w:val="single"/>
            </w:tcBorders>
            <w:tcMar>
              <w:top w:w="0.0" w:type="dxa"/>
              <w:left w:w="40.0" w:type="dxa"/>
              <w:bottom w:w="0.0" w:type="dxa"/>
              <w:right w:w="40.0" w:type="dxa"/>
            </w:tcMar>
            <w:vAlign w:val="bottom"/>
          </w:tcPr>
          <w:p w:rsidR="00000000" w:rsidDel="00000000" w:rsidP="00000000" w:rsidRDefault="00000000" w:rsidRPr="00000000" w14:paraId="00000145">
            <w:pPr>
              <w:widowControl w:val="0"/>
              <w:spacing w:line="276" w:lineRule="auto"/>
              <w:jc w:val="center"/>
              <w:rPr/>
            </w:pPr>
            <w:r w:rsidDel="00000000" w:rsidR="00000000" w:rsidRPr="00000000">
              <w:rPr>
                <w:rtl w:val="0"/>
              </w:rPr>
              <w:t xml:space="preserve">1.4</w:t>
            </w:r>
          </w:p>
        </w:tc>
        <w:tc>
          <w:tcPr>
            <w:tcBorders>
              <w:top w:color="cccccc" w:space="0" w:sz="8" w:val="single"/>
              <w:left w:color="cccccc" w:space="0" w:sz="8" w:val="single"/>
              <w:bottom w:color="434343" w:space="0" w:sz="8" w:val="single"/>
              <w:right w:color="434343" w:space="0" w:sz="8" w:val="single"/>
            </w:tcBorders>
            <w:tcMar>
              <w:top w:w="0.0" w:type="dxa"/>
              <w:left w:w="40.0" w:type="dxa"/>
              <w:bottom w:w="0.0" w:type="dxa"/>
              <w:right w:w="40.0" w:type="dxa"/>
            </w:tcMar>
            <w:vAlign w:val="bottom"/>
          </w:tcPr>
          <w:p w:rsidR="00000000" w:rsidDel="00000000" w:rsidP="00000000" w:rsidRDefault="00000000" w:rsidRPr="00000000" w14:paraId="00000146">
            <w:pPr>
              <w:widowControl w:val="0"/>
              <w:spacing w:line="276" w:lineRule="auto"/>
              <w:rPr/>
            </w:pPr>
            <w:r w:rsidDel="00000000" w:rsidR="00000000" w:rsidRPr="00000000">
              <w:rPr>
                <w:rtl w:val="0"/>
              </w:rPr>
              <w:t xml:space="preserve">Estudio de tecnologías y herramientas</w:t>
            </w:r>
          </w:p>
        </w:tc>
        <w:tc>
          <w:tcPr>
            <w:tcBorders>
              <w:top w:color="cccccc" w:space="0" w:sz="8" w:val="single"/>
              <w:left w:color="cccccc" w:space="0" w:sz="8" w:val="single"/>
              <w:bottom w:color="434343" w:space="0" w:sz="8" w:val="single"/>
              <w:right w:color="434343" w:space="0" w:sz="8" w:val="single"/>
            </w:tcBorders>
            <w:tcMar>
              <w:top w:w="0.0" w:type="dxa"/>
              <w:left w:w="40.0" w:type="dxa"/>
              <w:bottom w:w="0.0" w:type="dxa"/>
              <w:right w:w="40.0" w:type="dxa"/>
            </w:tcMar>
            <w:vAlign w:val="bottom"/>
          </w:tcPr>
          <w:p w:rsidR="00000000" w:rsidDel="00000000" w:rsidP="00000000" w:rsidRDefault="00000000" w:rsidRPr="00000000" w14:paraId="00000147">
            <w:pPr>
              <w:widowControl w:val="0"/>
              <w:spacing w:line="276" w:lineRule="auto"/>
              <w:jc w:val="center"/>
              <w:rPr/>
            </w:pPr>
            <w:r w:rsidDel="00000000" w:rsidR="00000000" w:rsidRPr="00000000">
              <w:rPr>
                <w:rtl w:val="0"/>
              </w:rPr>
              <w:t xml:space="preserve">PF</w:t>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48">
            <w:pPr>
              <w:widowControl w:val="0"/>
              <w:spacing w:line="276" w:lineRule="auto"/>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49">
            <w:pPr>
              <w:widowControl w:val="0"/>
              <w:spacing w:line="276" w:lineRule="auto"/>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4A">
            <w:pPr>
              <w:widowControl w:val="0"/>
              <w:spacing w:line="276" w:lineRule="auto"/>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shd w:fill="c9daf8" w:val="clear"/>
            <w:tcMar>
              <w:top w:w="0.0" w:type="dxa"/>
              <w:left w:w="40.0" w:type="dxa"/>
              <w:bottom w:w="0.0" w:type="dxa"/>
              <w:right w:w="40.0" w:type="dxa"/>
            </w:tcMar>
            <w:vAlign w:val="bottom"/>
          </w:tcPr>
          <w:p w:rsidR="00000000" w:rsidDel="00000000" w:rsidP="00000000" w:rsidRDefault="00000000" w:rsidRPr="00000000" w14:paraId="0000014B">
            <w:pPr>
              <w:widowControl w:val="0"/>
              <w:spacing w:line="276" w:lineRule="auto"/>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4C">
            <w:pPr>
              <w:widowControl w:val="0"/>
              <w:spacing w:line="276" w:lineRule="auto"/>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4D">
            <w:pPr>
              <w:widowControl w:val="0"/>
              <w:spacing w:line="276" w:lineRule="auto"/>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4E">
            <w:pPr>
              <w:widowControl w:val="0"/>
              <w:spacing w:line="276" w:lineRule="auto"/>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4F">
            <w:pPr>
              <w:widowControl w:val="0"/>
              <w:spacing w:line="276" w:lineRule="auto"/>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50">
            <w:pPr>
              <w:widowControl w:val="0"/>
              <w:spacing w:line="276" w:lineRule="auto"/>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51">
            <w:pPr>
              <w:widowControl w:val="0"/>
              <w:spacing w:line="276" w:lineRule="auto"/>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52">
            <w:pPr>
              <w:widowControl w:val="0"/>
              <w:spacing w:line="276" w:lineRule="auto"/>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53">
            <w:pPr>
              <w:widowControl w:val="0"/>
              <w:spacing w:line="276" w:lineRule="auto"/>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54">
            <w:pPr>
              <w:widowControl w:val="0"/>
              <w:spacing w:line="276" w:lineRule="auto"/>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55">
            <w:pPr>
              <w:widowControl w:val="0"/>
              <w:spacing w:line="276" w:lineRule="auto"/>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56">
            <w:pPr>
              <w:widowControl w:val="0"/>
              <w:spacing w:line="276" w:lineRule="auto"/>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57">
            <w:pPr>
              <w:widowControl w:val="0"/>
              <w:spacing w:line="276" w:lineRule="auto"/>
              <w:rPr/>
            </w:pPr>
            <w:r w:rsidDel="00000000" w:rsidR="00000000" w:rsidRPr="00000000">
              <w:rPr>
                <w:rtl w:val="0"/>
              </w:rPr>
            </w:r>
          </w:p>
        </w:tc>
      </w:tr>
      <w:tr>
        <w:trPr>
          <w:cantSplit w:val="0"/>
          <w:trHeight w:val="1050" w:hRule="atLeast"/>
          <w:tblHeader w:val="0"/>
        </w:trPr>
        <w:tc>
          <w:tcPr>
            <w:tcBorders>
              <w:top w:color="cccccc" w:space="0" w:sz="8" w:val="single"/>
              <w:left w:color="434343" w:space="0" w:sz="8" w:val="single"/>
              <w:bottom w:color="434343" w:space="0" w:sz="8" w:val="single"/>
              <w:right w:color="434343" w:space="0" w:sz="8" w:val="single"/>
            </w:tcBorders>
            <w:shd w:fill="d9ead3" w:val="clear"/>
            <w:tcMar>
              <w:top w:w="0.0" w:type="dxa"/>
              <w:left w:w="40.0" w:type="dxa"/>
              <w:bottom w:w="0.0" w:type="dxa"/>
              <w:right w:w="40.0" w:type="dxa"/>
            </w:tcMar>
            <w:vAlign w:val="bottom"/>
          </w:tcPr>
          <w:p w:rsidR="00000000" w:rsidDel="00000000" w:rsidP="00000000" w:rsidRDefault="00000000" w:rsidRPr="00000000" w14:paraId="00000158">
            <w:pPr>
              <w:widowControl w:val="0"/>
              <w:spacing w:line="276" w:lineRule="auto"/>
              <w:jc w:val="center"/>
              <w:rPr/>
            </w:pPr>
            <w:r w:rsidDel="00000000" w:rsidR="00000000" w:rsidRPr="00000000">
              <w:rPr>
                <w:b w:val="1"/>
                <w:bCs w:val="1"/>
                <w:rtl w:val="0"/>
              </w:rPr>
              <w:t xml:space="preserve">2</w:t>
            </w:r>
            <w:r w:rsidDel="00000000" w:rsidR="00000000" w:rsidRPr="00000000">
              <w:rPr>
                <w:rtl w:val="0"/>
              </w:rPr>
            </w:r>
          </w:p>
        </w:tc>
        <w:tc>
          <w:tcPr>
            <w:tcBorders>
              <w:top w:color="cccccc" w:space="0" w:sz="8" w:val="single"/>
              <w:left w:color="cccccc" w:space="0" w:sz="8" w:val="single"/>
              <w:bottom w:color="434343" w:space="0" w:sz="8" w:val="single"/>
              <w:right w:color="434343" w:space="0" w:sz="8" w:val="single"/>
            </w:tcBorders>
            <w:shd w:fill="d9ead3" w:val="clear"/>
            <w:tcMar>
              <w:top w:w="0.0" w:type="dxa"/>
              <w:left w:w="40.0" w:type="dxa"/>
              <w:bottom w:w="0.0" w:type="dxa"/>
              <w:right w:w="40.0" w:type="dxa"/>
            </w:tcMar>
            <w:vAlign w:val="bottom"/>
          </w:tcPr>
          <w:p w:rsidR="00000000" w:rsidDel="00000000" w:rsidP="00000000" w:rsidRDefault="00000000" w:rsidRPr="00000000" w14:paraId="00000159">
            <w:pPr>
              <w:widowControl w:val="0"/>
              <w:spacing w:line="276" w:lineRule="auto"/>
              <w:rPr/>
            </w:pPr>
            <w:r w:rsidDel="00000000" w:rsidR="00000000" w:rsidRPr="00000000">
              <w:rPr>
                <w:b w:val="1"/>
                <w:bCs w:val="1"/>
                <w:rtl w:val="0"/>
              </w:rPr>
              <w:t xml:space="preserve">Fase II: Desarrollo Evolutivo</w:t>
            </w:r>
            <w:r w:rsidDel="00000000" w:rsidR="00000000" w:rsidRPr="00000000">
              <w:rPr>
                <w:rtl w:val="0"/>
              </w:rPr>
            </w:r>
          </w:p>
        </w:tc>
        <w:tc>
          <w:tcPr>
            <w:tcBorders>
              <w:top w:color="cccccc" w:space="0" w:sz="8" w:val="single"/>
              <w:left w:color="cccccc" w:space="0" w:sz="8" w:val="single"/>
              <w:bottom w:color="434343" w:space="0" w:sz="8" w:val="single"/>
              <w:right w:color="434343" w:space="0" w:sz="8" w:val="single"/>
            </w:tcBorders>
            <w:shd w:fill="d9ead3" w:val="clear"/>
            <w:tcMar>
              <w:top w:w="0.0" w:type="dxa"/>
              <w:left w:w="40.0" w:type="dxa"/>
              <w:bottom w:w="0.0" w:type="dxa"/>
              <w:right w:w="40.0" w:type="dxa"/>
            </w:tcMar>
            <w:vAlign w:val="bottom"/>
          </w:tcPr>
          <w:p w:rsidR="00000000" w:rsidDel="00000000" w:rsidP="00000000" w:rsidRDefault="00000000" w:rsidRPr="00000000" w14:paraId="0000015A">
            <w:pPr>
              <w:widowControl w:val="0"/>
              <w:spacing w:line="276" w:lineRule="auto"/>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5B">
            <w:pPr>
              <w:widowControl w:val="0"/>
              <w:spacing w:line="276" w:lineRule="auto"/>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5C">
            <w:pPr>
              <w:widowControl w:val="0"/>
              <w:spacing w:line="276" w:lineRule="auto"/>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5D">
            <w:pPr>
              <w:widowControl w:val="0"/>
              <w:spacing w:line="276" w:lineRule="auto"/>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5E">
            <w:pPr>
              <w:widowControl w:val="0"/>
              <w:spacing w:line="276" w:lineRule="auto"/>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shd w:fill="cccccc" w:val="clear"/>
            <w:tcMar>
              <w:top w:w="0.0" w:type="dxa"/>
              <w:left w:w="40.0" w:type="dxa"/>
              <w:bottom w:w="0.0" w:type="dxa"/>
              <w:right w:w="40.0" w:type="dxa"/>
            </w:tcMar>
            <w:vAlign w:val="bottom"/>
          </w:tcPr>
          <w:p w:rsidR="00000000" w:rsidDel="00000000" w:rsidP="00000000" w:rsidRDefault="00000000" w:rsidRPr="00000000" w14:paraId="0000015F">
            <w:pPr>
              <w:widowControl w:val="0"/>
              <w:spacing w:line="276" w:lineRule="auto"/>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shd w:fill="cccccc" w:val="clear"/>
            <w:tcMar>
              <w:top w:w="0.0" w:type="dxa"/>
              <w:left w:w="40.0" w:type="dxa"/>
              <w:bottom w:w="0.0" w:type="dxa"/>
              <w:right w:w="40.0" w:type="dxa"/>
            </w:tcMar>
            <w:vAlign w:val="bottom"/>
          </w:tcPr>
          <w:p w:rsidR="00000000" w:rsidDel="00000000" w:rsidP="00000000" w:rsidRDefault="00000000" w:rsidRPr="00000000" w14:paraId="00000160">
            <w:pPr>
              <w:widowControl w:val="0"/>
              <w:spacing w:line="276" w:lineRule="auto"/>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shd w:fill="cccccc" w:val="clear"/>
            <w:tcMar>
              <w:top w:w="0.0" w:type="dxa"/>
              <w:left w:w="40.0" w:type="dxa"/>
              <w:bottom w:w="0.0" w:type="dxa"/>
              <w:right w:w="40.0" w:type="dxa"/>
            </w:tcMar>
            <w:vAlign w:val="bottom"/>
          </w:tcPr>
          <w:p w:rsidR="00000000" w:rsidDel="00000000" w:rsidP="00000000" w:rsidRDefault="00000000" w:rsidRPr="00000000" w14:paraId="00000161">
            <w:pPr>
              <w:widowControl w:val="0"/>
              <w:spacing w:line="276" w:lineRule="auto"/>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shd w:fill="cccccc" w:val="clear"/>
            <w:tcMar>
              <w:top w:w="0.0" w:type="dxa"/>
              <w:left w:w="40.0" w:type="dxa"/>
              <w:bottom w:w="0.0" w:type="dxa"/>
              <w:right w:w="40.0" w:type="dxa"/>
            </w:tcMar>
            <w:vAlign w:val="bottom"/>
          </w:tcPr>
          <w:p w:rsidR="00000000" w:rsidDel="00000000" w:rsidP="00000000" w:rsidRDefault="00000000" w:rsidRPr="00000000" w14:paraId="00000162">
            <w:pPr>
              <w:widowControl w:val="0"/>
              <w:spacing w:line="276" w:lineRule="auto"/>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shd w:fill="cccccc" w:val="clear"/>
            <w:tcMar>
              <w:top w:w="0.0" w:type="dxa"/>
              <w:left w:w="40.0" w:type="dxa"/>
              <w:bottom w:w="0.0" w:type="dxa"/>
              <w:right w:w="40.0" w:type="dxa"/>
            </w:tcMar>
            <w:vAlign w:val="bottom"/>
          </w:tcPr>
          <w:p w:rsidR="00000000" w:rsidDel="00000000" w:rsidP="00000000" w:rsidRDefault="00000000" w:rsidRPr="00000000" w14:paraId="00000163">
            <w:pPr>
              <w:widowControl w:val="0"/>
              <w:spacing w:line="276" w:lineRule="auto"/>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shd w:fill="cccccc" w:val="clear"/>
            <w:tcMar>
              <w:top w:w="0.0" w:type="dxa"/>
              <w:left w:w="40.0" w:type="dxa"/>
              <w:bottom w:w="0.0" w:type="dxa"/>
              <w:right w:w="40.0" w:type="dxa"/>
            </w:tcMar>
            <w:vAlign w:val="bottom"/>
          </w:tcPr>
          <w:p w:rsidR="00000000" w:rsidDel="00000000" w:rsidP="00000000" w:rsidRDefault="00000000" w:rsidRPr="00000000" w14:paraId="00000164">
            <w:pPr>
              <w:widowControl w:val="0"/>
              <w:spacing w:line="276" w:lineRule="auto"/>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shd w:fill="cccccc" w:val="clear"/>
            <w:tcMar>
              <w:top w:w="0.0" w:type="dxa"/>
              <w:left w:w="40.0" w:type="dxa"/>
              <w:bottom w:w="0.0" w:type="dxa"/>
              <w:right w:w="40.0" w:type="dxa"/>
            </w:tcMar>
            <w:vAlign w:val="bottom"/>
          </w:tcPr>
          <w:p w:rsidR="00000000" w:rsidDel="00000000" w:rsidP="00000000" w:rsidRDefault="00000000" w:rsidRPr="00000000" w14:paraId="00000165">
            <w:pPr>
              <w:widowControl w:val="0"/>
              <w:spacing w:line="276" w:lineRule="auto"/>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shd w:fill="cccccc" w:val="clear"/>
            <w:tcMar>
              <w:top w:w="0.0" w:type="dxa"/>
              <w:left w:w="40.0" w:type="dxa"/>
              <w:bottom w:w="0.0" w:type="dxa"/>
              <w:right w:w="40.0" w:type="dxa"/>
            </w:tcMar>
            <w:vAlign w:val="bottom"/>
          </w:tcPr>
          <w:p w:rsidR="00000000" w:rsidDel="00000000" w:rsidP="00000000" w:rsidRDefault="00000000" w:rsidRPr="00000000" w14:paraId="00000166">
            <w:pPr>
              <w:widowControl w:val="0"/>
              <w:spacing w:line="276" w:lineRule="auto"/>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67">
            <w:pPr>
              <w:widowControl w:val="0"/>
              <w:spacing w:line="276" w:lineRule="auto"/>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68">
            <w:pPr>
              <w:widowControl w:val="0"/>
              <w:spacing w:line="276" w:lineRule="auto"/>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69">
            <w:pPr>
              <w:widowControl w:val="0"/>
              <w:spacing w:line="276" w:lineRule="auto"/>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6A">
            <w:pPr>
              <w:widowControl w:val="0"/>
              <w:spacing w:line="276" w:lineRule="auto"/>
              <w:rPr/>
            </w:pPr>
            <w:r w:rsidDel="00000000" w:rsidR="00000000" w:rsidRPr="00000000">
              <w:rPr>
                <w:rtl w:val="0"/>
              </w:rPr>
            </w:r>
          </w:p>
        </w:tc>
      </w:tr>
      <w:tr>
        <w:trPr>
          <w:cantSplit w:val="0"/>
          <w:trHeight w:val="1050" w:hRule="atLeast"/>
          <w:tblHeader w:val="0"/>
        </w:trPr>
        <w:tc>
          <w:tcPr>
            <w:tcBorders>
              <w:top w:color="cccccc" w:space="0" w:sz="8" w:val="single"/>
              <w:left w:color="434343" w:space="0" w:sz="8" w:val="single"/>
              <w:bottom w:color="434343" w:space="0" w:sz="8" w:val="single"/>
              <w:right w:color="434343" w:space="0" w:sz="8" w:val="single"/>
            </w:tcBorders>
            <w:tcMar>
              <w:top w:w="0.0" w:type="dxa"/>
              <w:left w:w="40.0" w:type="dxa"/>
              <w:bottom w:w="0.0" w:type="dxa"/>
              <w:right w:w="40.0" w:type="dxa"/>
            </w:tcMar>
            <w:vAlign w:val="bottom"/>
          </w:tcPr>
          <w:p w:rsidR="00000000" w:rsidDel="00000000" w:rsidP="00000000" w:rsidRDefault="00000000" w:rsidRPr="00000000" w14:paraId="0000016B">
            <w:pPr>
              <w:widowControl w:val="0"/>
              <w:spacing w:line="276" w:lineRule="auto"/>
              <w:jc w:val="center"/>
              <w:rPr/>
            </w:pPr>
            <w:r w:rsidDel="00000000" w:rsidR="00000000" w:rsidRPr="00000000">
              <w:rPr>
                <w:rtl w:val="0"/>
              </w:rPr>
              <w:t xml:space="preserve">2.1</w:t>
            </w:r>
          </w:p>
        </w:tc>
        <w:tc>
          <w:tcPr>
            <w:tcBorders>
              <w:top w:color="cccccc" w:space="0" w:sz="8" w:val="single"/>
              <w:left w:color="cccccc" w:space="0" w:sz="8" w:val="single"/>
              <w:bottom w:color="434343" w:space="0" w:sz="8" w:val="single"/>
              <w:right w:color="434343" w:space="0" w:sz="8" w:val="single"/>
            </w:tcBorders>
            <w:tcMar>
              <w:top w:w="0.0" w:type="dxa"/>
              <w:left w:w="40.0" w:type="dxa"/>
              <w:bottom w:w="0.0" w:type="dxa"/>
              <w:right w:w="40.0" w:type="dxa"/>
            </w:tcMar>
            <w:vAlign w:val="bottom"/>
          </w:tcPr>
          <w:p w:rsidR="00000000" w:rsidDel="00000000" w:rsidP="00000000" w:rsidRDefault="00000000" w:rsidRPr="00000000" w14:paraId="0000016C">
            <w:pPr>
              <w:widowControl w:val="0"/>
              <w:spacing w:line="276" w:lineRule="auto"/>
              <w:rPr/>
            </w:pPr>
            <w:r w:rsidDel="00000000" w:rsidR="00000000" w:rsidRPr="00000000">
              <w:rPr>
                <w:rtl w:val="0"/>
              </w:rPr>
              <w:t xml:space="preserve">Prototipo 1: Módulo de Particionamiento</w:t>
            </w:r>
          </w:p>
        </w:tc>
        <w:tc>
          <w:tcPr>
            <w:tcBorders>
              <w:top w:color="cccccc" w:space="0" w:sz="8" w:val="single"/>
              <w:left w:color="cccccc" w:space="0" w:sz="8" w:val="single"/>
              <w:bottom w:color="434343" w:space="0" w:sz="8" w:val="single"/>
              <w:right w:color="434343" w:space="0" w:sz="8" w:val="single"/>
            </w:tcBorders>
            <w:tcMar>
              <w:top w:w="0.0" w:type="dxa"/>
              <w:left w:w="40.0" w:type="dxa"/>
              <w:bottom w:w="0.0" w:type="dxa"/>
              <w:right w:w="40.0" w:type="dxa"/>
            </w:tcMar>
            <w:vAlign w:val="bottom"/>
          </w:tcPr>
          <w:p w:rsidR="00000000" w:rsidDel="00000000" w:rsidP="00000000" w:rsidRDefault="00000000" w:rsidRPr="00000000" w14:paraId="0000016D">
            <w:pPr>
              <w:widowControl w:val="0"/>
              <w:spacing w:line="276" w:lineRule="auto"/>
              <w:jc w:val="center"/>
              <w:rPr/>
            </w:pPr>
            <w:r w:rsidDel="00000000" w:rsidR="00000000" w:rsidRPr="00000000">
              <w:rPr>
                <w:rtl w:val="0"/>
              </w:rPr>
              <w:t xml:space="preserve">EQ</w:t>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6E">
            <w:pPr>
              <w:widowControl w:val="0"/>
              <w:spacing w:line="276" w:lineRule="auto"/>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6F">
            <w:pPr>
              <w:widowControl w:val="0"/>
              <w:spacing w:line="276" w:lineRule="auto"/>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70">
            <w:pPr>
              <w:widowControl w:val="0"/>
              <w:spacing w:line="276" w:lineRule="auto"/>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71">
            <w:pPr>
              <w:widowControl w:val="0"/>
              <w:spacing w:line="276" w:lineRule="auto"/>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shd w:fill="d9d2e9" w:val="clear"/>
            <w:tcMar>
              <w:top w:w="0.0" w:type="dxa"/>
              <w:left w:w="40.0" w:type="dxa"/>
              <w:bottom w:w="0.0" w:type="dxa"/>
              <w:right w:w="40.0" w:type="dxa"/>
            </w:tcMar>
            <w:vAlign w:val="bottom"/>
          </w:tcPr>
          <w:p w:rsidR="00000000" w:rsidDel="00000000" w:rsidP="00000000" w:rsidRDefault="00000000" w:rsidRPr="00000000" w14:paraId="00000172">
            <w:pPr>
              <w:widowControl w:val="0"/>
              <w:spacing w:line="276" w:lineRule="auto"/>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shd w:fill="d9d2e9" w:val="clear"/>
            <w:tcMar>
              <w:top w:w="0.0" w:type="dxa"/>
              <w:left w:w="40.0" w:type="dxa"/>
              <w:bottom w:w="0.0" w:type="dxa"/>
              <w:right w:w="40.0" w:type="dxa"/>
            </w:tcMar>
            <w:vAlign w:val="bottom"/>
          </w:tcPr>
          <w:p w:rsidR="00000000" w:rsidDel="00000000" w:rsidP="00000000" w:rsidRDefault="00000000" w:rsidRPr="00000000" w14:paraId="00000173">
            <w:pPr>
              <w:widowControl w:val="0"/>
              <w:spacing w:line="276" w:lineRule="auto"/>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74">
            <w:pPr>
              <w:widowControl w:val="0"/>
              <w:spacing w:line="276" w:lineRule="auto"/>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75">
            <w:pPr>
              <w:widowControl w:val="0"/>
              <w:spacing w:line="276" w:lineRule="auto"/>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76">
            <w:pPr>
              <w:widowControl w:val="0"/>
              <w:spacing w:line="276" w:lineRule="auto"/>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77">
            <w:pPr>
              <w:widowControl w:val="0"/>
              <w:spacing w:line="276" w:lineRule="auto"/>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78">
            <w:pPr>
              <w:widowControl w:val="0"/>
              <w:spacing w:line="276" w:lineRule="auto"/>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79">
            <w:pPr>
              <w:widowControl w:val="0"/>
              <w:spacing w:line="276" w:lineRule="auto"/>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7A">
            <w:pPr>
              <w:widowControl w:val="0"/>
              <w:spacing w:line="276" w:lineRule="auto"/>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7B">
            <w:pPr>
              <w:widowControl w:val="0"/>
              <w:spacing w:line="276" w:lineRule="auto"/>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7C">
            <w:pPr>
              <w:widowControl w:val="0"/>
              <w:spacing w:line="276" w:lineRule="auto"/>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7D">
            <w:pPr>
              <w:widowControl w:val="0"/>
              <w:spacing w:line="276" w:lineRule="auto"/>
              <w:rPr/>
            </w:pPr>
            <w:r w:rsidDel="00000000" w:rsidR="00000000" w:rsidRPr="00000000">
              <w:rPr>
                <w:rtl w:val="0"/>
              </w:rPr>
            </w:r>
          </w:p>
        </w:tc>
      </w:tr>
      <w:tr>
        <w:trPr>
          <w:cantSplit w:val="0"/>
          <w:trHeight w:val="1050" w:hRule="atLeast"/>
          <w:tblHeader w:val="0"/>
        </w:trPr>
        <w:tc>
          <w:tcPr>
            <w:tcBorders>
              <w:top w:color="cccccc" w:space="0" w:sz="8" w:val="single"/>
              <w:left w:color="434343" w:space="0" w:sz="8" w:val="single"/>
              <w:bottom w:color="434343" w:space="0" w:sz="8" w:val="single"/>
              <w:right w:color="434343" w:space="0" w:sz="8" w:val="single"/>
            </w:tcBorders>
            <w:tcMar>
              <w:top w:w="0.0" w:type="dxa"/>
              <w:left w:w="40.0" w:type="dxa"/>
              <w:bottom w:w="0.0" w:type="dxa"/>
              <w:right w:w="40.0" w:type="dxa"/>
            </w:tcMar>
            <w:vAlign w:val="bottom"/>
          </w:tcPr>
          <w:p w:rsidR="00000000" w:rsidDel="00000000" w:rsidP="00000000" w:rsidRDefault="00000000" w:rsidRPr="00000000" w14:paraId="0000017E">
            <w:pPr>
              <w:widowControl w:val="0"/>
              <w:spacing w:line="276" w:lineRule="auto"/>
              <w:jc w:val="center"/>
              <w:rPr/>
            </w:pPr>
            <w:r w:rsidDel="00000000" w:rsidR="00000000" w:rsidRPr="00000000">
              <w:rPr>
                <w:rtl w:val="0"/>
              </w:rPr>
              <w:t xml:space="preserve">2.2</w:t>
            </w:r>
          </w:p>
        </w:tc>
        <w:tc>
          <w:tcPr>
            <w:tcBorders>
              <w:top w:color="cccccc" w:space="0" w:sz="8" w:val="single"/>
              <w:left w:color="cccccc" w:space="0" w:sz="8" w:val="single"/>
              <w:bottom w:color="434343" w:space="0" w:sz="8" w:val="single"/>
              <w:right w:color="434343" w:space="0" w:sz="8" w:val="single"/>
            </w:tcBorders>
            <w:tcMar>
              <w:top w:w="0.0" w:type="dxa"/>
              <w:left w:w="40.0" w:type="dxa"/>
              <w:bottom w:w="0.0" w:type="dxa"/>
              <w:right w:w="40.0" w:type="dxa"/>
            </w:tcMar>
            <w:vAlign w:val="bottom"/>
          </w:tcPr>
          <w:p w:rsidR="00000000" w:rsidDel="00000000" w:rsidP="00000000" w:rsidRDefault="00000000" w:rsidRPr="00000000" w14:paraId="0000017F">
            <w:pPr>
              <w:widowControl w:val="0"/>
              <w:spacing w:line="276" w:lineRule="auto"/>
              <w:rPr/>
            </w:pPr>
            <w:r w:rsidDel="00000000" w:rsidR="00000000" w:rsidRPr="00000000">
              <w:rPr>
                <w:rtl w:val="0"/>
              </w:rPr>
              <w:t xml:space="preserve">Prototipo 2: Módulo de Selección Estable</w:t>
            </w:r>
          </w:p>
        </w:tc>
        <w:tc>
          <w:tcPr>
            <w:tcBorders>
              <w:top w:color="cccccc" w:space="0" w:sz="8" w:val="single"/>
              <w:left w:color="cccccc" w:space="0" w:sz="8" w:val="single"/>
              <w:bottom w:color="434343" w:space="0" w:sz="8" w:val="single"/>
              <w:right w:color="434343" w:space="0" w:sz="8" w:val="single"/>
            </w:tcBorders>
            <w:tcMar>
              <w:top w:w="0.0" w:type="dxa"/>
              <w:left w:w="40.0" w:type="dxa"/>
              <w:bottom w:w="0.0" w:type="dxa"/>
              <w:right w:w="40.0" w:type="dxa"/>
            </w:tcMar>
            <w:vAlign w:val="bottom"/>
          </w:tcPr>
          <w:p w:rsidR="00000000" w:rsidDel="00000000" w:rsidP="00000000" w:rsidRDefault="00000000" w:rsidRPr="00000000" w14:paraId="00000180">
            <w:pPr>
              <w:widowControl w:val="0"/>
              <w:spacing w:line="276" w:lineRule="auto"/>
              <w:jc w:val="center"/>
              <w:rPr/>
            </w:pPr>
            <w:r w:rsidDel="00000000" w:rsidR="00000000" w:rsidRPr="00000000">
              <w:rPr>
                <w:rtl w:val="0"/>
              </w:rPr>
              <w:t xml:space="preserve">EQ</w:t>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81">
            <w:pPr>
              <w:widowControl w:val="0"/>
              <w:spacing w:line="276" w:lineRule="auto"/>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82">
            <w:pPr>
              <w:widowControl w:val="0"/>
              <w:spacing w:line="276" w:lineRule="auto"/>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83">
            <w:pPr>
              <w:widowControl w:val="0"/>
              <w:spacing w:line="276" w:lineRule="auto"/>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84">
            <w:pPr>
              <w:widowControl w:val="0"/>
              <w:spacing w:line="276" w:lineRule="auto"/>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85">
            <w:pPr>
              <w:widowControl w:val="0"/>
              <w:spacing w:line="276" w:lineRule="auto"/>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86">
            <w:pPr>
              <w:widowControl w:val="0"/>
              <w:spacing w:line="276" w:lineRule="auto"/>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shd w:fill="d9d2e9" w:val="clear"/>
            <w:tcMar>
              <w:top w:w="0.0" w:type="dxa"/>
              <w:left w:w="40.0" w:type="dxa"/>
              <w:bottom w:w="0.0" w:type="dxa"/>
              <w:right w:w="40.0" w:type="dxa"/>
            </w:tcMar>
            <w:vAlign w:val="bottom"/>
          </w:tcPr>
          <w:p w:rsidR="00000000" w:rsidDel="00000000" w:rsidP="00000000" w:rsidRDefault="00000000" w:rsidRPr="00000000" w14:paraId="00000187">
            <w:pPr>
              <w:widowControl w:val="0"/>
              <w:spacing w:line="276" w:lineRule="auto"/>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shd w:fill="d9d2e9" w:val="clear"/>
            <w:tcMar>
              <w:top w:w="0.0" w:type="dxa"/>
              <w:left w:w="40.0" w:type="dxa"/>
              <w:bottom w:w="0.0" w:type="dxa"/>
              <w:right w:w="40.0" w:type="dxa"/>
            </w:tcMar>
            <w:vAlign w:val="bottom"/>
          </w:tcPr>
          <w:p w:rsidR="00000000" w:rsidDel="00000000" w:rsidP="00000000" w:rsidRDefault="00000000" w:rsidRPr="00000000" w14:paraId="00000188">
            <w:pPr>
              <w:widowControl w:val="0"/>
              <w:spacing w:line="276" w:lineRule="auto"/>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89">
            <w:pPr>
              <w:widowControl w:val="0"/>
              <w:spacing w:line="276" w:lineRule="auto"/>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8A">
            <w:pPr>
              <w:widowControl w:val="0"/>
              <w:spacing w:line="276" w:lineRule="auto"/>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8B">
            <w:pPr>
              <w:widowControl w:val="0"/>
              <w:spacing w:line="276" w:lineRule="auto"/>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8C">
            <w:pPr>
              <w:widowControl w:val="0"/>
              <w:spacing w:line="276" w:lineRule="auto"/>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8D">
            <w:pPr>
              <w:widowControl w:val="0"/>
              <w:spacing w:line="276" w:lineRule="auto"/>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8E">
            <w:pPr>
              <w:widowControl w:val="0"/>
              <w:spacing w:line="276" w:lineRule="auto"/>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8F">
            <w:pPr>
              <w:widowControl w:val="0"/>
              <w:spacing w:line="276" w:lineRule="auto"/>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90">
            <w:pPr>
              <w:widowControl w:val="0"/>
              <w:spacing w:line="276" w:lineRule="auto"/>
              <w:rPr/>
            </w:pPr>
            <w:r w:rsidDel="00000000" w:rsidR="00000000" w:rsidRPr="00000000">
              <w:rPr>
                <w:rtl w:val="0"/>
              </w:rPr>
            </w:r>
          </w:p>
        </w:tc>
      </w:tr>
      <w:tr>
        <w:trPr>
          <w:cantSplit w:val="0"/>
          <w:trHeight w:val="1050" w:hRule="atLeast"/>
          <w:tblHeader w:val="0"/>
        </w:trPr>
        <w:tc>
          <w:tcPr>
            <w:tcBorders>
              <w:top w:color="cccccc" w:space="0" w:sz="8" w:val="single"/>
              <w:left w:color="434343" w:space="0" w:sz="8" w:val="single"/>
              <w:bottom w:color="434343" w:space="0" w:sz="8" w:val="single"/>
              <w:right w:color="434343" w:space="0" w:sz="8" w:val="single"/>
            </w:tcBorders>
            <w:tcMar>
              <w:top w:w="0.0" w:type="dxa"/>
              <w:left w:w="40.0" w:type="dxa"/>
              <w:bottom w:w="0.0" w:type="dxa"/>
              <w:right w:w="40.0" w:type="dxa"/>
            </w:tcMar>
            <w:vAlign w:val="bottom"/>
          </w:tcPr>
          <w:p w:rsidR="00000000" w:rsidDel="00000000" w:rsidP="00000000" w:rsidRDefault="00000000" w:rsidRPr="00000000" w14:paraId="00000191">
            <w:pPr>
              <w:widowControl w:val="0"/>
              <w:spacing w:line="276" w:lineRule="auto"/>
              <w:jc w:val="center"/>
              <w:rPr/>
            </w:pPr>
            <w:r w:rsidDel="00000000" w:rsidR="00000000" w:rsidRPr="00000000">
              <w:rPr>
                <w:rtl w:val="0"/>
              </w:rPr>
              <w:t xml:space="preserve">2.3</w:t>
            </w:r>
          </w:p>
        </w:tc>
        <w:tc>
          <w:tcPr>
            <w:tcBorders>
              <w:top w:color="cccccc" w:space="0" w:sz="8" w:val="single"/>
              <w:left w:color="cccccc" w:space="0" w:sz="8" w:val="single"/>
              <w:bottom w:color="434343" w:space="0" w:sz="8" w:val="single"/>
              <w:right w:color="434343" w:space="0" w:sz="8" w:val="single"/>
            </w:tcBorders>
            <w:tcMar>
              <w:top w:w="0.0" w:type="dxa"/>
              <w:left w:w="40.0" w:type="dxa"/>
              <w:bottom w:w="0.0" w:type="dxa"/>
              <w:right w:w="40.0" w:type="dxa"/>
            </w:tcMar>
            <w:vAlign w:val="bottom"/>
          </w:tcPr>
          <w:p w:rsidR="00000000" w:rsidDel="00000000" w:rsidP="00000000" w:rsidRDefault="00000000" w:rsidRPr="00000000" w14:paraId="00000192">
            <w:pPr>
              <w:widowControl w:val="0"/>
              <w:spacing w:line="276" w:lineRule="auto"/>
              <w:rPr/>
            </w:pPr>
            <w:r w:rsidDel="00000000" w:rsidR="00000000" w:rsidRPr="00000000">
              <w:rPr>
                <w:rtl w:val="0"/>
              </w:rPr>
              <w:t xml:space="preserve">Prototipo 3: Módulo de Aplicación e Inferencia</w:t>
            </w:r>
          </w:p>
        </w:tc>
        <w:tc>
          <w:tcPr>
            <w:tcBorders>
              <w:top w:color="cccccc" w:space="0" w:sz="8" w:val="single"/>
              <w:left w:color="cccccc" w:space="0" w:sz="8" w:val="single"/>
              <w:bottom w:color="434343" w:space="0" w:sz="8" w:val="single"/>
              <w:right w:color="434343" w:space="0" w:sz="8" w:val="single"/>
            </w:tcBorders>
            <w:tcMar>
              <w:top w:w="0.0" w:type="dxa"/>
              <w:left w:w="40.0" w:type="dxa"/>
              <w:bottom w:w="0.0" w:type="dxa"/>
              <w:right w:w="40.0" w:type="dxa"/>
            </w:tcMar>
            <w:vAlign w:val="bottom"/>
          </w:tcPr>
          <w:p w:rsidR="00000000" w:rsidDel="00000000" w:rsidP="00000000" w:rsidRDefault="00000000" w:rsidRPr="00000000" w14:paraId="00000193">
            <w:pPr>
              <w:widowControl w:val="0"/>
              <w:spacing w:line="276" w:lineRule="auto"/>
              <w:jc w:val="center"/>
              <w:rPr/>
            </w:pPr>
            <w:r w:rsidDel="00000000" w:rsidR="00000000" w:rsidRPr="00000000">
              <w:rPr>
                <w:rtl w:val="0"/>
              </w:rPr>
              <w:t xml:space="preserve">EQ</w:t>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94">
            <w:pPr>
              <w:widowControl w:val="0"/>
              <w:spacing w:line="276" w:lineRule="auto"/>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95">
            <w:pPr>
              <w:widowControl w:val="0"/>
              <w:spacing w:line="276" w:lineRule="auto"/>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96">
            <w:pPr>
              <w:widowControl w:val="0"/>
              <w:spacing w:line="276" w:lineRule="auto"/>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97">
            <w:pPr>
              <w:widowControl w:val="0"/>
              <w:spacing w:line="276" w:lineRule="auto"/>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98">
            <w:pPr>
              <w:widowControl w:val="0"/>
              <w:spacing w:line="276" w:lineRule="auto"/>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99">
            <w:pPr>
              <w:widowControl w:val="0"/>
              <w:spacing w:line="276" w:lineRule="auto"/>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9A">
            <w:pPr>
              <w:widowControl w:val="0"/>
              <w:spacing w:line="276" w:lineRule="auto"/>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9B">
            <w:pPr>
              <w:widowControl w:val="0"/>
              <w:spacing w:line="276" w:lineRule="auto"/>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shd w:fill="d9d2e9" w:val="clear"/>
            <w:tcMar>
              <w:top w:w="0.0" w:type="dxa"/>
              <w:left w:w="40.0" w:type="dxa"/>
              <w:bottom w:w="0.0" w:type="dxa"/>
              <w:right w:w="40.0" w:type="dxa"/>
            </w:tcMar>
            <w:vAlign w:val="bottom"/>
          </w:tcPr>
          <w:p w:rsidR="00000000" w:rsidDel="00000000" w:rsidP="00000000" w:rsidRDefault="00000000" w:rsidRPr="00000000" w14:paraId="0000019C">
            <w:pPr>
              <w:widowControl w:val="0"/>
              <w:spacing w:line="276" w:lineRule="auto"/>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shd w:fill="d9d2e9" w:val="clear"/>
            <w:tcMar>
              <w:top w:w="0.0" w:type="dxa"/>
              <w:left w:w="40.0" w:type="dxa"/>
              <w:bottom w:w="0.0" w:type="dxa"/>
              <w:right w:w="40.0" w:type="dxa"/>
            </w:tcMar>
            <w:vAlign w:val="bottom"/>
          </w:tcPr>
          <w:p w:rsidR="00000000" w:rsidDel="00000000" w:rsidP="00000000" w:rsidRDefault="00000000" w:rsidRPr="00000000" w14:paraId="0000019D">
            <w:pPr>
              <w:widowControl w:val="0"/>
              <w:spacing w:line="276" w:lineRule="auto"/>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9E">
            <w:pPr>
              <w:widowControl w:val="0"/>
              <w:spacing w:line="276" w:lineRule="auto"/>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9F">
            <w:pPr>
              <w:widowControl w:val="0"/>
              <w:spacing w:line="276" w:lineRule="auto"/>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A0">
            <w:pPr>
              <w:widowControl w:val="0"/>
              <w:spacing w:line="276" w:lineRule="auto"/>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A1">
            <w:pPr>
              <w:widowControl w:val="0"/>
              <w:spacing w:line="276" w:lineRule="auto"/>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A2">
            <w:pPr>
              <w:widowControl w:val="0"/>
              <w:spacing w:line="276" w:lineRule="auto"/>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A3">
            <w:pPr>
              <w:widowControl w:val="0"/>
              <w:spacing w:line="276" w:lineRule="auto"/>
              <w:rPr/>
            </w:pPr>
            <w:r w:rsidDel="00000000" w:rsidR="00000000" w:rsidRPr="00000000">
              <w:rPr>
                <w:rtl w:val="0"/>
              </w:rPr>
            </w:r>
          </w:p>
        </w:tc>
      </w:tr>
      <w:tr>
        <w:trPr>
          <w:cantSplit w:val="0"/>
          <w:trHeight w:val="1050" w:hRule="atLeast"/>
          <w:tblHeader w:val="0"/>
        </w:trPr>
        <w:tc>
          <w:tcPr>
            <w:tcBorders>
              <w:top w:color="cccccc" w:space="0" w:sz="8" w:val="single"/>
              <w:left w:color="434343" w:space="0" w:sz="8" w:val="single"/>
              <w:bottom w:color="434343" w:space="0" w:sz="8" w:val="single"/>
              <w:right w:color="434343" w:space="0" w:sz="8" w:val="single"/>
            </w:tcBorders>
            <w:tcMar>
              <w:top w:w="0.0" w:type="dxa"/>
              <w:left w:w="40.0" w:type="dxa"/>
              <w:bottom w:w="0.0" w:type="dxa"/>
              <w:right w:w="40.0" w:type="dxa"/>
            </w:tcMar>
            <w:vAlign w:val="bottom"/>
          </w:tcPr>
          <w:p w:rsidR="00000000" w:rsidDel="00000000" w:rsidP="00000000" w:rsidRDefault="00000000" w:rsidRPr="00000000" w14:paraId="000001A4">
            <w:pPr>
              <w:widowControl w:val="0"/>
              <w:spacing w:line="276" w:lineRule="auto"/>
              <w:jc w:val="center"/>
              <w:rPr/>
            </w:pPr>
            <w:r w:rsidDel="00000000" w:rsidR="00000000" w:rsidRPr="00000000">
              <w:rPr>
                <w:rtl w:val="0"/>
              </w:rPr>
              <w:t xml:space="preserve">2.4</w:t>
            </w:r>
          </w:p>
        </w:tc>
        <w:tc>
          <w:tcPr>
            <w:tcBorders>
              <w:top w:color="cccccc" w:space="0" w:sz="8" w:val="single"/>
              <w:left w:color="cccccc" w:space="0" w:sz="8" w:val="single"/>
              <w:bottom w:color="434343" w:space="0" w:sz="8" w:val="single"/>
              <w:right w:color="434343" w:space="0" w:sz="8" w:val="single"/>
            </w:tcBorders>
            <w:tcMar>
              <w:top w:w="0.0" w:type="dxa"/>
              <w:left w:w="40.0" w:type="dxa"/>
              <w:bottom w:w="0.0" w:type="dxa"/>
              <w:right w:w="40.0" w:type="dxa"/>
            </w:tcMar>
            <w:vAlign w:val="bottom"/>
          </w:tcPr>
          <w:p w:rsidR="00000000" w:rsidDel="00000000" w:rsidP="00000000" w:rsidRDefault="00000000" w:rsidRPr="00000000" w14:paraId="000001A5">
            <w:pPr>
              <w:widowControl w:val="0"/>
              <w:spacing w:line="276" w:lineRule="auto"/>
              <w:rPr/>
            </w:pPr>
            <w:r w:rsidDel="00000000" w:rsidR="00000000" w:rsidRPr="00000000">
              <w:rPr>
                <w:rtl w:val="0"/>
              </w:rPr>
              <w:t xml:space="preserve">Calibración de parámetros y retroalimentación cliente</w:t>
            </w:r>
          </w:p>
        </w:tc>
        <w:tc>
          <w:tcPr>
            <w:tcBorders>
              <w:top w:color="cccccc" w:space="0" w:sz="8" w:val="single"/>
              <w:left w:color="cccccc" w:space="0" w:sz="8" w:val="single"/>
              <w:bottom w:color="434343" w:space="0" w:sz="8" w:val="single"/>
              <w:right w:color="434343" w:space="0" w:sz="8" w:val="single"/>
            </w:tcBorders>
            <w:tcMar>
              <w:top w:w="0.0" w:type="dxa"/>
              <w:left w:w="40.0" w:type="dxa"/>
              <w:bottom w:w="0.0" w:type="dxa"/>
              <w:right w:w="40.0" w:type="dxa"/>
            </w:tcMar>
            <w:vAlign w:val="bottom"/>
          </w:tcPr>
          <w:p w:rsidR="00000000" w:rsidDel="00000000" w:rsidP="00000000" w:rsidRDefault="00000000" w:rsidRPr="00000000" w14:paraId="000001A6">
            <w:pPr>
              <w:widowControl w:val="0"/>
              <w:spacing w:line="276" w:lineRule="auto"/>
              <w:jc w:val="center"/>
              <w:rPr/>
            </w:pPr>
            <w:r w:rsidDel="00000000" w:rsidR="00000000" w:rsidRPr="00000000">
              <w:rPr>
                <w:rtl w:val="0"/>
              </w:rPr>
              <w:t xml:space="preserve">EQ</w:t>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A7">
            <w:pPr>
              <w:widowControl w:val="0"/>
              <w:spacing w:line="276" w:lineRule="auto"/>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A8">
            <w:pPr>
              <w:widowControl w:val="0"/>
              <w:spacing w:line="276" w:lineRule="auto"/>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A9">
            <w:pPr>
              <w:widowControl w:val="0"/>
              <w:spacing w:line="276" w:lineRule="auto"/>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AA">
            <w:pPr>
              <w:widowControl w:val="0"/>
              <w:spacing w:line="276" w:lineRule="auto"/>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AB">
            <w:pPr>
              <w:widowControl w:val="0"/>
              <w:spacing w:line="276" w:lineRule="auto"/>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AC">
            <w:pPr>
              <w:widowControl w:val="0"/>
              <w:spacing w:line="276" w:lineRule="auto"/>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AD">
            <w:pPr>
              <w:widowControl w:val="0"/>
              <w:spacing w:line="276" w:lineRule="auto"/>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AE">
            <w:pPr>
              <w:widowControl w:val="0"/>
              <w:spacing w:line="276" w:lineRule="auto"/>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AF">
            <w:pPr>
              <w:widowControl w:val="0"/>
              <w:spacing w:line="276" w:lineRule="auto"/>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B0">
            <w:pPr>
              <w:widowControl w:val="0"/>
              <w:spacing w:line="276" w:lineRule="auto"/>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shd w:fill="d9d2e9" w:val="clear"/>
            <w:tcMar>
              <w:top w:w="0.0" w:type="dxa"/>
              <w:left w:w="40.0" w:type="dxa"/>
              <w:bottom w:w="0.0" w:type="dxa"/>
              <w:right w:w="40.0" w:type="dxa"/>
            </w:tcMar>
            <w:vAlign w:val="bottom"/>
          </w:tcPr>
          <w:p w:rsidR="00000000" w:rsidDel="00000000" w:rsidP="00000000" w:rsidRDefault="00000000" w:rsidRPr="00000000" w14:paraId="000001B1">
            <w:pPr>
              <w:widowControl w:val="0"/>
              <w:spacing w:line="276" w:lineRule="auto"/>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shd w:fill="d9d2e9" w:val="clear"/>
            <w:tcMar>
              <w:top w:w="0.0" w:type="dxa"/>
              <w:left w:w="40.0" w:type="dxa"/>
              <w:bottom w:w="0.0" w:type="dxa"/>
              <w:right w:w="40.0" w:type="dxa"/>
            </w:tcMar>
            <w:vAlign w:val="bottom"/>
          </w:tcPr>
          <w:p w:rsidR="00000000" w:rsidDel="00000000" w:rsidP="00000000" w:rsidRDefault="00000000" w:rsidRPr="00000000" w14:paraId="000001B2">
            <w:pPr>
              <w:widowControl w:val="0"/>
              <w:spacing w:line="276" w:lineRule="auto"/>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B3">
            <w:pPr>
              <w:widowControl w:val="0"/>
              <w:spacing w:line="276" w:lineRule="auto"/>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B4">
            <w:pPr>
              <w:widowControl w:val="0"/>
              <w:spacing w:line="276" w:lineRule="auto"/>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B5">
            <w:pPr>
              <w:widowControl w:val="0"/>
              <w:spacing w:line="276" w:lineRule="auto"/>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B6">
            <w:pPr>
              <w:widowControl w:val="0"/>
              <w:spacing w:line="276" w:lineRule="auto"/>
              <w:rPr/>
            </w:pPr>
            <w:r w:rsidDel="00000000" w:rsidR="00000000" w:rsidRPr="00000000">
              <w:rPr>
                <w:rtl w:val="0"/>
              </w:rPr>
            </w:r>
          </w:p>
        </w:tc>
      </w:tr>
      <w:tr>
        <w:trPr>
          <w:cantSplit w:val="0"/>
          <w:trHeight w:val="1050" w:hRule="atLeast"/>
          <w:tblHeader w:val="0"/>
        </w:trPr>
        <w:tc>
          <w:tcPr>
            <w:tcBorders>
              <w:top w:color="cccccc" w:space="0" w:sz="8" w:val="single"/>
              <w:left w:color="434343" w:space="0" w:sz="8" w:val="single"/>
              <w:bottom w:color="434343" w:space="0" w:sz="8" w:val="single"/>
              <w:right w:color="434343" w:space="0" w:sz="8" w:val="single"/>
            </w:tcBorders>
            <w:shd w:fill="d9ead3" w:val="clear"/>
            <w:tcMar>
              <w:top w:w="0.0" w:type="dxa"/>
              <w:left w:w="40.0" w:type="dxa"/>
              <w:bottom w:w="0.0" w:type="dxa"/>
              <w:right w:w="40.0" w:type="dxa"/>
            </w:tcMar>
            <w:vAlign w:val="bottom"/>
          </w:tcPr>
          <w:p w:rsidR="00000000" w:rsidDel="00000000" w:rsidP="00000000" w:rsidRDefault="00000000" w:rsidRPr="00000000" w14:paraId="000001B7">
            <w:pPr>
              <w:widowControl w:val="0"/>
              <w:spacing w:line="276" w:lineRule="auto"/>
              <w:jc w:val="center"/>
              <w:rPr/>
            </w:pPr>
            <w:r w:rsidDel="00000000" w:rsidR="00000000" w:rsidRPr="00000000">
              <w:rPr>
                <w:b w:val="1"/>
                <w:bCs w:val="1"/>
                <w:rtl w:val="0"/>
              </w:rPr>
              <w:t xml:space="preserve">3</w:t>
            </w:r>
            <w:r w:rsidDel="00000000" w:rsidR="00000000" w:rsidRPr="00000000">
              <w:rPr>
                <w:rtl w:val="0"/>
              </w:rPr>
            </w:r>
          </w:p>
        </w:tc>
        <w:tc>
          <w:tcPr>
            <w:tcBorders>
              <w:top w:color="cccccc" w:space="0" w:sz="8" w:val="single"/>
              <w:left w:color="cccccc" w:space="0" w:sz="8" w:val="single"/>
              <w:bottom w:color="434343" w:space="0" w:sz="8" w:val="single"/>
              <w:right w:color="434343" w:space="0" w:sz="8" w:val="single"/>
            </w:tcBorders>
            <w:shd w:fill="d9ead3" w:val="clear"/>
            <w:tcMar>
              <w:top w:w="0.0" w:type="dxa"/>
              <w:left w:w="40.0" w:type="dxa"/>
              <w:bottom w:w="0.0" w:type="dxa"/>
              <w:right w:w="40.0" w:type="dxa"/>
            </w:tcMar>
            <w:vAlign w:val="bottom"/>
          </w:tcPr>
          <w:p w:rsidR="00000000" w:rsidDel="00000000" w:rsidP="00000000" w:rsidRDefault="00000000" w:rsidRPr="00000000" w14:paraId="000001B8">
            <w:pPr>
              <w:widowControl w:val="0"/>
              <w:spacing w:line="276" w:lineRule="auto"/>
              <w:rPr/>
            </w:pPr>
            <w:r w:rsidDel="00000000" w:rsidR="00000000" w:rsidRPr="00000000">
              <w:rPr>
                <w:b w:val="1"/>
                <w:bCs w:val="1"/>
                <w:rtl w:val="0"/>
              </w:rPr>
              <w:t xml:space="preserve">Fase III: Cierre y Validación</w:t>
            </w:r>
            <w:r w:rsidDel="00000000" w:rsidR="00000000" w:rsidRPr="00000000">
              <w:rPr>
                <w:rtl w:val="0"/>
              </w:rPr>
            </w:r>
          </w:p>
        </w:tc>
        <w:tc>
          <w:tcPr>
            <w:tcBorders>
              <w:top w:color="cccccc" w:space="0" w:sz="8" w:val="single"/>
              <w:left w:color="cccccc" w:space="0" w:sz="8" w:val="single"/>
              <w:bottom w:color="434343" w:space="0" w:sz="8" w:val="single"/>
              <w:right w:color="434343" w:space="0" w:sz="8" w:val="single"/>
            </w:tcBorders>
            <w:shd w:fill="d9ead3" w:val="clear"/>
            <w:tcMar>
              <w:top w:w="0.0" w:type="dxa"/>
              <w:left w:w="40.0" w:type="dxa"/>
              <w:bottom w:w="0.0" w:type="dxa"/>
              <w:right w:w="40.0" w:type="dxa"/>
            </w:tcMar>
            <w:vAlign w:val="bottom"/>
          </w:tcPr>
          <w:p w:rsidR="00000000" w:rsidDel="00000000" w:rsidP="00000000" w:rsidRDefault="00000000" w:rsidRPr="00000000" w14:paraId="000001B9">
            <w:pPr>
              <w:widowControl w:val="0"/>
              <w:spacing w:line="276" w:lineRule="auto"/>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BA">
            <w:pPr>
              <w:widowControl w:val="0"/>
              <w:spacing w:line="276" w:lineRule="auto"/>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BB">
            <w:pPr>
              <w:widowControl w:val="0"/>
              <w:spacing w:line="276" w:lineRule="auto"/>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BC">
            <w:pPr>
              <w:widowControl w:val="0"/>
              <w:spacing w:line="276" w:lineRule="auto"/>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BD">
            <w:pPr>
              <w:widowControl w:val="0"/>
              <w:spacing w:line="276" w:lineRule="auto"/>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BE">
            <w:pPr>
              <w:widowControl w:val="0"/>
              <w:spacing w:line="276" w:lineRule="auto"/>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BF">
            <w:pPr>
              <w:widowControl w:val="0"/>
              <w:spacing w:line="276" w:lineRule="auto"/>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C0">
            <w:pPr>
              <w:widowControl w:val="0"/>
              <w:spacing w:line="276" w:lineRule="auto"/>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C1">
            <w:pPr>
              <w:widowControl w:val="0"/>
              <w:spacing w:line="276" w:lineRule="auto"/>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C2">
            <w:pPr>
              <w:widowControl w:val="0"/>
              <w:spacing w:line="276" w:lineRule="auto"/>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C3">
            <w:pPr>
              <w:widowControl w:val="0"/>
              <w:spacing w:line="276" w:lineRule="auto"/>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C4">
            <w:pPr>
              <w:widowControl w:val="0"/>
              <w:spacing w:line="276" w:lineRule="auto"/>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C5">
            <w:pPr>
              <w:widowControl w:val="0"/>
              <w:spacing w:line="276" w:lineRule="auto"/>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shd w:fill="cccccc" w:val="clear"/>
            <w:tcMar>
              <w:top w:w="0.0" w:type="dxa"/>
              <w:left w:w="40.0" w:type="dxa"/>
              <w:bottom w:w="0.0" w:type="dxa"/>
              <w:right w:w="40.0" w:type="dxa"/>
            </w:tcMar>
            <w:vAlign w:val="bottom"/>
          </w:tcPr>
          <w:p w:rsidR="00000000" w:rsidDel="00000000" w:rsidP="00000000" w:rsidRDefault="00000000" w:rsidRPr="00000000" w14:paraId="000001C6">
            <w:pPr>
              <w:widowControl w:val="0"/>
              <w:spacing w:line="276" w:lineRule="auto"/>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shd w:fill="cccccc" w:val="clear"/>
            <w:tcMar>
              <w:top w:w="0.0" w:type="dxa"/>
              <w:left w:w="40.0" w:type="dxa"/>
              <w:bottom w:w="0.0" w:type="dxa"/>
              <w:right w:w="40.0" w:type="dxa"/>
            </w:tcMar>
            <w:vAlign w:val="bottom"/>
          </w:tcPr>
          <w:p w:rsidR="00000000" w:rsidDel="00000000" w:rsidP="00000000" w:rsidRDefault="00000000" w:rsidRPr="00000000" w14:paraId="000001C7">
            <w:pPr>
              <w:widowControl w:val="0"/>
              <w:spacing w:line="276" w:lineRule="auto"/>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shd w:fill="cccccc" w:val="clear"/>
            <w:tcMar>
              <w:top w:w="0.0" w:type="dxa"/>
              <w:left w:w="40.0" w:type="dxa"/>
              <w:bottom w:w="0.0" w:type="dxa"/>
              <w:right w:w="40.0" w:type="dxa"/>
            </w:tcMar>
            <w:vAlign w:val="bottom"/>
          </w:tcPr>
          <w:p w:rsidR="00000000" w:rsidDel="00000000" w:rsidP="00000000" w:rsidRDefault="00000000" w:rsidRPr="00000000" w14:paraId="000001C8">
            <w:pPr>
              <w:widowControl w:val="0"/>
              <w:spacing w:line="276" w:lineRule="auto"/>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shd w:fill="cccccc" w:val="clear"/>
            <w:tcMar>
              <w:top w:w="0.0" w:type="dxa"/>
              <w:left w:w="40.0" w:type="dxa"/>
              <w:bottom w:w="0.0" w:type="dxa"/>
              <w:right w:w="40.0" w:type="dxa"/>
            </w:tcMar>
            <w:vAlign w:val="bottom"/>
          </w:tcPr>
          <w:p w:rsidR="00000000" w:rsidDel="00000000" w:rsidP="00000000" w:rsidRDefault="00000000" w:rsidRPr="00000000" w14:paraId="000001C9">
            <w:pPr>
              <w:widowControl w:val="0"/>
              <w:spacing w:line="276" w:lineRule="auto"/>
              <w:rPr/>
            </w:pPr>
            <w:r w:rsidDel="00000000" w:rsidR="00000000" w:rsidRPr="00000000">
              <w:rPr>
                <w:rtl w:val="0"/>
              </w:rPr>
            </w:r>
          </w:p>
        </w:tc>
      </w:tr>
      <w:tr>
        <w:trPr>
          <w:cantSplit w:val="0"/>
          <w:trHeight w:val="1050" w:hRule="atLeast"/>
          <w:tblHeader w:val="0"/>
        </w:trPr>
        <w:tc>
          <w:tcPr>
            <w:tcBorders>
              <w:top w:color="cccccc" w:space="0" w:sz="8" w:val="single"/>
              <w:left w:color="434343" w:space="0" w:sz="8" w:val="single"/>
              <w:bottom w:color="434343" w:space="0" w:sz="8" w:val="single"/>
              <w:right w:color="434343" w:space="0" w:sz="8" w:val="single"/>
            </w:tcBorders>
            <w:tcMar>
              <w:top w:w="0.0" w:type="dxa"/>
              <w:left w:w="40.0" w:type="dxa"/>
              <w:bottom w:w="0.0" w:type="dxa"/>
              <w:right w:w="40.0" w:type="dxa"/>
            </w:tcMar>
            <w:vAlign w:val="bottom"/>
          </w:tcPr>
          <w:p w:rsidR="00000000" w:rsidDel="00000000" w:rsidP="00000000" w:rsidRDefault="00000000" w:rsidRPr="00000000" w14:paraId="000001CA">
            <w:pPr>
              <w:widowControl w:val="0"/>
              <w:spacing w:line="276" w:lineRule="auto"/>
              <w:jc w:val="center"/>
              <w:rPr/>
            </w:pPr>
            <w:r w:rsidDel="00000000" w:rsidR="00000000" w:rsidRPr="00000000">
              <w:rPr>
                <w:rtl w:val="0"/>
              </w:rPr>
              <w:t xml:space="preserve">3.1</w:t>
            </w:r>
          </w:p>
        </w:tc>
        <w:tc>
          <w:tcPr>
            <w:tcBorders>
              <w:top w:color="cccccc" w:space="0" w:sz="8" w:val="single"/>
              <w:left w:color="cccccc" w:space="0" w:sz="8" w:val="single"/>
              <w:bottom w:color="434343" w:space="0" w:sz="8" w:val="single"/>
              <w:right w:color="434343" w:space="0" w:sz="8" w:val="single"/>
            </w:tcBorders>
            <w:tcMar>
              <w:top w:w="0.0" w:type="dxa"/>
              <w:left w:w="40.0" w:type="dxa"/>
              <w:bottom w:w="0.0" w:type="dxa"/>
              <w:right w:w="40.0" w:type="dxa"/>
            </w:tcMar>
            <w:vAlign w:val="bottom"/>
          </w:tcPr>
          <w:p w:rsidR="00000000" w:rsidDel="00000000" w:rsidP="00000000" w:rsidRDefault="00000000" w:rsidRPr="00000000" w14:paraId="000001CB">
            <w:pPr>
              <w:widowControl w:val="0"/>
              <w:spacing w:line="276" w:lineRule="auto"/>
              <w:rPr/>
            </w:pPr>
            <w:r w:rsidDel="00000000" w:rsidR="00000000" w:rsidRPr="00000000">
              <w:rPr>
                <w:rtl w:val="0"/>
              </w:rPr>
              <w:t xml:space="preserve">Ejecución comparativa modelos estándar</w:t>
            </w:r>
          </w:p>
        </w:tc>
        <w:tc>
          <w:tcPr>
            <w:tcBorders>
              <w:top w:color="cccccc" w:space="0" w:sz="8" w:val="single"/>
              <w:left w:color="cccccc" w:space="0" w:sz="8" w:val="single"/>
              <w:bottom w:color="434343" w:space="0" w:sz="8" w:val="single"/>
              <w:right w:color="434343" w:space="0" w:sz="8" w:val="single"/>
            </w:tcBorders>
            <w:tcMar>
              <w:top w:w="0.0" w:type="dxa"/>
              <w:left w:w="40.0" w:type="dxa"/>
              <w:bottom w:w="0.0" w:type="dxa"/>
              <w:right w:w="40.0" w:type="dxa"/>
            </w:tcMar>
            <w:vAlign w:val="bottom"/>
          </w:tcPr>
          <w:p w:rsidR="00000000" w:rsidDel="00000000" w:rsidP="00000000" w:rsidRDefault="00000000" w:rsidRPr="00000000" w14:paraId="000001CC">
            <w:pPr>
              <w:widowControl w:val="0"/>
              <w:spacing w:line="276" w:lineRule="auto"/>
              <w:jc w:val="center"/>
              <w:rPr/>
            </w:pPr>
            <w:r w:rsidDel="00000000" w:rsidR="00000000" w:rsidRPr="00000000">
              <w:rPr>
                <w:rtl w:val="0"/>
              </w:rPr>
              <w:t xml:space="preserve">EQ</w:t>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CD">
            <w:pPr>
              <w:widowControl w:val="0"/>
              <w:spacing w:line="276" w:lineRule="auto"/>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CE">
            <w:pPr>
              <w:widowControl w:val="0"/>
              <w:spacing w:line="276" w:lineRule="auto"/>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CF">
            <w:pPr>
              <w:widowControl w:val="0"/>
              <w:spacing w:line="276" w:lineRule="auto"/>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D0">
            <w:pPr>
              <w:widowControl w:val="0"/>
              <w:spacing w:line="276" w:lineRule="auto"/>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D1">
            <w:pPr>
              <w:widowControl w:val="0"/>
              <w:spacing w:line="276" w:lineRule="auto"/>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D2">
            <w:pPr>
              <w:widowControl w:val="0"/>
              <w:spacing w:line="276" w:lineRule="auto"/>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D3">
            <w:pPr>
              <w:widowControl w:val="0"/>
              <w:spacing w:line="276" w:lineRule="auto"/>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D4">
            <w:pPr>
              <w:widowControl w:val="0"/>
              <w:spacing w:line="276" w:lineRule="auto"/>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D5">
            <w:pPr>
              <w:widowControl w:val="0"/>
              <w:spacing w:line="276" w:lineRule="auto"/>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D6">
            <w:pPr>
              <w:widowControl w:val="0"/>
              <w:spacing w:line="276" w:lineRule="auto"/>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D7">
            <w:pPr>
              <w:widowControl w:val="0"/>
              <w:spacing w:line="276" w:lineRule="auto"/>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D8">
            <w:pPr>
              <w:widowControl w:val="0"/>
              <w:spacing w:line="276" w:lineRule="auto"/>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shd w:fill="ead1dc" w:val="clear"/>
            <w:tcMar>
              <w:top w:w="0.0" w:type="dxa"/>
              <w:left w:w="40.0" w:type="dxa"/>
              <w:bottom w:w="0.0" w:type="dxa"/>
              <w:right w:w="40.0" w:type="dxa"/>
            </w:tcMar>
            <w:vAlign w:val="bottom"/>
          </w:tcPr>
          <w:p w:rsidR="00000000" w:rsidDel="00000000" w:rsidP="00000000" w:rsidRDefault="00000000" w:rsidRPr="00000000" w14:paraId="000001D9">
            <w:pPr>
              <w:widowControl w:val="0"/>
              <w:spacing w:line="276" w:lineRule="auto"/>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DA">
            <w:pPr>
              <w:widowControl w:val="0"/>
              <w:spacing w:line="276" w:lineRule="auto"/>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DB">
            <w:pPr>
              <w:widowControl w:val="0"/>
              <w:spacing w:line="276" w:lineRule="auto"/>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DC">
            <w:pPr>
              <w:widowControl w:val="0"/>
              <w:spacing w:line="276" w:lineRule="auto"/>
              <w:rPr/>
            </w:pPr>
            <w:r w:rsidDel="00000000" w:rsidR="00000000" w:rsidRPr="00000000">
              <w:rPr>
                <w:rtl w:val="0"/>
              </w:rPr>
            </w:r>
          </w:p>
        </w:tc>
      </w:tr>
      <w:tr>
        <w:trPr>
          <w:cantSplit w:val="0"/>
          <w:trHeight w:val="1050" w:hRule="atLeast"/>
          <w:tblHeader w:val="0"/>
        </w:trPr>
        <w:tc>
          <w:tcPr>
            <w:tcBorders>
              <w:top w:color="cccccc" w:space="0" w:sz="8" w:val="single"/>
              <w:left w:color="434343" w:space="0" w:sz="8" w:val="single"/>
              <w:bottom w:color="434343" w:space="0" w:sz="8" w:val="single"/>
              <w:right w:color="434343" w:space="0" w:sz="8" w:val="single"/>
            </w:tcBorders>
            <w:tcMar>
              <w:top w:w="0.0" w:type="dxa"/>
              <w:left w:w="40.0" w:type="dxa"/>
              <w:bottom w:w="0.0" w:type="dxa"/>
              <w:right w:w="40.0" w:type="dxa"/>
            </w:tcMar>
            <w:vAlign w:val="bottom"/>
          </w:tcPr>
          <w:p w:rsidR="00000000" w:rsidDel="00000000" w:rsidP="00000000" w:rsidRDefault="00000000" w:rsidRPr="00000000" w14:paraId="000001DD">
            <w:pPr>
              <w:widowControl w:val="0"/>
              <w:spacing w:line="276" w:lineRule="auto"/>
              <w:jc w:val="center"/>
              <w:rPr/>
            </w:pPr>
            <w:r w:rsidDel="00000000" w:rsidR="00000000" w:rsidRPr="00000000">
              <w:rPr>
                <w:rtl w:val="0"/>
              </w:rPr>
              <w:t xml:space="preserve">3.2</w:t>
            </w:r>
          </w:p>
        </w:tc>
        <w:tc>
          <w:tcPr>
            <w:tcBorders>
              <w:top w:color="cccccc" w:space="0" w:sz="8" w:val="single"/>
              <w:left w:color="cccccc" w:space="0" w:sz="8" w:val="single"/>
              <w:bottom w:color="434343" w:space="0" w:sz="8" w:val="single"/>
              <w:right w:color="434343" w:space="0" w:sz="8" w:val="single"/>
            </w:tcBorders>
            <w:tcMar>
              <w:top w:w="0.0" w:type="dxa"/>
              <w:left w:w="40.0" w:type="dxa"/>
              <w:bottom w:w="0.0" w:type="dxa"/>
              <w:right w:w="40.0" w:type="dxa"/>
            </w:tcMar>
            <w:vAlign w:val="bottom"/>
          </w:tcPr>
          <w:p w:rsidR="00000000" w:rsidDel="00000000" w:rsidP="00000000" w:rsidRDefault="00000000" w:rsidRPr="00000000" w14:paraId="000001DE">
            <w:pPr>
              <w:widowControl w:val="0"/>
              <w:spacing w:line="276" w:lineRule="auto"/>
              <w:rPr/>
            </w:pPr>
            <w:r w:rsidDel="00000000" w:rsidR="00000000" w:rsidRPr="00000000">
              <w:rPr>
                <w:rtl w:val="0"/>
              </w:rPr>
              <w:t xml:space="preserve">Documentación técnica (Fortalezas/Debilidades)</w:t>
            </w:r>
          </w:p>
        </w:tc>
        <w:tc>
          <w:tcPr>
            <w:tcBorders>
              <w:top w:color="cccccc" w:space="0" w:sz="8" w:val="single"/>
              <w:left w:color="cccccc" w:space="0" w:sz="8" w:val="single"/>
              <w:bottom w:color="434343" w:space="0" w:sz="8" w:val="single"/>
              <w:right w:color="434343" w:space="0" w:sz="8" w:val="single"/>
            </w:tcBorders>
            <w:tcMar>
              <w:top w:w="0.0" w:type="dxa"/>
              <w:left w:w="40.0" w:type="dxa"/>
              <w:bottom w:w="0.0" w:type="dxa"/>
              <w:right w:w="40.0" w:type="dxa"/>
            </w:tcMar>
            <w:vAlign w:val="bottom"/>
          </w:tcPr>
          <w:p w:rsidR="00000000" w:rsidDel="00000000" w:rsidP="00000000" w:rsidRDefault="00000000" w:rsidRPr="00000000" w14:paraId="000001DF">
            <w:pPr>
              <w:widowControl w:val="0"/>
              <w:spacing w:line="276" w:lineRule="auto"/>
              <w:jc w:val="center"/>
              <w:rPr/>
            </w:pPr>
            <w:r w:rsidDel="00000000" w:rsidR="00000000" w:rsidRPr="00000000">
              <w:rPr>
                <w:rtl w:val="0"/>
              </w:rPr>
              <w:t xml:space="preserve">EQ</w:t>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E0">
            <w:pPr>
              <w:widowControl w:val="0"/>
              <w:spacing w:line="276" w:lineRule="auto"/>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E1">
            <w:pPr>
              <w:widowControl w:val="0"/>
              <w:spacing w:line="276" w:lineRule="auto"/>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E2">
            <w:pPr>
              <w:widowControl w:val="0"/>
              <w:spacing w:line="276" w:lineRule="auto"/>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E3">
            <w:pPr>
              <w:widowControl w:val="0"/>
              <w:spacing w:line="276" w:lineRule="auto"/>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E4">
            <w:pPr>
              <w:widowControl w:val="0"/>
              <w:spacing w:line="276" w:lineRule="auto"/>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E5">
            <w:pPr>
              <w:widowControl w:val="0"/>
              <w:spacing w:line="276" w:lineRule="auto"/>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E6">
            <w:pPr>
              <w:widowControl w:val="0"/>
              <w:spacing w:line="276" w:lineRule="auto"/>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E7">
            <w:pPr>
              <w:widowControl w:val="0"/>
              <w:spacing w:line="276" w:lineRule="auto"/>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E8">
            <w:pPr>
              <w:widowControl w:val="0"/>
              <w:spacing w:line="276" w:lineRule="auto"/>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E9">
            <w:pPr>
              <w:widowControl w:val="0"/>
              <w:spacing w:line="276" w:lineRule="auto"/>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EA">
            <w:pPr>
              <w:widowControl w:val="0"/>
              <w:spacing w:line="276" w:lineRule="auto"/>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EB">
            <w:pPr>
              <w:widowControl w:val="0"/>
              <w:spacing w:line="276" w:lineRule="auto"/>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EC">
            <w:pPr>
              <w:widowControl w:val="0"/>
              <w:spacing w:line="276" w:lineRule="auto"/>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shd w:fill="ead1dc" w:val="clear"/>
            <w:tcMar>
              <w:top w:w="0.0" w:type="dxa"/>
              <w:left w:w="40.0" w:type="dxa"/>
              <w:bottom w:w="0.0" w:type="dxa"/>
              <w:right w:w="40.0" w:type="dxa"/>
            </w:tcMar>
            <w:vAlign w:val="bottom"/>
          </w:tcPr>
          <w:p w:rsidR="00000000" w:rsidDel="00000000" w:rsidP="00000000" w:rsidRDefault="00000000" w:rsidRPr="00000000" w14:paraId="000001ED">
            <w:pPr>
              <w:widowControl w:val="0"/>
              <w:spacing w:line="276" w:lineRule="auto"/>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EE">
            <w:pPr>
              <w:widowControl w:val="0"/>
              <w:spacing w:line="276" w:lineRule="auto"/>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EF">
            <w:pPr>
              <w:widowControl w:val="0"/>
              <w:spacing w:line="276" w:lineRule="auto"/>
              <w:rPr/>
            </w:pPr>
            <w:r w:rsidDel="00000000" w:rsidR="00000000" w:rsidRPr="00000000">
              <w:rPr>
                <w:rtl w:val="0"/>
              </w:rPr>
            </w:r>
          </w:p>
        </w:tc>
      </w:tr>
      <w:tr>
        <w:trPr>
          <w:cantSplit w:val="0"/>
          <w:trHeight w:val="1050" w:hRule="atLeast"/>
          <w:tblHeader w:val="0"/>
        </w:trPr>
        <w:tc>
          <w:tcPr>
            <w:tcBorders>
              <w:top w:color="cccccc" w:space="0" w:sz="8" w:val="single"/>
              <w:left w:color="434343" w:space="0" w:sz="8" w:val="single"/>
              <w:bottom w:color="434343" w:space="0" w:sz="8" w:val="single"/>
              <w:right w:color="434343" w:space="0" w:sz="8" w:val="single"/>
            </w:tcBorders>
            <w:tcMar>
              <w:top w:w="0.0" w:type="dxa"/>
              <w:left w:w="40.0" w:type="dxa"/>
              <w:bottom w:w="0.0" w:type="dxa"/>
              <w:right w:w="40.0" w:type="dxa"/>
            </w:tcMar>
            <w:vAlign w:val="bottom"/>
          </w:tcPr>
          <w:p w:rsidR="00000000" w:rsidDel="00000000" w:rsidP="00000000" w:rsidRDefault="00000000" w:rsidRPr="00000000" w14:paraId="000001F0">
            <w:pPr>
              <w:widowControl w:val="0"/>
              <w:spacing w:line="276" w:lineRule="auto"/>
              <w:jc w:val="center"/>
              <w:rPr/>
            </w:pPr>
            <w:r w:rsidDel="00000000" w:rsidR="00000000" w:rsidRPr="00000000">
              <w:rPr>
                <w:rtl w:val="0"/>
              </w:rPr>
              <w:t xml:space="preserve">3.3</w:t>
            </w:r>
          </w:p>
        </w:tc>
        <w:tc>
          <w:tcPr>
            <w:tcBorders>
              <w:top w:color="cccccc" w:space="0" w:sz="8" w:val="single"/>
              <w:left w:color="cccccc" w:space="0" w:sz="8" w:val="single"/>
              <w:bottom w:color="434343" w:space="0" w:sz="8" w:val="single"/>
              <w:right w:color="434343" w:space="0" w:sz="8" w:val="single"/>
            </w:tcBorders>
            <w:tcMar>
              <w:top w:w="0.0" w:type="dxa"/>
              <w:left w:w="40.0" w:type="dxa"/>
              <w:bottom w:w="0.0" w:type="dxa"/>
              <w:right w:w="40.0" w:type="dxa"/>
            </w:tcMar>
            <w:vAlign w:val="bottom"/>
          </w:tcPr>
          <w:p w:rsidR="00000000" w:rsidDel="00000000" w:rsidP="00000000" w:rsidRDefault="00000000" w:rsidRPr="00000000" w14:paraId="000001F1">
            <w:pPr>
              <w:widowControl w:val="0"/>
              <w:spacing w:line="276" w:lineRule="auto"/>
              <w:rPr/>
            </w:pPr>
            <w:r w:rsidDel="00000000" w:rsidR="00000000" w:rsidRPr="00000000">
              <w:rPr>
                <w:rtl w:val="0"/>
              </w:rPr>
              <w:t xml:space="preserve">Informe final, portafolio y entrega librería</w:t>
            </w:r>
          </w:p>
        </w:tc>
        <w:tc>
          <w:tcPr>
            <w:tcBorders>
              <w:top w:color="cccccc" w:space="0" w:sz="8" w:val="single"/>
              <w:left w:color="cccccc" w:space="0" w:sz="8" w:val="single"/>
              <w:bottom w:color="434343" w:space="0" w:sz="8" w:val="single"/>
              <w:right w:color="434343" w:space="0" w:sz="8" w:val="single"/>
            </w:tcBorders>
            <w:tcMar>
              <w:top w:w="0.0" w:type="dxa"/>
              <w:left w:w="40.0" w:type="dxa"/>
              <w:bottom w:w="0.0" w:type="dxa"/>
              <w:right w:w="40.0" w:type="dxa"/>
            </w:tcMar>
            <w:vAlign w:val="bottom"/>
          </w:tcPr>
          <w:p w:rsidR="00000000" w:rsidDel="00000000" w:rsidP="00000000" w:rsidRDefault="00000000" w:rsidRPr="00000000" w14:paraId="000001F2">
            <w:pPr>
              <w:widowControl w:val="0"/>
              <w:spacing w:line="276" w:lineRule="auto"/>
              <w:jc w:val="center"/>
              <w:rPr/>
            </w:pPr>
            <w:r w:rsidDel="00000000" w:rsidR="00000000" w:rsidRPr="00000000">
              <w:rPr>
                <w:rtl w:val="0"/>
              </w:rPr>
              <w:t xml:space="preserve">EQ</w:t>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F3">
            <w:pPr>
              <w:widowControl w:val="0"/>
              <w:spacing w:line="276" w:lineRule="auto"/>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F4">
            <w:pPr>
              <w:widowControl w:val="0"/>
              <w:spacing w:line="276" w:lineRule="auto"/>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F5">
            <w:pPr>
              <w:widowControl w:val="0"/>
              <w:spacing w:line="276" w:lineRule="auto"/>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F6">
            <w:pPr>
              <w:widowControl w:val="0"/>
              <w:spacing w:line="276" w:lineRule="auto"/>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F7">
            <w:pPr>
              <w:widowControl w:val="0"/>
              <w:spacing w:line="276" w:lineRule="auto"/>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F8">
            <w:pPr>
              <w:widowControl w:val="0"/>
              <w:spacing w:line="276" w:lineRule="auto"/>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F9">
            <w:pPr>
              <w:widowControl w:val="0"/>
              <w:spacing w:line="276" w:lineRule="auto"/>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FA">
            <w:pPr>
              <w:widowControl w:val="0"/>
              <w:spacing w:line="276" w:lineRule="auto"/>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FB">
            <w:pPr>
              <w:widowControl w:val="0"/>
              <w:spacing w:line="276" w:lineRule="auto"/>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FC">
            <w:pPr>
              <w:widowControl w:val="0"/>
              <w:spacing w:line="276" w:lineRule="auto"/>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FD">
            <w:pPr>
              <w:widowControl w:val="0"/>
              <w:spacing w:line="276" w:lineRule="auto"/>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FE">
            <w:pPr>
              <w:widowControl w:val="0"/>
              <w:spacing w:line="276" w:lineRule="auto"/>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1FF">
            <w:pPr>
              <w:widowControl w:val="0"/>
              <w:spacing w:line="276" w:lineRule="auto"/>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tcMar>
              <w:top w:w="0.0" w:type="dxa"/>
              <w:left w:w="40.0" w:type="dxa"/>
              <w:bottom w:w="0.0" w:type="dxa"/>
              <w:right w:w="40.0" w:type="dxa"/>
            </w:tcMar>
            <w:vAlign w:val="bottom"/>
          </w:tcPr>
          <w:p w:rsidR="00000000" w:rsidDel="00000000" w:rsidP="00000000" w:rsidRDefault="00000000" w:rsidRPr="00000000" w14:paraId="00000200">
            <w:pPr>
              <w:widowControl w:val="0"/>
              <w:spacing w:line="276" w:lineRule="auto"/>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shd w:fill="ead1dc" w:val="clear"/>
            <w:tcMar>
              <w:top w:w="0.0" w:type="dxa"/>
              <w:left w:w="40.0" w:type="dxa"/>
              <w:bottom w:w="0.0" w:type="dxa"/>
              <w:right w:w="40.0" w:type="dxa"/>
            </w:tcMar>
            <w:vAlign w:val="bottom"/>
          </w:tcPr>
          <w:p w:rsidR="00000000" w:rsidDel="00000000" w:rsidP="00000000" w:rsidRDefault="00000000" w:rsidRPr="00000000" w14:paraId="00000201">
            <w:pPr>
              <w:widowControl w:val="0"/>
              <w:spacing w:line="276" w:lineRule="auto"/>
              <w:rPr/>
            </w:pPr>
            <w:r w:rsidDel="00000000" w:rsidR="00000000" w:rsidRPr="00000000">
              <w:rPr>
                <w:rtl w:val="0"/>
              </w:rPr>
            </w:r>
          </w:p>
        </w:tc>
        <w:tc>
          <w:tcPr>
            <w:tcBorders>
              <w:top w:color="cccccc" w:space="0" w:sz="8" w:val="single"/>
              <w:left w:color="cccccc" w:space="0" w:sz="8" w:val="single"/>
              <w:bottom w:color="666666" w:space="0" w:sz="8" w:val="dashed"/>
              <w:right w:color="666666" w:space="0" w:sz="8" w:val="dashed"/>
            </w:tcBorders>
            <w:shd w:fill="ead1dc" w:val="clear"/>
            <w:tcMar>
              <w:top w:w="0.0" w:type="dxa"/>
              <w:left w:w="40.0" w:type="dxa"/>
              <w:bottom w:w="0.0" w:type="dxa"/>
              <w:right w:w="40.0" w:type="dxa"/>
            </w:tcMar>
            <w:vAlign w:val="bottom"/>
          </w:tcPr>
          <w:p w:rsidR="00000000" w:rsidDel="00000000" w:rsidP="00000000" w:rsidRDefault="00000000" w:rsidRPr="00000000" w14:paraId="00000202">
            <w:pPr>
              <w:widowControl w:val="0"/>
              <w:spacing w:line="276" w:lineRule="auto"/>
              <w:rPr/>
            </w:pPr>
            <w:r w:rsidDel="00000000" w:rsidR="00000000" w:rsidRPr="00000000">
              <w:rPr>
                <w:rtl w:val="0"/>
              </w:rPr>
            </w:r>
          </w:p>
        </w:tc>
      </w:tr>
    </w:tbl>
    <w:p w:rsidR="00000000" w:rsidDel="00000000" w:rsidP="00000000" w:rsidRDefault="00000000" w:rsidRPr="00000000" w14:paraId="00000203">
      <w:pPr>
        <w:widowControl w:val="0"/>
        <w:jc w:val="both"/>
        <w:rPr>
          <w:rFonts w:ascii="Calibri" w:cs="Calibri" w:eastAsia="Calibri" w:hAnsi="Calibri"/>
        </w:rPr>
      </w:pPr>
      <w:r w:rsidDel="00000000" w:rsidR="00000000" w:rsidRPr="00000000">
        <w:rPr>
          <w:rtl w:val="0"/>
        </w:rPr>
      </w:r>
    </w:p>
    <w:p w:rsidR="00000000" w:rsidDel="00000000" w:rsidP="00000000" w:rsidRDefault="00000000" w:rsidRPr="00000000" w14:paraId="00000204">
      <w:pPr>
        <w:widowControl w:val="0"/>
        <w:jc w:val="both"/>
        <w:rPr>
          <w:rFonts w:ascii="Calibri" w:cs="Calibri" w:eastAsia="Calibri" w:hAnsi="Calibri"/>
        </w:rPr>
      </w:pPr>
      <w:r w:rsidDel="00000000" w:rsidR="00000000" w:rsidRPr="00000000">
        <w:rPr>
          <w:rtl w:val="0"/>
        </w:rPr>
      </w:r>
    </w:p>
    <w:p w:rsidR="00000000" w:rsidDel="00000000" w:rsidP="00000000" w:rsidRDefault="00000000" w:rsidRPr="00000000" w14:paraId="00000205">
      <w:pPr>
        <w:pStyle w:val="Heading1"/>
        <w:rPr>
          <w:rFonts w:ascii="Calibri" w:cs="Calibri" w:eastAsia="Calibri" w:hAnsi="Calibri"/>
        </w:rPr>
      </w:pPr>
      <w:bookmarkStart w:colFirst="0" w:colLast="0" w:name="_heading=h.f4d5oee2icv1" w:id="19"/>
      <w:bookmarkEnd w:id="19"/>
      <w:r w:rsidDel="00000000" w:rsidR="00000000" w:rsidRPr="00000000">
        <w:br w:type="page"/>
      </w:r>
      <w:r w:rsidDel="00000000" w:rsidR="00000000" w:rsidRPr="00000000">
        <w:rPr>
          <w:rtl w:val="0"/>
        </w:rPr>
      </w:r>
    </w:p>
    <w:p w:rsidR="00000000" w:rsidDel="00000000" w:rsidP="00000000" w:rsidRDefault="00000000" w:rsidRPr="00000000" w14:paraId="00000206">
      <w:pPr>
        <w:pStyle w:val="Heading1"/>
        <w:rPr>
          <w:rFonts w:ascii="Calibri" w:cs="Calibri" w:eastAsia="Calibri" w:hAnsi="Calibri"/>
        </w:rPr>
      </w:pPr>
      <w:bookmarkStart w:colFirst="0" w:colLast="0" w:name="_heading=h.j998vddddihp" w:id="20"/>
      <w:bookmarkEnd w:id="20"/>
      <w:r w:rsidDel="00000000" w:rsidR="00000000" w:rsidRPr="00000000">
        <w:rPr>
          <w:rFonts w:ascii="Calibri" w:cs="Calibri" w:eastAsia="Calibri" w:hAnsi="Calibri"/>
          <w:rtl w:val="0"/>
        </w:rPr>
        <w:t xml:space="preserve">6. Definición Tecnológica</w:t>
      </w:r>
    </w:p>
    <w:p w:rsidR="00000000" w:rsidDel="00000000" w:rsidP="00000000" w:rsidRDefault="00000000" w:rsidRPr="00000000" w14:paraId="00000207">
      <w:pPr>
        <w:widowControl w:val="0"/>
        <w:jc w:val="both"/>
        <w:rPr>
          <w:rFonts w:ascii="Calibri" w:cs="Calibri" w:eastAsia="Calibri" w:hAnsi="Calibri"/>
        </w:rPr>
      </w:pPr>
      <w:r w:rsidDel="00000000" w:rsidR="00000000" w:rsidRPr="00000000">
        <w:rPr>
          <w:rtl w:val="0"/>
        </w:rPr>
      </w:r>
    </w:p>
    <w:p w:rsidR="00000000" w:rsidDel="00000000" w:rsidP="00000000" w:rsidRDefault="00000000" w:rsidRPr="00000000" w14:paraId="00000208">
      <w:pPr>
        <w:pStyle w:val="Heading2"/>
        <w:spacing w:after="0" w:before="0" w:lineRule="auto"/>
        <w:jc w:val="both"/>
        <w:rPr>
          <w:rFonts w:ascii="Calibri" w:cs="Calibri" w:eastAsia="Calibri" w:hAnsi="Calibri"/>
        </w:rPr>
      </w:pPr>
      <w:bookmarkStart w:colFirst="0" w:colLast="0" w:name="_heading=h.ivlq404lmvua" w:id="21"/>
      <w:bookmarkEnd w:id="21"/>
      <w:r w:rsidDel="00000000" w:rsidR="00000000" w:rsidRPr="00000000">
        <w:rPr>
          <w:rFonts w:ascii="Calibri" w:cs="Calibri" w:eastAsia="Calibri" w:hAnsi="Calibri"/>
          <w:b w:val="1"/>
          <w:bCs w:val="1"/>
          <w:sz w:val="22"/>
          <w:szCs w:val="22"/>
          <w:rtl w:val="0"/>
        </w:rPr>
        <w:t xml:space="preserve">6.1 Tecnologías y Lenguajes</w:t>
      </w:r>
      <w:r w:rsidDel="00000000" w:rsidR="00000000" w:rsidRPr="00000000">
        <w:rPr>
          <w:rtl w:val="0"/>
        </w:rPr>
      </w:r>
    </w:p>
    <w:p w:rsidR="00000000" w:rsidDel="00000000" w:rsidP="00000000" w:rsidRDefault="00000000" w:rsidRPr="00000000" w14:paraId="00000209">
      <w:pPr>
        <w:widowControl w:val="0"/>
        <w:jc w:val="both"/>
        <w:rPr>
          <w:rFonts w:ascii="Calibri" w:cs="Calibri" w:eastAsia="Calibri" w:hAnsi="Calibri"/>
        </w:rPr>
      </w:pPr>
      <w:r w:rsidDel="00000000" w:rsidR="00000000" w:rsidRPr="00000000">
        <w:rPr>
          <w:rFonts w:ascii="Calibri" w:cs="Calibri" w:eastAsia="Calibri" w:hAnsi="Calibri"/>
          <w:rtl w:val="0"/>
        </w:rPr>
        <w:t xml:space="preserve">Las tecnologías que se utilizaran para el desarrollo del algoritmo están orientadas al procesamiento de datos de alto rendimiento y la construcción del algoritmo a medida. El lenguaje principal será </w:t>
      </w:r>
      <w:r w:rsidDel="00000000" w:rsidR="00000000" w:rsidRPr="00000000">
        <w:rPr>
          <w:rFonts w:ascii="Calibri" w:cs="Calibri" w:eastAsia="Calibri" w:hAnsi="Calibri"/>
          <w:i w:val="1"/>
          <w:iCs w:val="1"/>
          <w:rtl w:val="0"/>
        </w:rPr>
        <w:t xml:space="preserve">Python</w:t>
      </w:r>
      <w:r w:rsidDel="00000000" w:rsidR="00000000" w:rsidRPr="00000000">
        <w:rPr>
          <w:rFonts w:ascii="Calibri" w:cs="Calibri" w:eastAsia="Calibri" w:hAnsi="Calibri"/>
          <w:rtl w:val="0"/>
        </w:rPr>
        <w:t xml:space="preserve"> (versión 3.8.10 recomendada). Se utilizarán librerías específicas con versiones controladas para asegurar la estabilidad: </w:t>
      </w:r>
      <w:r w:rsidDel="00000000" w:rsidR="00000000" w:rsidRPr="00000000">
        <w:rPr>
          <w:rFonts w:ascii="Calibri" w:cs="Calibri" w:eastAsia="Calibri" w:hAnsi="Calibri"/>
          <w:i w:val="1"/>
          <w:iCs w:val="1"/>
          <w:rtl w:val="0"/>
        </w:rPr>
        <w:t xml:space="preserve">NumPy</w:t>
      </w:r>
      <w:r w:rsidDel="00000000" w:rsidR="00000000" w:rsidRPr="00000000">
        <w:rPr>
          <w:rFonts w:ascii="Calibri" w:cs="Calibri" w:eastAsia="Calibri" w:hAnsi="Calibri"/>
          <w:rtl w:val="0"/>
        </w:rPr>
        <w:t xml:space="preserve"> (1.24.4) para operaciones matemáticas vectorizadas, Pandas (2.0.3) para la manipulación de estructuras de datos, </w:t>
      </w:r>
      <w:r w:rsidDel="00000000" w:rsidR="00000000" w:rsidRPr="00000000">
        <w:rPr>
          <w:rFonts w:ascii="Calibri" w:cs="Calibri" w:eastAsia="Calibri" w:hAnsi="Calibri"/>
          <w:i w:val="1"/>
          <w:iCs w:val="1"/>
          <w:rtl w:val="0"/>
        </w:rPr>
        <w:t xml:space="preserve">Scikit-learn</w:t>
      </w:r>
      <w:r w:rsidDel="00000000" w:rsidR="00000000" w:rsidRPr="00000000">
        <w:rPr>
          <w:rFonts w:ascii="Calibri" w:cs="Calibri" w:eastAsia="Calibri" w:hAnsi="Calibri"/>
          <w:rtl w:val="0"/>
        </w:rPr>
        <w:t xml:space="preserve"> (1.3.2) y </w:t>
      </w:r>
      <w:r w:rsidDel="00000000" w:rsidR="00000000" w:rsidRPr="00000000">
        <w:rPr>
          <w:rFonts w:ascii="Calibri" w:cs="Calibri" w:eastAsia="Calibri" w:hAnsi="Calibri"/>
          <w:i w:val="1"/>
          <w:iCs w:val="1"/>
          <w:rtl w:val="0"/>
        </w:rPr>
        <w:t xml:space="preserve">Joblib</w:t>
      </w:r>
      <w:r w:rsidDel="00000000" w:rsidR="00000000" w:rsidRPr="00000000">
        <w:rPr>
          <w:rFonts w:ascii="Calibri" w:cs="Calibri" w:eastAsia="Calibri" w:hAnsi="Calibri"/>
          <w:rtl w:val="0"/>
        </w:rPr>
        <w:t xml:space="preserve"> (1.4.2) para la persistencia del modelo.</w:t>
      </w:r>
    </w:p>
    <w:p w:rsidR="00000000" w:rsidDel="00000000" w:rsidP="00000000" w:rsidRDefault="00000000" w:rsidRPr="00000000" w14:paraId="0000020A">
      <w:pPr>
        <w:widowControl w:val="0"/>
        <w:jc w:val="both"/>
        <w:rPr>
          <w:rFonts w:ascii="Calibri" w:cs="Calibri" w:eastAsia="Calibri" w:hAnsi="Calibri"/>
        </w:rPr>
      </w:pPr>
      <w:r w:rsidDel="00000000" w:rsidR="00000000" w:rsidRPr="00000000">
        <w:rPr>
          <w:rFonts w:ascii="Calibri" w:cs="Calibri" w:eastAsia="Calibri" w:hAnsi="Calibri"/>
          <w:rtl w:val="0"/>
        </w:rPr>
        <w:t xml:space="preserve">El entorno de ejecución principal será local, con el uso obligatorio de </w:t>
      </w:r>
      <w:r w:rsidDel="00000000" w:rsidR="00000000" w:rsidRPr="00000000">
        <w:rPr>
          <w:rFonts w:ascii="Calibri" w:cs="Calibri" w:eastAsia="Calibri" w:hAnsi="Calibri"/>
          <w:i w:val="1"/>
          <w:iCs w:val="1"/>
          <w:rtl w:val="0"/>
        </w:rPr>
        <w:t xml:space="preserve">Anaconda 3</w:t>
      </w:r>
      <w:r w:rsidDel="00000000" w:rsidR="00000000" w:rsidRPr="00000000">
        <w:rPr>
          <w:rFonts w:ascii="Calibri" w:cs="Calibri" w:eastAsia="Calibri" w:hAnsi="Calibri"/>
          <w:rtl w:val="0"/>
        </w:rPr>
        <w:t xml:space="preserve"> para la gestión de entornos virtuales.</w:t>
      </w:r>
      <w:r w:rsidDel="00000000" w:rsidR="00000000" w:rsidRPr="00000000">
        <w:rPr>
          <w:rtl w:val="0"/>
        </w:rPr>
        <w:t xml:space="preserve"> </w:t>
      </w:r>
      <w:r w:rsidDel="00000000" w:rsidR="00000000" w:rsidRPr="00000000">
        <w:rPr>
          <w:rFonts w:ascii="Calibri" w:cs="Calibri" w:eastAsia="Calibri" w:hAnsi="Calibri"/>
          <w:rtl w:val="0"/>
        </w:rPr>
        <w:t xml:space="preserve">El sistema operativo recomendado es </w:t>
      </w:r>
      <w:r w:rsidDel="00000000" w:rsidR="00000000" w:rsidRPr="00000000">
        <w:rPr>
          <w:rFonts w:ascii="Calibri" w:cs="Calibri" w:eastAsia="Calibri" w:hAnsi="Calibri"/>
          <w:i w:val="1"/>
          <w:iCs w:val="1"/>
          <w:rtl w:val="0"/>
        </w:rPr>
        <w:t xml:space="preserve">Linux</w:t>
      </w:r>
      <w:r w:rsidDel="00000000" w:rsidR="00000000" w:rsidRPr="00000000">
        <w:rPr>
          <w:rFonts w:ascii="Calibri" w:cs="Calibri" w:eastAsia="Calibri" w:hAnsi="Calibri"/>
          <w:rtl w:val="0"/>
        </w:rPr>
        <w:t xml:space="preserve"> (Ubuntu 24.04 LTS) por su gestión superior de recursos y estabilidad en procesos de larga duración. En cuanto al hardware, se requiere un equipo con 8GB de RAM o más y una CPU rápida en mono-proceso.</w:t>
      </w:r>
    </w:p>
    <w:p w:rsidR="00000000" w:rsidDel="00000000" w:rsidP="00000000" w:rsidRDefault="00000000" w:rsidRPr="00000000" w14:paraId="0000020B">
      <w:pPr>
        <w:widowControl w:val="0"/>
        <w:jc w:val="both"/>
        <w:rPr>
          <w:rFonts w:ascii="Calibri" w:cs="Calibri" w:eastAsia="Calibri" w:hAnsi="Calibri"/>
        </w:rPr>
      </w:pPr>
      <w:r w:rsidDel="00000000" w:rsidR="00000000" w:rsidRPr="00000000">
        <w:rPr>
          <w:rFonts w:ascii="Calibri" w:cs="Calibri" w:eastAsia="Calibri" w:hAnsi="Calibri"/>
          <w:rtl w:val="0"/>
        </w:rPr>
        <w:t xml:space="preserve">Como herramientas complementarias se emplearán </w:t>
      </w:r>
      <w:r w:rsidDel="00000000" w:rsidR="00000000" w:rsidRPr="00000000">
        <w:rPr>
          <w:rFonts w:ascii="Calibri" w:cs="Calibri" w:eastAsia="Calibri" w:hAnsi="Calibri"/>
          <w:i w:val="1"/>
          <w:iCs w:val="1"/>
          <w:rtl w:val="0"/>
        </w:rPr>
        <w:t xml:space="preserve">Jupyter Notebooks</w:t>
      </w:r>
      <w:r w:rsidDel="00000000" w:rsidR="00000000" w:rsidRPr="00000000">
        <w:rPr>
          <w:rFonts w:ascii="Calibri" w:cs="Calibri" w:eastAsia="Calibri" w:hAnsi="Calibri"/>
          <w:rtl w:val="0"/>
        </w:rPr>
        <w:t xml:space="preserve"> para el desarrollo experimental e iterativo, </w:t>
      </w:r>
      <w:r w:rsidDel="00000000" w:rsidR="00000000" w:rsidRPr="00000000">
        <w:rPr>
          <w:rFonts w:ascii="Calibri" w:cs="Calibri" w:eastAsia="Calibri" w:hAnsi="Calibri"/>
          <w:i w:val="1"/>
          <w:iCs w:val="1"/>
          <w:rtl w:val="0"/>
        </w:rPr>
        <w:t xml:space="preserve">Git/GitHub</w:t>
      </w:r>
      <w:r w:rsidDel="00000000" w:rsidR="00000000" w:rsidRPr="00000000">
        <w:rPr>
          <w:rFonts w:ascii="Calibri" w:cs="Calibri" w:eastAsia="Calibri" w:hAnsi="Calibri"/>
          <w:rtl w:val="0"/>
        </w:rPr>
        <w:t xml:space="preserve"> para el control de versiones.</w:t>
      </w:r>
    </w:p>
    <w:p w:rsidR="00000000" w:rsidDel="00000000" w:rsidP="00000000" w:rsidRDefault="00000000" w:rsidRPr="00000000" w14:paraId="0000020C">
      <w:pPr>
        <w:widowControl w:val="0"/>
        <w:jc w:val="both"/>
        <w:rPr>
          <w:rFonts w:ascii="Calibri" w:cs="Calibri" w:eastAsia="Calibri" w:hAnsi="Calibri"/>
        </w:rPr>
      </w:pPr>
      <w:r w:rsidDel="00000000" w:rsidR="00000000" w:rsidRPr="00000000">
        <w:rPr>
          <w:rtl w:val="0"/>
        </w:rPr>
      </w:r>
    </w:p>
    <w:p w:rsidR="00000000" w:rsidDel="00000000" w:rsidP="00000000" w:rsidRDefault="00000000" w:rsidRPr="00000000" w14:paraId="0000020D">
      <w:pPr>
        <w:pStyle w:val="Heading2"/>
        <w:spacing w:after="0" w:before="0" w:lineRule="auto"/>
        <w:jc w:val="both"/>
        <w:rPr>
          <w:rFonts w:ascii="Calibri" w:cs="Calibri" w:eastAsia="Calibri" w:hAnsi="Calibri"/>
        </w:rPr>
      </w:pPr>
      <w:bookmarkStart w:colFirst="0" w:colLast="0" w:name="_heading=h.2or2bv4kp1bh" w:id="22"/>
      <w:bookmarkEnd w:id="22"/>
      <w:r w:rsidDel="00000000" w:rsidR="00000000" w:rsidRPr="00000000">
        <w:rPr>
          <w:rFonts w:ascii="Calibri" w:cs="Calibri" w:eastAsia="Calibri" w:hAnsi="Calibri"/>
          <w:b w:val="1"/>
          <w:bCs w:val="1"/>
          <w:sz w:val="22"/>
          <w:szCs w:val="22"/>
          <w:rtl w:val="0"/>
        </w:rPr>
        <w:t xml:space="preserve">6.2 Justificación de Tecnologías</w:t>
      </w:r>
      <w:r w:rsidDel="00000000" w:rsidR="00000000" w:rsidRPr="00000000">
        <w:rPr>
          <w:rtl w:val="0"/>
        </w:rPr>
      </w:r>
    </w:p>
    <w:p w:rsidR="00000000" w:rsidDel="00000000" w:rsidP="00000000" w:rsidRDefault="00000000" w:rsidRPr="00000000" w14:paraId="0000020E">
      <w:pPr>
        <w:widowControl w:val="0"/>
        <w:jc w:val="both"/>
        <w:rPr>
          <w:rFonts w:ascii="Calibri" w:cs="Calibri" w:eastAsia="Calibri" w:hAnsi="Calibri"/>
        </w:rPr>
      </w:pPr>
      <w:r w:rsidDel="00000000" w:rsidR="00000000" w:rsidRPr="00000000">
        <w:rPr>
          <w:rFonts w:ascii="Calibri" w:cs="Calibri" w:eastAsia="Calibri" w:hAnsi="Calibri"/>
          <w:rtl w:val="0"/>
        </w:rPr>
        <w:t xml:space="preserve">La elección de Python 3.8.10 responde a su madurez en el ecosistema de Data Science y su capacidad para desarrollar la solución en formato de librería documentada, facilitando la transferencia técnica al cliente. </w:t>
      </w:r>
    </w:p>
    <w:p w:rsidR="00000000" w:rsidDel="00000000" w:rsidP="00000000" w:rsidRDefault="00000000" w:rsidRPr="00000000" w14:paraId="0000020F">
      <w:pPr>
        <w:widowControl w:val="0"/>
        <w:jc w:val="both"/>
        <w:rPr>
          <w:rFonts w:ascii="Calibri" w:cs="Calibri" w:eastAsia="Calibri" w:hAnsi="Calibri"/>
        </w:rPr>
      </w:pPr>
      <w:r w:rsidDel="00000000" w:rsidR="00000000" w:rsidRPr="00000000">
        <w:rPr>
          <w:rtl w:val="0"/>
        </w:rPr>
      </w:r>
    </w:p>
    <w:p w:rsidR="00000000" w:rsidDel="00000000" w:rsidP="00000000" w:rsidRDefault="00000000" w:rsidRPr="00000000" w14:paraId="00000210">
      <w:pPr>
        <w:widowControl w:val="0"/>
        <w:jc w:val="both"/>
        <w:rPr>
          <w:rFonts w:ascii="Calibri" w:cs="Calibri" w:eastAsia="Calibri" w:hAnsi="Calibri"/>
        </w:rPr>
      </w:pPr>
      <w:r w:rsidDel="00000000" w:rsidR="00000000" w:rsidRPr="00000000">
        <w:rPr>
          <w:rFonts w:ascii="Calibri" w:cs="Calibri" w:eastAsia="Calibri" w:hAnsi="Calibri"/>
          <w:rtl w:val="0"/>
        </w:rPr>
        <w:t xml:space="preserve">Las librerías pandas y numpy son fundamentales para el manejo eficiente de datos numéricos, permitiendo realizar la lógica de particionamiento recursivo por medianas y el manejo de los casi 900,000 registros de entrenamiento de forma eficiente. Por su parte, scikit-learn proporciona una amplia variedad de algoritmos de machine learning que facilitan la implementación y comparación de distintos modelos predictivos, lo cual es clave para evaluar el rendimiento del algoritmo propuesto.</w:t>
      </w:r>
    </w:p>
    <w:p w:rsidR="00000000" w:rsidDel="00000000" w:rsidP="00000000" w:rsidRDefault="00000000" w:rsidRPr="00000000" w14:paraId="00000211">
      <w:pPr>
        <w:widowControl w:val="0"/>
        <w:jc w:val="both"/>
        <w:rPr>
          <w:rFonts w:ascii="Calibri" w:cs="Calibri" w:eastAsia="Calibri" w:hAnsi="Calibri"/>
        </w:rPr>
      </w:pPr>
      <w:r w:rsidDel="00000000" w:rsidR="00000000" w:rsidRPr="00000000">
        <w:rPr>
          <w:rtl w:val="0"/>
        </w:rPr>
      </w:r>
    </w:p>
    <w:p w:rsidR="00000000" w:rsidDel="00000000" w:rsidP="00000000" w:rsidRDefault="00000000" w:rsidRPr="00000000" w14:paraId="00000212">
      <w:pPr>
        <w:widowControl w:val="0"/>
        <w:jc w:val="both"/>
        <w:rPr>
          <w:rFonts w:ascii="Calibri" w:cs="Calibri" w:eastAsia="Calibri" w:hAnsi="Calibri"/>
        </w:rPr>
      </w:pPr>
      <w:r w:rsidDel="00000000" w:rsidR="00000000" w:rsidRPr="00000000">
        <w:rPr>
          <w:rFonts w:ascii="Calibri" w:cs="Calibri" w:eastAsia="Calibri" w:hAnsi="Calibri"/>
          <w:rtl w:val="0"/>
        </w:rPr>
        <w:t xml:space="preserve">El uso de Linux (Ubuntu) se prefiere sobre Windows debido a su gestión superior de recursos multinúcleo y estabilidad en procesos críticos. Por su parte, Anaconda 3 garantiza que la creación de entornos virtuales no corrompa el núcleo del sistema operativo, asegurando la reproducibilidad del experimento. Finalmente, la ejecución local se mantiene para evitar la complejidad de orquestadores externos o nubes privadas, alineándose con las capacidades actuales de la organización.</w:t>
      </w:r>
    </w:p>
    <w:p w:rsidR="00000000" w:rsidDel="00000000" w:rsidP="00000000" w:rsidRDefault="00000000" w:rsidRPr="00000000" w14:paraId="00000213">
      <w:pPr>
        <w:widowControl w:val="0"/>
        <w:jc w:val="both"/>
        <w:rPr>
          <w:rFonts w:ascii="Calibri" w:cs="Calibri" w:eastAsia="Calibri" w:hAnsi="Calibri"/>
        </w:rPr>
      </w:pPr>
      <w:r w:rsidDel="00000000" w:rsidR="00000000" w:rsidRPr="00000000">
        <w:rPr>
          <w:rtl w:val="0"/>
        </w:rPr>
      </w:r>
    </w:p>
    <w:p w:rsidR="00000000" w:rsidDel="00000000" w:rsidP="00000000" w:rsidRDefault="00000000" w:rsidRPr="00000000" w14:paraId="00000214">
      <w:pPr>
        <w:widowControl w:val="0"/>
        <w:jc w:val="both"/>
        <w:rPr>
          <w:rFonts w:ascii="Calibri" w:cs="Calibri" w:eastAsia="Calibri" w:hAnsi="Calibri"/>
        </w:rPr>
      </w:pPr>
      <w:r w:rsidDel="00000000" w:rsidR="00000000" w:rsidRPr="00000000">
        <w:rPr>
          <w:rFonts w:ascii="Calibri" w:cs="Calibri" w:eastAsia="Calibri" w:hAnsi="Calibri"/>
          <w:rtl w:val="0"/>
        </w:rPr>
        <w:t xml:space="preserve">Finalmente, las tecnologías seleccionadas presentan una alta factibilidad de implementación, ya que son herramientas ampliamente documentadas, de código abierto y compatibles con los recursos disponibles para el desarrollo del proyecto.</w:t>
      </w:r>
    </w:p>
    <w:p w:rsidR="00000000" w:rsidDel="00000000" w:rsidP="00000000" w:rsidRDefault="00000000" w:rsidRPr="00000000" w14:paraId="00000215">
      <w:pPr>
        <w:widowControl w:val="0"/>
        <w:jc w:val="both"/>
        <w:rPr>
          <w:rFonts w:ascii="Calibri" w:cs="Calibri" w:eastAsia="Calibri" w:hAnsi="Calibri"/>
        </w:rPr>
      </w:pPr>
      <w:r w:rsidDel="00000000" w:rsidR="00000000" w:rsidRPr="00000000">
        <w:rPr>
          <w:rtl w:val="0"/>
        </w:rPr>
      </w:r>
    </w:p>
    <w:p w:rsidR="00000000" w:rsidDel="00000000" w:rsidP="00000000" w:rsidRDefault="00000000" w:rsidRPr="00000000" w14:paraId="00000216">
      <w:pPr>
        <w:pStyle w:val="Heading1"/>
        <w:rPr>
          <w:rFonts w:ascii="Calibri" w:cs="Calibri" w:eastAsia="Calibri" w:hAnsi="Calibri"/>
        </w:rPr>
      </w:pPr>
      <w:bookmarkStart w:colFirst="0" w:colLast="0" w:name="_heading=h.bcep9z8jr122" w:id="23"/>
      <w:bookmarkEnd w:id="23"/>
      <w:r w:rsidDel="00000000" w:rsidR="00000000" w:rsidRPr="00000000">
        <w:br w:type="page"/>
      </w:r>
      <w:r w:rsidDel="00000000" w:rsidR="00000000" w:rsidRPr="00000000">
        <w:rPr>
          <w:rtl w:val="0"/>
        </w:rPr>
      </w:r>
    </w:p>
    <w:p w:rsidR="00000000" w:rsidDel="00000000" w:rsidP="00000000" w:rsidRDefault="00000000" w:rsidRPr="00000000" w14:paraId="00000217">
      <w:pPr>
        <w:pStyle w:val="Heading1"/>
        <w:rPr>
          <w:rFonts w:ascii="Calibri" w:cs="Calibri" w:eastAsia="Calibri" w:hAnsi="Calibri"/>
        </w:rPr>
      </w:pPr>
      <w:bookmarkStart w:colFirst="0" w:colLast="0" w:name="_heading=h.azzuclomb5uf" w:id="24"/>
      <w:bookmarkEnd w:id="24"/>
      <w:r w:rsidDel="00000000" w:rsidR="00000000" w:rsidRPr="00000000">
        <w:rPr>
          <w:rFonts w:ascii="Calibri" w:cs="Calibri" w:eastAsia="Calibri" w:hAnsi="Calibri"/>
          <w:rtl w:val="0"/>
        </w:rPr>
        <w:t xml:space="preserve">7. Conceptualización</w:t>
      </w:r>
    </w:p>
    <w:p w:rsidR="00000000" w:rsidDel="00000000" w:rsidP="00000000" w:rsidRDefault="00000000" w:rsidRPr="00000000" w14:paraId="00000218">
      <w:pPr>
        <w:widowControl w:val="0"/>
        <w:jc w:val="both"/>
        <w:rPr>
          <w:rFonts w:ascii="Calibri" w:cs="Calibri" w:eastAsia="Calibri" w:hAnsi="Calibri"/>
        </w:rPr>
      </w:pPr>
      <w:r w:rsidDel="00000000" w:rsidR="00000000" w:rsidRPr="00000000">
        <w:rPr>
          <w:rtl w:val="0"/>
        </w:rPr>
      </w:r>
    </w:p>
    <w:p w:rsidR="00000000" w:rsidDel="00000000" w:rsidP="00000000" w:rsidRDefault="00000000" w:rsidRPr="00000000" w14:paraId="00000219">
      <w:pPr>
        <w:pStyle w:val="Heading2"/>
        <w:spacing w:after="0" w:before="0" w:lineRule="auto"/>
        <w:jc w:val="both"/>
        <w:rPr>
          <w:rFonts w:ascii="Calibri" w:cs="Calibri" w:eastAsia="Calibri" w:hAnsi="Calibri"/>
        </w:rPr>
      </w:pPr>
      <w:bookmarkStart w:colFirst="0" w:colLast="0" w:name="_heading=h.g8lmlocd6ckv" w:id="25"/>
      <w:bookmarkEnd w:id="25"/>
      <w:r w:rsidDel="00000000" w:rsidR="00000000" w:rsidRPr="00000000">
        <w:rPr>
          <w:rFonts w:ascii="Calibri" w:cs="Calibri" w:eastAsia="Calibri" w:hAnsi="Calibri"/>
          <w:b w:val="1"/>
          <w:bCs w:val="1"/>
          <w:sz w:val="22"/>
          <w:szCs w:val="22"/>
          <w:rtl w:val="0"/>
        </w:rPr>
        <w:t xml:space="preserve">7.1 Propósito y Valor Agregado</w:t>
      </w:r>
      <w:r w:rsidDel="00000000" w:rsidR="00000000" w:rsidRPr="00000000">
        <w:rPr>
          <w:rtl w:val="0"/>
        </w:rPr>
      </w:r>
    </w:p>
    <w:p w:rsidR="00000000" w:rsidDel="00000000" w:rsidP="00000000" w:rsidRDefault="00000000" w:rsidRPr="00000000" w14:paraId="0000021A">
      <w:pPr>
        <w:widowControl w:val="0"/>
        <w:jc w:val="both"/>
        <w:rPr>
          <w:rFonts w:ascii="Calibri" w:cs="Calibri" w:eastAsia="Calibri" w:hAnsi="Calibri"/>
        </w:rPr>
      </w:pPr>
      <w:r w:rsidDel="00000000" w:rsidR="00000000" w:rsidRPr="00000000">
        <w:rPr>
          <w:rFonts w:ascii="Calibri" w:cs="Calibri" w:eastAsia="Calibri" w:hAnsi="Calibri"/>
          <w:rtl w:val="0"/>
        </w:rPr>
        <w:t xml:space="preserve">El propósito fundamental de esta solución es dotar a Formulisa de una herramienta técnica capaz de extraer señales de negocio consistentes en entornos de alta incertidumbre. El valor agregado radica en la implementación de un enfoque que prioriza la identificación de regularidades que se mantienen en distintos conjuntos de datos, permitiendo al algoritmo discriminar entre tendencias reales y fluctuaciones propias del ruido. A diferencia de las soluciones estándar que promedian el error, nuestra propuesta reduce la sensibilidad a los </w:t>
      </w:r>
      <w:r w:rsidDel="00000000" w:rsidR="00000000" w:rsidRPr="00000000">
        <w:rPr>
          <w:rFonts w:ascii="Calibri" w:cs="Calibri" w:eastAsia="Calibri" w:hAnsi="Calibri"/>
          <w:i w:val="1"/>
          <w:iCs w:val="1"/>
          <w:rtl w:val="0"/>
        </w:rPr>
        <w:t xml:space="preserve">outliers</w:t>
      </w:r>
      <w:r w:rsidDel="00000000" w:rsidR="00000000" w:rsidRPr="00000000">
        <w:rPr>
          <w:rFonts w:ascii="Calibri" w:cs="Calibri" w:eastAsia="Calibri" w:hAnsi="Calibri"/>
          <w:rtl w:val="0"/>
        </w:rPr>
        <w:t xml:space="preserve">, garantizando que las predicciones se mantengan alineadas con el comportamiento estructural del mercado y no con el ruido transitorio.</w:t>
      </w:r>
    </w:p>
    <w:p w:rsidR="00000000" w:rsidDel="00000000" w:rsidP="00000000" w:rsidRDefault="00000000" w:rsidRPr="00000000" w14:paraId="0000021B">
      <w:pPr>
        <w:widowControl w:val="0"/>
        <w:jc w:val="both"/>
        <w:rPr>
          <w:rFonts w:ascii="Calibri" w:cs="Calibri" w:eastAsia="Calibri" w:hAnsi="Calibri"/>
        </w:rPr>
      </w:pPr>
      <w:r w:rsidDel="00000000" w:rsidR="00000000" w:rsidRPr="00000000">
        <w:rPr>
          <w:rtl w:val="0"/>
        </w:rPr>
      </w:r>
    </w:p>
    <w:p w:rsidR="00000000" w:rsidDel="00000000" w:rsidP="00000000" w:rsidRDefault="00000000" w:rsidRPr="00000000" w14:paraId="0000021C">
      <w:pPr>
        <w:widowControl w:val="0"/>
        <w:jc w:val="both"/>
        <w:rPr>
          <w:rFonts w:ascii="Calibri" w:cs="Calibri" w:eastAsia="Calibri" w:hAnsi="Calibri"/>
        </w:rPr>
      </w:pPr>
      <w:r w:rsidDel="00000000" w:rsidR="00000000" w:rsidRPr="00000000">
        <w:rPr>
          <w:rtl w:val="0"/>
        </w:rPr>
      </w:r>
    </w:p>
    <w:p w:rsidR="00000000" w:rsidDel="00000000" w:rsidP="00000000" w:rsidRDefault="00000000" w:rsidRPr="00000000" w14:paraId="0000021D">
      <w:pPr>
        <w:pStyle w:val="Heading2"/>
        <w:spacing w:after="0" w:before="0" w:lineRule="auto"/>
        <w:jc w:val="both"/>
        <w:rPr>
          <w:rFonts w:ascii="Calibri" w:cs="Calibri" w:eastAsia="Calibri" w:hAnsi="Calibri"/>
        </w:rPr>
      </w:pPr>
      <w:bookmarkStart w:colFirst="0" w:colLast="0" w:name="_heading=h.4ok1qbdv1nol" w:id="26"/>
      <w:bookmarkEnd w:id="26"/>
      <w:r w:rsidDel="00000000" w:rsidR="00000000" w:rsidRPr="00000000">
        <w:rPr>
          <w:rFonts w:ascii="Calibri" w:cs="Calibri" w:eastAsia="Calibri" w:hAnsi="Calibri"/>
          <w:b w:val="1"/>
          <w:bCs w:val="1"/>
          <w:sz w:val="22"/>
          <w:szCs w:val="22"/>
          <w:rtl w:val="0"/>
        </w:rPr>
        <w:t xml:space="preserve">7.2 Atributos de Calidad</w:t>
      </w:r>
      <w:r w:rsidDel="00000000" w:rsidR="00000000" w:rsidRPr="00000000">
        <w:rPr>
          <w:rtl w:val="0"/>
        </w:rPr>
      </w:r>
    </w:p>
    <w:p w:rsidR="00000000" w:rsidDel="00000000" w:rsidP="00000000" w:rsidRDefault="00000000" w:rsidRPr="00000000" w14:paraId="0000021E">
      <w:pPr>
        <w:widowControl w:val="0"/>
        <w:spacing w:after="240" w:before="240" w:lineRule="auto"/>
        <w:jc w:val="both"/>
        <w:rPr>
          <w:rFonts w:ascii="Calibri" w:cs="Calibri" w:eastAsia="Calibri" w:hAnsi="Calibri"/>
        </w:rPr>
      </w:pPr>
      <w:r w:rsidDel="00000000" w:rsidR="00000000" w:rsidRPr="00000000">
        <w:rPr>
          <w:rFonts w:ascii="Calibri" w:cs="Calibri" w:eastAsia="Calibri" w:hAnsi="Calibri"/>
          <w:rtl w:val="0"/>
        </w:rPr>
        <w:t xml:space="preserve">Para asegurar la excelencia técnica de la librería, se han definido los siguientes atributos de calidad, alineados con los estándares de Data Science:</w:t>
      </w:r>
    </w:p>
    <w:p w:rsidR="00000000" w:rsidDel="00000000" w:rsidP="00000000" w:rsidRDefault="00000000" w:rsidRPr="00000000" w14:paraId="0000021F">
      <w:pPr>
        <w:widowControl w:val="0"/>
        <w:numPr>
          <w:ilvl w:val="0"/>
          <w:numId w:val="8"/>
        </w:numPr>
        <w:spacing w:before="24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Integridad:</w:t>
      </w:r>
      <w:r w:rsidDel="00000000" w:rsidR="00000000" w:rsidRPr="00000000">
        <w:rPr>
          <w:rFonts w:ascii="Calibri" w:cs="Calibri" w:eastAsia="Calibri" w:hAnsi="Calibri"/>
          <w:rtl w:val="0"/>
        </w:rPr>
        <w:t xml:space="preserve"> El algoritmo asegura que, tras los procesos de limpieza y omisión de ruido, la estructura fundamental de los datos históricos no se vea alterada, manteniendo la coherencia de la serie temporal original.</w:t>
      </w:r>
    </w:p>
    <w:p w:rsidR="00000000" w:rsidDel="00000000" w:rsidP="00000000" w:rsidRDefault="00000000" w:rsidRPr="00000000" w14:paraId="00000220">
      <w:pPr>
        <w:widowControl w:val="0"/>
        <w:numPr>
          <w:ilvl w:val="0"/>
          <w:numId w:val="8"/>
        </w:numPr>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Confiabilidad:</w:t>
      </w:r>
      <w:r w:rsidDel="00000000" w:rsidR="00000000" w:rsidRPr="00000000">
        <w:rPr>
          <w:rFonts w:ascii="Calibri" w:cs="Calibri" w:eastAsia="Calibri" w:hAnsi="Calibri"/>
          <w:rtl w:val="0"/>
        </w:rPr>
        <w:t xml:space="preserve"> La solución garantiza resultados reproducibles en diversos escenarios de alta volatilidad. El uso de librerías como NumPy y Pandas asegura que los cálculos matemáticos sean exactos y consistentes en cada ejecución.</w:t>
      </w:r>
    </w:p>
    <w:p w:rsidR="00000000" w:rsidDel="00000000" w:rsidP="00000000" w:rsidRDefault="00000000" w:rsidRPr="00000000" w14:paraId="00000221">
      <w:pPr>
        <w:widowControl w:val="0"/>
        <w:numPr>
          <w:ilvl w:val="0"/>
          <w:numId w:val="8"/>
        </w:numPr>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Precisión: </w:t>
      </w:r>
      <w:r w:rsidDel="00000000" w:rsidR="00000000" w:rsidRPr="00000000">
        <w:rPr>
          <w:rFonts w:ascii="Calibri" w:cs="Calibri" w:eastAsia="Calibri" w:hAnsi="Calibri"/>
          <w:rtl w:val="0"/>
        </w:rPr>
        <w:t xml:space="preserve">El rendimiento del modelo será evaluado mediante métricas de error, las cuales permiten medir la diferencia entre los valores predichos y los reales. Dependiendo de la métrica utilizada, este error puede expresarse en unidades o en porcentaje, permitiendo comparar el desempeño del algoritmo frente a otros modelos.</w:t>
      </w:r>
    </w:p>
    <w:p w:rsidR="00000000" w:rsidDel="00000000" w:rsidP="00000000" w:rsidRDefault="00000000" w:rsidRPr="00000000" w14:paraId="00000222">
      <w:pPr>
        <w:widowControl w:val="0"/>
        <w:numPr>
          <w:ilvl w:val="0"/>
          <w:numId w:val="8"/>
        </w:numPr>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Oportunidad:</w:t>
      </w:r>
      <w:r w:rsidDel="00000000" w:rsidR="00000000" w:rsidRPr="00000000">
        <w:rPr>
          <w:rFonts w:ascii="Calibri" w:cs="Calibri" w:eastAsia="Calibri" w:hAnsi="Calibri"/>
          <w:rtl w:val="0"/>
        </w:rPr>
        <w:t xml:space="preserve"> Gracias a la optimización mediante vectorización, la librería entrega resultados en tiempos de procesamiento reducidos, permitiendo que la información esté disponible para el cliente en el momento preciso para la ejecución de estrategias de negocio.</w:t>
      </w:r>
    </w:p>
    <w:p w:rsidR="00000000" w:rsidDel="00000000" w:rsidP="00000000" w:rsidRDefault="00000000" w:rsidRPr="00000000" w14:paraId="00000223">
      <w:pPr>
        <w:widowControl w:val="0"/>
        <w:numPr>
          <w:ilvl w:val="0"/>
          <w:numId w:val="8"/>
        </w:numPr>
        <w:spacing w:after="24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Seguridad:</w:t>
      </w:r>
      <w:r w:rsidDel="00000000" w:rsidR="00000000" w:rsidRPr="00000000">
        <w:rPr>
          <w:rFonts w:ascii="Calibri" w:cs="Calibri" w:eastAsia="Calibri" w:hAnsi="Calibri"/>
          <w:rtl w:val="0"/>
        </w:rPr>
        <w:t xml:space="preserve"> El diseño de la librería sigue el principio de "privacidad por diseño". Al procesar los datos de forma local, se garantiza que la información sensible no sea expuesta a terceros, cumpliendo con la Ley de Protección de Datos Personales.</w:t>
      </w:r>
    </w:p>
    <w:p w:rsidR="00000000" w:rsidDel="00000000" w:rsidP="00000000" w:rsidRDefault="00000000" w:rsidRPr="00000000" w14:paraId="00000224">
      <w:pPr>
        <w:widowControl w:val="0"/>
        <w:jc w:val="both"/>
        <w:rPr>
          <w:rFonts w:ascii="Calibri" w:cs="Calibri" w:eastAsia="Calibri" w:hAnsi="Calibri"/>
        </w:rPr>
      </w:pPr>
      <w:r w:rsidDel="00000000" w:rsidR="00000000" w:rsidRPr="00000000">
        <w:rPr>
          <w:rtl w:val="0"/>
        </w:rPr>
      </w:r>
    </w:p>
    <w:p w:rsidR="00000000" w:rsidDel="00000000" w:rsidP="00000000" w:rsidRDefault="00000000" w:rsidRPr="00000000" w14:paraId="00000225">
      <w:pPr>
        <w:pStyle w:val="Heading1"/>
        <w:rPr>
          <w:rFonts w:ascii="Calibri" w:cs="Calibri" w:eastAsia="Calibri" w:hAnsi="Calibri"/>
        </w:rPr>
      </w:pPr>
      <w:bookmarkStart w:colFirst="0" w:colLast="0" w:name="_heading=h.6bclnx5tynam" w:id="27"/>
      <w:bookmarkEnd w:id="27"/>
      <w:r w:rsidDel="00000000" w:rsidR="00000000" w:rsidRPr="00000000">
        <w:br w:type="page"/>
      </w:r>
      <w:r w:rsidDel="00000000" w:rsidR="00000000" w:rsidRPr="00000000">
        <w:rPr>
          <w:rtl w:val="0"/>
        </w:rPr>
      </w:r>
    </w:p>
    <w:p w:rsidR="00000000" w:rsidDel="00000000" w:rsidP="00000000" w:rsidRDefault="00000000" w:rsidRPr="00000000" w14:paraId="00000226">
      <w:pPr>
        <w:pStyle w:val="Heading1"/>
        <w:rPr>
          <w:rFonts w:ascii="Calibri" w:cs="Calibri" w:eastAsia="Calibri" w:hAnsi="Calibri"/>
        </w:rPr>
      </w:pPr>
      <w:bookmarkStart w:colFirst="0" w:colLast="0" w:name="_heading=h.fgc8yn4r67t3" w:id="28"/>
      <w:bookmarkEnd w:id="28"/>
      <w:r w:rsidDel="00000000" w:rsidR="00000000" w:rsidRPr="00000000">
        <w:rPr>
          <w:rFonts w:ascii="Calibri" w:cs="Calibri" w:eastAsia="Calibri" w:hAnsi="Calibri"/>
          <w:rtl w:val="0"/>
        </w:rPr>
        <w:t xml:space="preserve">8. Metodología</w:t>
      </w:r>
    </w:p>
    <w:p w:rsidR="00000000" w:rsidDel="00000000" w:rsidP="00000000" w:rsidRDefault="00000000" w:rsidRPr="00000000" w14:paraId="00000227">
      <w:pPr>
        <w:widowControl w:val="0"/>
        <w:jc w:val="both"/>
        <w:rPr>
          <w:rFonts w:ascii="Calibri" w:cs="Calibri" w:eastAsia="Calibri" w:hAnsi="Calibri"/>
        </w:rPr>
      </w:pPr>
      <w:r w:rsidDel="00000000" w:rsidR="00000000" w:rsidRPr="00000000">
        <w:rPr>
          <w:rFonts w:ascii="Calibri" w:cs="Calibri" w:eastAsia="Calibri" w:hAnsi="Calibri"/>
          <w:rtl w:val="0"/>
        </w:rPr>
        <w:t xml:space="preserve">La metodología seleccionada para el desarrollo de RobusPredictor es el Prototipado Evolutivo. Esta elección se fundamenta en la naturaleza experimental del algoritmo y la necesidad de refinar sus tres módulos funcionales mediante ciclos constantes de entrenamiento, prueba y retroalimentación con el cliente.</w:t>
      </w:r>
    </w:p>
    <w:p w:rsidR="00000000" w:rsidDel="00000000" w:rsidP="00000000" w:rsidRDefault="00000000" w:rsidRPr="00000000" w14:paraId="00000228">
      <w:pPr>
        <w:widowControl w:val="0"/>
        <w:jc w:val="both"/>
        <w:rPr>
          <w:rFonts w:ascii="Calibri" w:cs="Calibri" w:eastAsia="Calibri" w:hAnsi="Calibri"/>
        </w:rPr>
      </w:pPr>
      <w:r w:rsidDel="00000000" w:rsidR="00000000" w:rsidRPr="00000000">
        <w:rPr>
          <w:rFonts w:ascii="Calibri" w:cs="Calibri" w:eastAsia="Calibri" w:hAnsi="Calibri"/>
          <w:rtl w:val="0"/>
        </w:rPr>
        <w:t xml:space="preserve">A diferencia de los modelos lineales tradicionales, este enfoque permite ajustar la lógica de los "cubos" y los umbrales de estabilidad a medida que se obtienen resultados parciales sobre los datos de tráfico de telecomunicaciones. Al ser un proyecto de Data Science enfocado en superar un benchmark de precisión muy específico (0,1%), el prototipado evolutivo nos permite "aprender" de los datos en cada iteración.</w:t>
      </w:r>
    </w:p>
    <w:p w:rsidR="00000000" w:rsidDel="00000000" w:rsidP="00000000" w:rsidRDefault="00000000" w:rsidRPr="00000000" w14:paraId="00000229">
      <w:pPr>
        <w:widowControl w:val="0"/>
        <w:jc w:val="both"/>
        <w:rPr>
          <w:rFonts w:ascii="Calibri" w:cs="Calibri" w:eastAsia="Calibri" w:hAnsi="Calibri"/>
        </w:rPr>
      </w:pPr>
      <w:r w:rsidDel="00000000" w:rsidR="00000000" w:rsidRPr="00000000">
        <w:rPr>
          <w:rFonts w:ascii="Calibri" w:cs="Calibri" w:eastAsia="Calibri" w:hAnsi="Calibri"/>
          <w:rtl w:val="0"/>
        </w:rPr>
        <w:t xml:space="preserve">El prototipado evolutivo permite que el sistema "crezca" en funcionalidad y precisión. Cada prototipo es una base funcional sobre la cual se añaden capas de complejidad. Para RobusPredictor, esto significa:</w:t>
      </w:r>
    </w:p>
    <w:p w:rsidR="00000000" w:rsidDel="00000000" w:rsidP="00000000" w:rsidRDefault="00000000" w:rsidRPr="00000000" w14:paraId="0000022A">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Prototipo Alfa (Base): Implementación de la partición recursiva por medianas para generar la grilla inicial.</w:t>
      </w:r>
    </w:p>
    <w:p w:rsidR="00000000" w:rsidDel="00000000" w:rsidP="00000000" w:rsidRDefault="00000000" w:rsidRPr="00000000" w14:paraId="0000022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Prototipo Beta (Refinado):</w:t>
      </w:r>
      <w:r w:rsidDel="00000000" w:rsidR="00000000" w:rsidRPr="00000000">
        <w:rPr>
          <w:rFonts w:ascii="Calibri" w:cs="Calibri" w:eastAsia="Calibri" w:hAnsi="Calibri"/>
          <w:rtl w:val="0"/>
        </w:rPr>
        <w:t xml:space="preserve"> Ajuste de parámetros y optimización del algoritmo.</w:t>
      </w:r>
      <w:r w:rsidDel="00000000" w:rsidR="00000000" w:rsidRPr="00000000">
        <w:rPr>
          <w:rtl w:val="0"/>
        </w:rPr>
      </w:r>
    </w:p>
    <w:p w:rsidR="00000000" w:rsidDel="00000000" w:rsidP="00000000" w:rsidRDefault="00000000" w:rsidRPr="00000000" w14:paraId="0000022C">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Prototipo Final: </w:t>
      </w:r>
      <w:r w:rsidDel="00000000" w:rsidR="00000000" w:rsidRPr="00000000">
        <w:rPr>
          <w:rFonts w:ascii="Calibri" w:cs="Calibri" w:eastAsia="Calibri" w:hAnsi="Calibri"/>
          <w:rtl w:val="0"/>
        </w:rPr>
        <w:t xml:space="preserve">Prototipo final.</w:t>
      </w:r>
      <w:r w:rsidDel="00000000" w:rsidR="00000000" w:rsidRPr="00000000">
        <w:rPr>
          <w:rtl w:val="0"/>
        </w:rPr>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E">
      <w:pPr>
        <w:widowControl w:val="0"/>
        <w:jc w:val="both"/>
        <w:rPr>
          <w:rFonts w:ascii="Calibri" w:cs="Calibri" w:eastAsia="Calibri" w:hAnsi="Calibri"/>
        </w:rPr>
      </w:pPr>
      <w:r w:rsidDel="00000000" w:rsidR="00000000" w:rsidRPr="00000000">
        <w:rPr>
          <w:rFonts w:ascii="Calibri" w:cs="Calibri" w:eastAsia="Calibri" w:hAnsi="Calibri"/>
          <w:rtl w:val="0"/>
        </w:rPr>
        <w:t xml:space="preserve">De esta forma esta metodología nos ayudará en:</w:t>
      </w:r>
    </w:p>
    <w:p w:rsidR="00000000" w:rsidDel="00000000" w:rsidP="00000000" w:rsidRDefault="00000000" w:rsidRPr="00000000" w14:paraId="0000022F">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Mitigación de Riesgos en la Estabilidad: Dado que el objetivo es superar el 0,1% de mejora respecto a modelos estándar, el prototipado evolutivo nos permite identificar tempranamente si el umbral del 5% de variabilidad es demasiado estricto o suelto, </w:t>
      </w:r>
      <w:r w:rsidDel="00000000" w:rsidR="00000000" w:rsidRPr="00000000">
        <w:rPr>
          <w:rFonts w:ascii="Calibri" w:cs="Calibri" w:eastAsia="Calibri" w:hAnsi="Calibri"/>
          <w:rtl w:val="0"/>
        </w:rPr>
        <w:t xml:space="preserve">ajustándose en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iteraciones cortas.</w:t>
      </w:r>
    </w:p>
    <w:p w:rsidR="00000000" w:rsidDel="00000000" w:rsidP="00000000" w:rsidRDefault="00000000" w:rsidRPr="00000000" w14:paraId="00000230">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Validación de la Lógica de Particionamiento: Podremos evaluar si la partición por medianas realmente genera cubos de tamaño equilibrado antes de procesar el volumen total de datos.</w:t>
      </w:r>
    </w:p>
    <w:p w:rsidR="00000000" w:rsidDel="00000000" w:rsidP="00000000" w:rsidRDefault="00000000" w:rsidRPr="00000000" w14:paraId="00000231">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Refinamiento de Atributos de Calidad: Asegura que la integridad y seguridad de los datos (definidas en el informe) se </w:t>
      </w:r>
      <w:r w:rsidDel="00000000" w:rsidR="00000000" w:rsidRPr="00000000">
        <w:rPr>
          <w:rFonts w:ascii="Calibri" w:cs="Calibri" w:eastAsia="Calibri" w:hAnsi="Calibri"/>
          <w:rtl w:val="0"/>
        </w:rPr>
        <w:t xml:space="preserve">validan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 cada versión del código NumPy/Pandas, evitando arrastrar errores de arquitectura hacia la fase final de desarrollo.</w:t>
      </w:r>
    </w:p>
    <w:p w:rsidR="00000000" w:rsidDel="00000000" w:rsidP="00000000" w:rsidRDefault="00000000" w:rsidRPr="00000000" w14:paraId="00000232">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Adaptabilidad al "Ruido Estructural": Como el problema central son los patrones esporádicos que arruinan la generalización, este enfoque nos permite probar distintas técnicas de "ignorado de ruido" de forma aislada y controlada.</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4">
      <w:pPr>
        <w:pStyle w:val="Heading2"/>
        <w:spacing w:after="0" w:before="0" w:lineRule="auto"/>
        <w:jc w:val="both"/>
        <w:rPr>
          <w:rFonts w:ascii="Calibri" w:cs="Calibri" w:eastAsia="Calibri" w:hAnsi="Calibri"/>
          <w:b w:val="1"/>
          <w:bCs w:val="1"/>
          <w:sz w:val="22"/>
          <w:szCs w:val="22"/>
        </w:rPr>
      </w:pPr>
      <w:bookmarkStart w:colFirst="0" w:colLast="0" w:name="_heading=h.r3g1vibdj9oi" w:id="29"/>
      <w:bookmarkEnd w:id="29"/>
      <w:r w:rsidDel="00000000" w:rsidR="00000000" w:rsidRPr="00000000">
        <w:rPr>
          <w:rFonts w:ascii="Calibri" w:cs="Calibri" w:eastAsia="Calibri" w:hAnsi="Calibri"/>
          <w:b w:val="1"/>
          <w:bCs w:val="1"/>
          <w:sz w:val="22"/>
          <w:szCs w:val="22"/>
          <w:rtl w:val="0"/>
        </w:rPr>
        <w:t xml:space="preserve">8.1 Metodología de Trabajo</w:t>
      </w:r>
    </w:p>
    <w:p w:rsidR="00000000" w:rsidDel="00000000" w:rsidP="00000000" w:rsidRDefault="00000000" w:rsidRPr="00000000" w14:paraId="00000235">
      <w:pPr>
        <w:widowControl w:val="0"/>
        <w:spacing w:before="240" w:lineRule="auto"/>
        <w:rPr>
          <w:rFonts w:ascii="Calibri" w:cs="Calibri" w:eastAsia="Calibri" w:hAnsi="Calibri"/>
        </w:rPr>
      </w:pPr>
      <w:r w:rsidDel="00000000" w:rsidR="00000000" w:rsidRPr="00000000">
        <w:rPr>
          <w:rFonts w:ascii="Calibri" w:cs="Calibri" w:eastAsia="Calibri" w:hAnsi="Calibri"/>
          <w:rtl w:val="0"/>
        </w:rPr>
        <w:t xml:space="preserve">La aplicación de este modelo evolutivo se organiza en tres etapas críticas dentro del ciclo de 16 semanas definido:</w:t>
      </w:r>
    </w:p>
    <w:p w:rsidR="00000000" w:rsidDel="00000000" w:rsidP="00000000" w:rsidRDefault="00000000" w:rsidRPr="00000000" w14:paraId="00000236">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Comprensión del Negocio (Semanas 1</w:t>
      </w:r>
      <w:r w:rsidDel="00000000" w:rsidR="00000000" w:rsidRPr="00000000">
        <w:rPr>
          <w:rFonts w:ascii="Calibri" w:cs="Calibri" w:eastAsia="Calibri" w:hAnsi="Calibri"/>
          <w:b w:val="1"/>
          <w:bCs w:val="1"/>
          <w:rtl w:val="0"/>
        </w:rPr>
        <w:t xml:space="preserve">-3</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Se enfoca en entender los objetivos de Formulisa. En esta fase, determinamos que el éxito no es solo predecir, sino lograr estabilidad frente a la volatilidad. Se definen los criterios de éxito técnicos y académicos.</w:t>
      </w:r>
    </w:p>
    <w:p w:rsidR="00000000" w:rsidDel="00000000" w:rsidP="00000000" w:rsidRDefault="00000000" w:rsidRPr="00000000" w14:paraId="00000237">
      <w:pPr>
        <w:widowControl w:val="0"/>
        <w:numPr>
          <w:ilvl w:val="0"/>
          <w:numId w:val="9"/>
        </w:numPr>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Diseño funcional (Semanas 2-3):</w:t>
      </w:r>
      <w:r w:rsidDel="00000000" w:rsidR="00000000" w:rsidRPr="00000000">
        <w:rPr>
          <w:rFonts w:ascii="Calibri" w:cs="Calibri" w:eastAsia="Calibri" w:hAnsi="Calibri"/>
          <w:rtl w:val="0"/>
        </w:rPr>
        <w:t xml:space="preserve"> Se crean los diagramas de flujo y de componentes, definiendo específicamente cómo interactúan los módulos de particionamiento, selección y aplicación. Se actualizan los requerimientos técnicos para reflejar la lógica de "cubos" y "zonas verdes”.</w:t>
      </w:r>
    </w:p>
    <w:p w:rsidR="00000000" w:rsidDel="00000000" w:rsidP="00000000" w:rsidRDefault="00000000" w:rsidRPr="00000000" w14:paraId="00000238">
      <w:pPr>
        <w:widowControl w:val="0"/>
        <w:numPr>
          <w:ilvl w:val="0"/>
          <w:numId w:val="9"/>
        </w:numPr>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Desarrollo Algoritmo (Semanas 4-12):</w:t>
      </w:r>
      <w:r w:rsidDel="00000000" w:rsidR="00000000" w:rsidRPr="00000000">
        <w:rPr>
          <w:rFonts w:ascii="Calibri" w:cs="Calibri" w:eastAsia="Calibri" w:hAnsi="Calibri"/>
          <w:rtl w:val="0"/>
        </w:rPr>
        <w:t xml:space="preserve"> Construcción modular, entrenamiento e iteración técnica. </w:t>
      </w:r>
    </w:p>
    <w:p w:rsidR="00000000" w:rsidDel="00000000" w:rsidP="00000000" w:rsidRDefault="00000000" w:rsidRPr="00000000" w14:paraId="00000239">
      <w:pPr>
        <w:widowControl w:val="0"/>
        <w:numPr>
          <w:ilvl w:val="0"/>
          <w:numId w:val="9"/>
        </w:numPr>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Refinamiento Evolutivo (Semanas 4-12):</w:t>
      </w:r>
      <w:r w:rsidDel="00000000" w:rsidR="00000000" w:rsidRPr="00000000">
        <w:rPr>
          <w:rFonts w:ascii="Calibri" w:cs="Calibri" w:eastAsia="Calibri" w:hAnsi="Calibri"/>
          <w:rtl w:val="0"/>
        </w:rPr>
        <w:t xml:space="preserve"> Se realizan reuniones de ajuste para modificar la cantidad de parámetros o acotar espacios vectoriales según el rendimiento observado.</w:t>
      </w:r>
    </w:p>
    <w:p w:rsidR="00000000" w:rsidDel="00000000" w:rsidP="00000000" w:rsidRDefault="00000000" w:rsidRPr="00000000" w14:paraId="0000023A">
      <w:pPr>
        <w:widowControl w:val="0"/>
        <w:numPr>
          <w:ilvl w:val="0"/>
          <w:numId w:val="9"/>
        </w:numPr>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Evaluación (Semanas 13-16):</w:t>
      </w:r>
      <w:r w:rsidDel="00000000" w:rsidR="00000000" w:rsidRPr="00000000">
        <w:rPr>
          <w:rFonts w:ascii="Calibri" w:cs="Calibri" w:eastAsia="Calibri" w:hAnsi="Calibri"/>
          <w:rtl w:val="0"/>
        </w:rPr>
        <w:t xml:space="preserve"> Realizamos las pruebas comparativas. Se validan los resultados del algoritmo frente a modelos estándar para asegurar que la mejora porcentual en estabilidad justifica la solución.</w:t>
      </w:r>
    </w:p>
    <w:p w:rsidR="00000000" w:rsidDel="00000000" w:rsidP="00000000" w:rsidRDefault="00000000" w:rsidRPr="00000000" w14:paraId="0000023B">
      <w:pPr>
        <w:widowControl w:val="0"/>
        <w:numPr>
          <w:ilvl w:val="0"/>
          <w:numId w:val="9"/>
        </w:numPr>
        <w:spacing w:after="24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Despliegue e Informe (Semana 16):</w:t>
      </w:r>
      <w:r w:rsidDel="00000000" w:rsidR="00000000" w:rsidRPr="00000000">
        <w:rPr>
          <w:rFonts w:ascii="Calibri" w:cs="Calibri" w:eastAsia="Calibri" w:hAnsi="Calibri"/>
          <w:rtl w:val="0"/>
        </w:rPr>
        <w:t xml:space="preserve"> Entrega de la librería Python documentada y validada. Se consolida el Portafolio y se detallan las fortalezas y debilidades del esquema de modelamiento final para el cliente y la institución.</w:t>
      </w:r>
    </w:p>
    <w:p w:rsidR="00000000" w:rsidDel="00000000" w:rsidP="00000000" w:rsidRDefault="00000000" w:rsidRPr="00000000" w14:paraId="0000023C">
      <w:pPr>
        <w:widowControl w:val="0"/>
        <w:jc w:val="both"/>
        <w:rPr>
          <w:rFonts w:ascii="Calibri" w:cs="Calibri" w:eastAsia="Calibri" w:hAnsi="Calibri"/>
        </w:rPr>
      </w:pPr>
      <w:r w:rsidDel="00000000" w:rsidR="00000000" w:rsidRPr="00000000">
        <w:rPr>
          <w:rtl w:val="0"/>
        </w:rPr>
      </w:r>
    </w:p>
    <w:p w:rsidR="00000000" w:rsidDel="00000000" w:rsidP="00000000" w:rsidRDefault="00000000" w:rsidRPr="00000000" w14:paraId="0000023D">
      <w:pPr>
        <w:widowControl w:val="0"/>
        <w:jc w:val="both"/>
        <w:rPr>
          <w:rFonts w:ascii="Calibri" w:cs="Calibri" w:eastAsia="Calibri" w:hAnsi="Calibri"/>
        </w:rPr>
      </w:pPr>
      <w:r w:rsidDel="00000000" w:rsidR="00000000" w:rsidRPr="00000000">
        <w:rPr>
          <w:rtl w:val="0"/>
        </w:rPr>
      </w:r>
    </w:p>
    <w:p w:rsidR="00000000" w:rsidDel="00000000" w:rsidP="00000000" w:rsidRDefault="00000000" w:rsidRPr="00000000" w14:paraId="0000023E">
      <w:pPr>
        <w:spacing w:after="160" w:lineRule="auto"/>
        <w:jc w:val="both"/>
        <w:rPr>
          <w:rFonts w:ascii="Lato" w:cs="Lato" w:eastAsia="Lato" w:hAnsi="Lato"/>
          <w:sz w:val="21"/>
          <w:szCs w:val="21"/>
        </w:rPr>
      </w:pPr>
      <w:r w:rsidDel="00000000" w:rsidR="00000000" w:rsidRPr="00000000">
        <w:rPr>
          <w:rtl w:val="0"/>
        </w:rPr>
      </w:r>
    </w:p>
    <w:p w:rsidR="00000000" w:rsidDel="00000000" w:rsidP="00000000" w:rsidRDefault="00000000" w:rsidRPr="00000000" w14:paraId="0000023F">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240">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241">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242">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243">
      <w:pPr>
        <w:jc w:val="center"/>
        <w:rPr>
          <w:rFonts w:ascii="Calibri" w:cs="Calibri" w:eastAsia="Calibri" w:hAnsi="Calibri"/>
        </w:rPr>
      </w:pPr>
      <w:r w:rsidDel="00000000" w:rsidR="00000000" w:rsidRPr="00000000">
        <w:rPr>
          <w:rtl w:val="0"/>
        </w:rPr>
      </w:r>
    </w:p>
    <w:sectPr>
      <w:headerReference r:id="rId8" w:type="default"/>
      <w:headerReference r:id="rId9" w:type="first"/>
      <w:footerReference r:id="rId10" w:type="default"/>
      <w:footerReference r:id="rId11"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6">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7">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4">
    <w:pPr>
      <w:rPr/>
    </w:pPr>
    <w:r w:rsidDel="00000000" w:rsidR="00000000" w:rsidRPr="00000000">
      <w:rPr>
        <w:rFonts w:ascii="Calibri" w:cs="Calibri" w:eastAsia="Calibri" w:hAnsi="Calibri"/>
      </w:rPr>
      <w:drawing>
        <wp:inline distB="114300" distT="114300" distL="114300" distR="114300">
          <wp:extent cx="1646602" cy="404813"/>
          <wp:effectExtent b="0" l="0" r="0" t="0"/>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646602" cy="404813"/>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rFonts w:ascii="Calibri" w:cs="Calibri" w:eastAsia="Calibri" w:hAnsi="Calibri"/>
      <w:b w:val="1"/>
      <w:bCs w:val="1"/>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vqdzEUPciPjH2W6uLVQSrftPbLQ==">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