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416B0A1D" w:rsidR="00A04B22" w:rsidRPr="00E80549" w:rsidRDefault="00E80549" w:rsidP="00E80549">
      <w:pPr>
        <w:pStyle w:val="Marcadordeposicindeimagen"/>
      </w:pPr>
      <w:bookmarkStart w:id="0" w:name="_Hlk190863271"/>
      <w:bookmarkStart w:id="1" w:name="_Toc190863839"/>
      <w:bookmarkStart w:id="2" w:name="_Toc190863888"/>
      <w:bookmarkStart w:id="3" w:name="_Toc190863975"/>
      <w:bookmarkStart w:id="4" w:name="_Toc190864013"/>
      <w:bookmarkStart w:id="5" w:name="_Toc190864048"/>
      <w:bookmarkStart w:id="6" w:name="_Toc190944888"/>
      <w:bookmarkStart w:id="7" w:name="_Toc199185995"/>
      <w:bookmarkStart w:id="8" w:name="_Toc199188745"/>
      <w:bookmarkStart w:id="9" w:name="OLE_LINK5"/>
      <w:bookmarkEnd w:id="0"/>
      <w:r w:rsidRPr="00E80549">
        <w:rPr>
          <w:lang w:bidi="es-ES"/>
        </w:rPr>
        <mc:AlternateContent>
          <mc:Choice Requires="wpg">
            <w:drawing>
              <wp:anchor distT="0" distB="0" distL="114300" distR="114300" simplePos="0" relativeHeight="251658240" behindDoc="1" locked="1" layoutInCell="1" allowOverlap="0" wp14:anchorId="6A965D64" wp14:editId="106CBFC4">
                <wp:simplePos x="0" y="0"/>
                <wp:positionH relativeFrom="column">
                  <wp:posOffset>-923925</wp:posOffset>
                </wp:positionH>
                <wp:positionV relativeFrom="paragraph">
                  <wp:posOffset>-5027295</wp:posOffset>
                </wp:positionV>
                <wp:extent cx="7780655" cy="11810365"/>
                <wp:effectExtent l="0" t="0" r="0" b="63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0655" cy="1181036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6820"/>
                            <a:ext cx="704088" cy="478133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C8D14" w14:textId="77777777" w:rsidR="00DE50E3" w:rsidRDefault="00DE50E3"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65pt;height:929.95pt;z-index:-251658240;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68;width:7040;height:4781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221C8D14" w14:textId="77777777" w:rsidR="00DE50E3" w:rsidRDefault="00DE50E3"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1"/>
      <w:bookmarkEnd w:id="2"/>
      <w:bookmarkEnd w:id="3"/>
      <w:bookmarkEnd w:id="4"/>
      <w:bookmarkEnd w:id="5"/>
      <w:bookmarkEnd w:id="6"/>
      <w:bookmarkEnd w:id="7"/>
      <w:bookmarkEnd w:id="8"/>
    </w:p>
    <w:p w14:paraId="67C2AC97" w14:textId="76CB9875" w:rsidR="00E80549" w:rsidRPr="00AD3652" w:rsidRDefault="000674B0" w:rsidP="71DEB83E">
      <w:pPr>
        <w:rPr>
          <w:rFonts w:ascii="Segoe UI" w:eastAsia="Segoe UI" w:hAnsi="Segoe UI" w:cs="Segoe UI"/>
          <w:color w:val="326249" w:themeColor="accent2" w:themeShade="80"/>
          <w:sz w:val="18"/>
          <w:szCs w:val="18"/>
        </w:rPr>
      </w:pPr>
      <w:r>
        <w:rPr>
          <w:rFonts w:ascii="Segoe UI" w:eastAsia="Segoe UI" w:hAnsi="Segoe UI" w:cs="Segoe UI"/>
          <w:b/>
          <w:bCs/>
          <w:color w:val="326249" w:themeColor="accent2" w:themeShade="80"/>
          <w:sz w:val="18"/>
          <w:szCs w:val="18"/>
        </w:rPr>
        <w:t>2</w:t>
      </w:r>
      <w:r w:rsidR="00035105">
        <w:rPr>
          <w:rFonts w:ascii="Segoe UI" w:eastAsia="Segoe UI" w:hAnsi="Segoe UI" w:cs="Segoe UI"/>
          <w:b/>
          <w:bCs/>
          <w:color w:val="326249" w:themeColor="accent2" w:themeShade="80"/>
          <w:sz w:val="18"/>
          <w:szCs w:val="18"/>
        </w:rPr>
        <w:t>6</w:t>
      </w:r>
      <w:r w:rsidR="61519BDE" w:rsidRPr="71DEB83E">
        <w:rPr>
          <w:rFonts w:ascii="Segoe UI" w:eastAsia="Segoe UI" w:hAnsi="Segoe UI" w:cs="Segoe UI"/>
          <w:b/>
          <w:bCs/>
          <w:color w:val="326249" w:themeColor="accent2" w:themeShade="80"/>
          <w:sz w:val="18"/>
          <w:szCs w:val="18"/>
        </w:rPr>
        <w:t>/0</w:t>
      </w:r>
      <w:r w:rsidR="00035105">
        <w:rPr>
          <w:rFonts w:ascii="Segoe UI" w:eastAsia="Segoe UI" w:hAnsi="Segoe UI" w:cs="Segoe UI"/>
          <w:b/>
          <w:bCs/>
          <w:color w:val="326249" w:themeColor="accent2" w:themeShade="80"/>
          <w:sz w:val="18"/>
          <w:szCs w:val="18"/>
        </w:rPr>
        <w:t>5</w:t>
      </w:r>
      <w:r w:rsidR="61519BDE" w:rsidRPr="71DEB83E">
        <w:rPr>
          <w:rFonts w:ascii="Segoe UI" w:eastAsia="Segoe UI" w:hAnsi="Segoe UI" w:cs="Segoe UI"/>
          <w:b/>
          <w:bCs/>
          <w:color w:val="326249" w:themeColor="accent2" w:themeShade="80"/>
          <w:sz w:val="18"/>
          <w:szCs w:val="18"/>
        </w:rPr>
        <w:t>/2025</w:t>
      </w:r>
      <w:r w:rsidR="61519BDE" w:rsidRPr="71DEB83E">
        <w:rPr>
          <w:rFonts w:ascii="Segoe UI" w:eastAsia="Segoe UI" w:hAnsi="Segoe UI" w:cs="Segoe UI"/>
          <w:color w:val="326249" w:themeColor="accent2" w:themeShade="80"/>
          <w:sz w:val="18"/>
          <w:szCs w:val="18"/>
        </w:rPr>
        <w:t xml:space="preserve"> </w:t>
      </w:r>
    </w:p>
    <w:p w14:paraId="08428593" w14:textId="4BDECED1" w:rsidR="00E80549" w:rsidRPr="00AD3652" w:rsidRDefault="61519BDE" w:rsidP="71DEB83E">
      <w:pPr>
        <w:rPr>
          <w:rFonts w:ascii="Segoe UI" w:eastAsia="Segoe UI" w:hAnsi="Segoe UI" w:cs="Segoe UI"/>
          <w:b/>
          <w:bCs/>
          <w:color w:val="326249" w:themeColor="accent2" w:themeShade="80"/>
          <w:sz w:val="18"/>
          <w:szCs w:val="18"/>
        </w:rPr>
      </w:pPr>
      <w:r w:rsidRPr="71DEB83E">
        <w:rPr>
          <w:rFonts w:ascii="Segoe UI" w:eastAsia="Segoe UI" w:hAnsi="Segoe UI" w:cs="Segoe UI"/>
          <w:b/>
          <w:bCs/>
          <w:color w:val="326249" w:themeColor="accent2" w:themeShade="80"/>
          <w:sz w:val="18"/>
          <w:szCs w:val="18"/>
        </w:rPr>
        <w:t>Grupo: C1.064</w:t>
      </w:r>
    </w:p>
    <w:p w14:paraId="6CF0F9A7" w14:textId="2225FEEA" w:rsidR="00E80549" w:rsidRPr="00AD3652" w:rsidRDefault="61519BDE" w:rsidP="596B73BC">
      <w:pPr>
        <w:rPr>
          <w:rFonts w:ascii="Segoe UI" w:eastAsia="Segoe UI" w:hAnsi="Segoe UI" w:cs="Segoe UI"/>
          <w:sz w:val="18"/>
          <w:szCs w:val="18"/>
        </w:rPr>
      </w:pPr>
      <w:r w:rsidRPr="71DEB83E">
        <w:rPr>
          <w:rFonts w:ascii="Segoe UI" w:eastAsia="Segoe UI" w:hAnsi="Segoe UI" w:cs="Segoe UI"/>
          <w:b/>
          <w:bCs/>
          <w:color w:val="326249" w:themeColor="accent2" w:themeShade="80"/>
          <w:sz w:val="18"/>
          <w:szCs w:val="18"/>
        </w:rPr>
        <w:t>Repositorio:</w:t>
      </w:r>
      <w:r w:rsidRPr="71DEB83E">
        <w:rPr>
          <w:rFonts w:ascii="Segoe UI" w:eastAsia="Segoe UI" w:hAnsi="Segoe UI" w:cs="Segoe UI"/>
          <w:sz w:val="18"/>
          <w:szCs w:val="18"/>
        </w:rPr>
        <w:t xml:space="preserve"> </w:t>
      </w:r>
      <w:hyperlink r:id="rId12">
        <w:r w:rsidRPr="71DEB83E">
          <w:rPr>
            <w:rStyle w:val="Hyperlink"/>
            <w:rFonts w:ascii="Segoe UI" w:eastAsia="Segoe UI" w:hAnsi="Segoe UI" w:cs="Segoe UI"/>
            <w:color w:val="0563C1"/>
            <w:sz w:val="18"/>
            <w:szCs w:val="18"/>
          </w:rPr>
          <w:t>https://github.com/paugonpae67/Acme-ANS-D01</w:t>
        </w:r>
      </w:hyperlink>
      <w:r w:rsidRPr="71DEB83E">
        <w:rPr>
          <w:rFonts w:ascii="Segoe UI" w:eastAsia="Segoe UI" w:hAnsi="Segoe UI" w:cs="Segoe UI"/>
          <w:sz w:val="18"/>
          <w:szCs w:val="18"/>
        </w:rPr>
        <w:t xml:space="preserve">  </w:t>
      </w:r>
    </w:p>
    <w:p w14:paraId="41A71471" w14:textId="112588F0" w:rsidR="00E80549" w:rsidRPr="00AD3652" w:rsidRDefault="61519BDE" w:rsidP="596B73BC">
      <w:pPr>
        <w:rPr>
          <w:rFonts w:ascii="Segoe UI" w:eastAsia="Segoe UI" w:hAnsi="Segoe UI" w:cs="Segoe UI"/>
          <w:sz w:val="18"/>
          <w:szCs w:val="18"/>
        </w:rPr>
      </w:pPr>
      <w:r w:rsidRPr="3A4BE378">
        <w:rPr>
          <w:rFonts w:ascii="Segoe UI" w:eastAsia="Segoe UI" w:hAnsi="Segoe UI" w:cs="Segoe UI"/>
          <w:b/>
          <w:bCs/>
          <w:color w:val="326249" w:themeColor="accent2" w:themeShade="80"/>
          <w:sz w:val="18"/>
          <w:szCs w:val="18"/>
        </w:rPr>
        <w:t>Integrantes:</w:t>
      </w:r>
      <w:r w:rsidRPr="3A4BE378">
        <w:rPr>
          <w:rFonts w:ascii="Segoe UI" w:eastAsia="Segoe UI" w:hAnsi="Segoe UI" w:cs="Segoe UI"/>
          <w:color w:val="326249" w:themeColor="accent2" w:themeShade="80"/>
          <w:sz w:val="18"/>
          <w:szCs w:val="18"/>
        </w:rPr>
        <w:t xml:space="preserve"> Paula Rosa González Páez (</w:t>
      </w:r>
      <w:hyperlink r:id="rId13">
        <w:r w:rsidRPr="3A4BE378">
          <w:rPr>
            <w:rStyle w:val="Hyperlink"/>
            <w:rFonts w:ascii="Segoe UI" w:eastAsia="Segoe UI" w:hAnsi="Segoe UI" w:cs="Segoe UI"/>
            <w:sz w:val="18"/>
            <w:szCs w:val="18"/>
          </w:rPr>
          <w:t>paugonpae@alum.us.es</w:t>
        </w:r>
      </w:hyperlink>
      <w:r w:rsidRPr="3A4BE378">
        <w:rPr>
          <w:rFonts w:ascii="Segoe UI" w:eastAsia="Segoe UI" w:hAnsi="Segoe UI" w:cs="Segoe UI"/>
          <w:color w:val="326249" w:themeColor="accent2" w:themeShade="80"/>
          <w:sz w:val="18"/>
          <w:szCs w:val="18"/>
        </w:rPr>
        <w:t xml:space="preserve">), Lidia Ning Fernández Casillas </w:t>
      </w:r>
      <w:r w:rsidR="43858D82" w:rsidRPr="3A4BE378">
        <w:rPr>
          <w:rFonts w:ascii="Segoe UI" w:eastAsia="Segoe UI" w:hAnsi="Segoe UI" w:cs="Segoe UI"/>
          <w:color w:val="326249" w:themeColor="accent2" w:themeShade="80"/>
          <w:sz w:val="18"/>
          <w:szCs w:val="18"/>
        </w:rPr>
        <w:t xml:space="preserve">                         </w:t>
      </w:r>
      <w:r w:rsidRPr="3A4BE378">
        <w:rPr>
          <w:rFonts w:ascii="Segoe UI" w:eastAsia="Segoe UI" w:hAnsi="Segoe UI" w:cs="Segoe UI"/>
          <w:color w:val="326249" w:themeColor="accent2" w:themeShade="80"/>
          <w:sz w:val="18"/>
          <w:szCs w:val="18"/>
        </w:rPr>
        <w:t>(</w:t>
      </w:r>
      <w:hyperlink r:id="rId14">
        <w:r w:rsidRPr="3A4BE378">
          <w:rPr>
            <w:rStyle w:val="Hyperlink"/>
            <w:rFonts w:ascii="Segoe UI" w:eastAsia="Segoe UI" w:hAnsi="Segoe UI" w:cs="Segoe UI"/>
            <w:sz w:val="18"/>
            <w:szCs w:val="18"/>
          </w:rPr>
          <w:t>lidfercas@alum.us.es</w:t>
        </w:r>
      </w:hyperlink>
      <w:r w:rsidRPr="3A4BE378">
        <w:rPr>
          <w:rFonts w:ascii="Segoe UI" w:eastAsia="Segoe UI" w:hAnsi="Segoe UI" w:cs="Segoe UI"/>
          <w:color w:val="326249" w:themeColor="accent2" w:themeShade="80"/>
          <w:sz w:val="18"/>
          <w:szCs w:val="18"/>
        </w:rPr>
        <w:t>), María Auxiliadora Quintana Fernández (</w:t>
      </w:r>
      <w:hyperlink r:id="rId15">
        <w:r w:rsidRPr="3A4BE378">
          <w:rPr>
            <w:rStyle w:val="Hyperlink"/>
            <w:rFonts w:ascii="Segoe UI" w:eastAsia="Segoe UI" w:hAnsi="Segoe UI" w:cs="Segoe UI"/>
            <w:sz w:val="18"/>
            <w:szCs w:val="18"/>
          </w:rPr>
          <w:t>marquifer@alum.us.es</w:t>
        </w:r>
      </w:hyperlink>
      <w:r w:rsidRPr="3A4BE378">
        <w:rPr>
          <w:rFonts w:ascii="Segoe UI" w:eastAsia="Segoe UI" w:hAnsi="Segoe UI" w:cs="Segoe UI"/>
          <w:color w:val="326249" w:themeColor="accent2" w:themeShade="80"/>
          <w:sz w:val="18"/>
          <w:szCs w:val="18"/>
        </w:rPr>
        <w:t xml:space="preserve">), Fernando </w:t>
      </w:r>
      <w:proofErr w:type="spellStart"/>
      <w:r w:rsidRPr="3A4BE378">
        <w:rPr>
          <w:rFonts w:ascii="Segoe UI" w:eastAsia="Segoe UI" w:hAnsi="Segoe UI" w:cs="Segoe UI"/>
          <w:color w:val="326249" w:themeColor="accent2" w:themeShade="80"/>
          <w:sz w:val="18"/>
          <w:szCs w:val="18"/>
        </w:rPr>
        <w:t>Partal</w:t>
      </w:r>
      <w:proofErr w:type="spellEnd"/>
      <w:r w:rsidRPr="3A4BE378">
        <w:rPr>
          <w:rFonts w:ascii="Segoe UI" w:eastAsia="Segoe UI" w:hAnsi="Segoe UI" w:cs="Segoe UI"/>
          <w:color w:val="326249" w:themeColor="accent2" w:themeShade="80"/>
          <w:sz w:val="18"/>
          <w:szCs w:val="18"/>
        </w:rPr>
        <w:t xml:space="preserve"> García (</w:t>
      </w:r>
      <w:hyperlink r:id="rId16">
        <w:r w:rsidRPr="3A4BE378">
          <w:rPr>
            <w:rStyle w:val="Hyperlink"/>
            <w:rFonts w:ascii="Segoe UI" w:eastAsia="Segoe UI" w:hAnsi="Segoe UI" w:cs="Segoe UI"/>
            <w:sz w:val="18"/>
            <w:szCs w:val="18"/>
          </w:rPr>
          <w:t>ferpargar@alum.us.es</w:t>
        </w:r>
      </w:hyperlink>
      <w:r w:rsidRPr="3A4BE378">
        <w:rPr>
          <w:rFonts w:ascii="Segoe UI" w:eastAsia="Segoe UI" w:hAnsi="Segoe UI" w:cs="Segoe UI"/>
          <w:color w:val="326249" w:themeColor="accent2" w:themeShade="80"/>
          <w:sz w:val="18"/>
          <w:szCs w:val="18"/>
        </w:rPr>
        <w:t xml:space="preserve">), Iratxe Parra Moreno </w:t>
      </w:r>
      <w:r w:rsidRPr="3A4BE378">
        <w:rPr>
          <w:rFonts w:ascii="Segoe UI" w:eastAsia="Segoe UI" w:hAnsi="Segoe UI" w:cs="Segoe UI"/>
          <w:sz w:val="18"/>
          <w:szCs w:val="18"/>
        </w:rPr>
        <w:t>(</w:t>
      </w:r>
      <w:hyperlink r:id="rId17">
        <w:r w:rsidRPr="3A4BE378">
          <w:rPr>
            <w:rStyle w:val="Hyperlink"/>
            <w:rFonts w:ascii="Segoe UI" w:eastAsia="Segoe UI" w:hAnsi="Segoe UI" w:cs="Segoe UI"/>
            <w:sz w:val="18"/>
            <w:szCs w:val="18"/>
          </w:rPr>
          <w:t>iraparmor@alum.us.es</w:t>
        </w:r>
      </w:hyperlink>
      <w:r w:rsidRPr="3A4BE378">
        <w:rPr>
          <w:rFonts w:ascii="Segoe UI" w:eastAsia="Segoe UI" w:hAnsi="Segoe UI" w:cs="Segoe UI"/>
          <w:sz w:val="18"/>
          <w:szCs w:val="18"/>
        </w:rPr>
        <w:t>).</w:t>
      </w:r>
    </w:p>
    <w:p w14:paraId="47BFB593" w14:textId="624AD73F" w:rsidR="00E80549" w:rsidRPr="00AD3652" w:rsidRDefault="000674B0" w:rsidP="71DEB83E">
      <w:pPr>
        <w:pStyle w:val="Title"/>
      </w:pPr>
      <w:r>
        <w:rPr>
          <w:sz w:val="96"/>
          <w:szCs w:val="96"/>
          <w:lang w:bidi="es-ES"/>
        </w:rPr>
        <w:t>Testing</w:t>
      </w:r>
      <w:r w:rsidR="23D65DB1" w:rsidRPr="71DEB83E">
        <w:rPr>
          <w:sz w:val="96"/>
          <w:szCs w:val="96"/>
          <w:lang w:bidi="es-ES"/>
        </w:rPr>
        <w:t xml:space="preserve"> </w:t>
      </w:r>
      <w:r w:rsidR="4856D942" w:rsidRPr="71DEB83E">
        <w:rPr>
          <w:sz w:val="96"/>
          <w:szCs w:val="96"/>
          <w:lang w:bidi="es-ES"/>
        </w:rPr>
        <w:t>REPORT</w:t>
      </w:r>
    </w:p>
    <w:p w14:paraId="448562EF" w14:textId="66F14DC8" w:rsidR="00E80549" w:rsidRPr="00AD3652" w:rsidRDefault="17E38743" w:rsidP="08B5231E">
      <w:pPr>
        <w:pStyle w:val="Title"/>
        <w:spacing w:before="0" w:line="259" w:lineRule="auto"/>
      </w:pPr>
      <w:r>
        <w:rPr>
          <w:noProof/>
        </w:rPr>
        <w:drawing>
          <wp:inline distT="0" distB="0" distL="0" distR="0" wp14:anchorId="384F01B4" wp14:editId="5A5CEDD0">
            <wp:extent cx="3209419" cy="850744"/>
            <wp:effectExtent l="0" t="0" r="0" b="0"/>
            <wp:docPr id="278789108" name="Imagen 278789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8789108"/>
                    <pic:cNvPicPr/>
                  </pic:nvPicPr>
                  <pic:blipFill>
                    <a:blip r:embed="rId18">
                      <a:extLst>
                        <a:ext uri="{28A0092B-C50C-407E-A947-70E740481C1C}">
                          <a14:useLocalDpi xmlns:a14="http://schemas.microsoft.com/office/drawing/2010/main" val="0"/>
                        </a:ext>
                      </a:extLst>
                    </a:blip>
                    <a:stretch>
                      <a:fillRect/>
                    </a:stretch>
                  </pic:blipFill>
                  <pic:spPr>
                    <a:xfrm>
                      <a:off x="0" y="0"/>
                      <a:ext cx="3209419" cy="850744"/>
                    </a:xfrm>
                    <a:prstGeom prst="rect">
                      <a:avLst/>
                    </a:prstGeom>
                  </pic:spPr>
                </pic:pic>
              </a:graphicData>
            </a:graphic>
          </wp:inline>
        </w:drawing>
      </w:r>
    </w:p>
    <w:p w14:paraId="0D008D54" w14:textId="1FCB01D2" w:rsidR="00E80549" w:rsidRPr="00AD3652" w:rsidRDefault="4856D942" w:rsidP="596B73BC">
      <w:pPr>
        <w:pStyle w:val="Subtitle"/>
      </w:pPr>
      <w:r>
        <w:t xml:space="preserve">acme ans </w:t>
      </w:r>
      <w:r w:rsidR="7BC74916">
        <w:t>D04</w:t>
      </w:r>
    </w:p>
    <w:p w14:paraId="0005EA07" w14:textId="6E191B6F" w:rsidR="596B73BC" w:rsidRDefault="596B73BC" w:rsidP="596B73BC">
      <w:pPr>
        <w:pStyle w:val="Subtitle"/>
      </w:pPr>
    </w:p>
    <w:p w14:paraId="693A97E5" w14:textId="430E9654" w:rsidR="00E80549" w:rsidRPr="00AD3652" w:rsidRDefault="00E80549" w:rsidP="00D7588D">
      <w:pPr>
        <w:pStyle w:val="Subtitle"/>
        <w:sectPr w:rsidR="00E80549" w:rsidRPr="00AD3652" w:rsidSect="0026442F">
          <w:headerReference w:type="default" r:id="rId19"/>
          <w:footerReference w:type="default" r:id="rId20"/>
          <w:headerReference w:type="first" r:id="rId21"/>
          <w:footerReference w:type="first" r:id="rId22"/>
          <w:pgSz w:w="11906" w:h="16838" w:code="9"/>
          <w:pgMar w:top="6237" w:right="1440" w:bottom="1440" w:left="1440" w:header="720" w:footer="578" w:gutter="0"/>
          <w:pgNumType w:start="0"/>
          <w:cols w:space="720"/>
          <w:titlePg/>
          <w:docGrid w:linePitch="360"/>
        </w:sectPr>
      </w:pPr>
    </w:p>
    <w:tbl>
      <w:tblPr>
        <w:tblStyle w:val="TableGrid"/>
        <w:tblW w:w="9132" w:type="dxa"/>
        <w:tblLook w:val="04A0" w:firstRow="1" w:lastRow="0" w:firstColumn="1" w:lastColumn="0" w:noHBand="0" w:noVBand="1"/>
      </w:tblPr>
      <w:tblGrid>
        <w:gridCol w:w="9132"/>
      </w:tblGrid>
      <w:tr w:rsidR="596B73BC" w14:paraId="7436E0E9" w14:textId="77777777" w:rsidTr="3F11C47B">
        <w:trPr>
          <w:trHeight w:val="762"/>
        </w:trPr>
        <w:tc>
          <w:tcPr>
            <w:tcW w:w="9132" w:type="dxa"/>
            <w:tcBorders>
              <w:top w:val="single" w:sz="12" w:space="0" w:color="4B8E94" w:themeColor="accent3" w:themeShade="BF"/>
              <w:left w:val="nil"/>
              <w:bottom w:val="nil"/>
              <w:right w:val="nil"/>
            </w:tcBorders>
          </w:tcPr>
          <w:p w14:paraId="037949D2" w14:textId="1FAE0AC8" w:rsidR="596B73BC" w:rsidRDefault="11B4ABDF" w:rsidP="3F11C47B">
            <w:pPr>
              <w:pStyle w:val="Heading3"/>
              <w:rPr>
                <w:rFonts w:ascii="Segoe UI" w:eastAsia="Segoe UI" w:hAnsi="Segoe UI" w:cs="Segoe UI"/>
              </w:rPr>
            </w:pPr>
            <w:bookmarkStart w:id="10" w:name="_Toc190944889"/>
            <w:bookmarkStart w:id="11" w:name="_Toc190944956"/>
            <w:bookmarkStart w:id="12" w:name="_Toc199185996"/>
            <w:bookmarkStart w:id="13" w:name="_Toc199188746"/>
            <w:r w:rsidRPr="3F11C47B">
              <w:rPr>
                <w:rFonts w:ascii="Segoe UI" w:eastAsia="Segoe UI" w:hAnsi="Segoe UI" w:cs="Segoe UI"/>
              </w:rPr>
              <w:t>ÍNDICE</w:t>
            </w:r>
            <w:bookmarkEnd w:id="10"/>
            <w:bookmarkEnd w:id="11"/>
            <w:bookmarkEnd w:id="12"/>
            <w:bookmarkEnd w:id="13"/>
          </w:p>
          <w:p w14:paraId="3BD1E96D" w14:textId="6376B676" w:rsidR="596B73BC" w:rsidRDefault="596B73BC" w:rsidP="596B73BC">
            <w:pPr>
              <w:pStyle w:val="Heading3"/>
            </w:pPr>
          </w:p>
        </w:tc>
      </w:tr>
    </w:tbl>
    <w:sdt>
      <w:sdtPr>
        <w:rPr>
          <w:rFonts w:eastAsiaTheme="minorEastAsia" w:cs="Times New Roman (Body CS)"/>
          <w:caps w:val="0"/>
          <w:noProof w:val="0"/>
          <w:color w:val="auto"/>
          <w:spacing w:val="0"/>
          <w:kern w:val="22"/>
          <w:sz w:val="20"/>
          <w:szCs w:val="20"/>
          <w14:ligatures w14:val="standard"/>
        </w:rPr>
        <w:id w:val="-2110733639"/>
        <w:docPartObj>
          <w:docPartGallery w:val="Table of Contents"/>
          <w:docPartUnique/>
        </w:docPartObj>
      </w:sdtPr>
      <w:sdtEndPr>
        <w:rPr>
          <w:b/>
          <w:bCs/>
        </w:rPr>
      </w:sdtEndPr>
      <w:sdtContent>
        <w:p w14:paraId="6A5A8F3D" w14:textId="663C5A0B" w:rsidR="009E1B1F" w:rsidRDefault="009E1B1F">
          <w:pPr>
            <w:pStyle w:val="TOCHeading"/>
          </w:pPr>
        </w:p>
        <w:p w14:paraId="4704C4C2" w14:textId="6753BEFF" w:rsidR="008C70FB" w:rsidRPr="008C70FB" w:rsidRDefault="00D856A0" w:rsidP="008C70FB">
          <w:pPr>
            <w:pStyle w:val="TOC1"/>
            <w:tabs>
              <w:tab w:val="right" w:leader="dot" w:pos="9016"/>
            </w:tabs>
            <w:rPr>
              <w:noProof/>
            </w:rPr>
          </w:pPr>
          <w:r w:rsidRPr="00D856A0">
            <w:rPr>
              <w:b/>
              <w:bCs/>
            </w:rPr>
            <w:t>RESUMEN EJECUTIVO</w:t>
          </w:r>
          <w:r w:rsidR="00902259" w:rsidRPr="00902259">
            <w:rPr>
              <w:webHidden/>
            </w:rPr>
            <w:tab/>
            <w:t>2</w:t>
          </w:r>
          <w:r w:rsidR="009E1B1F">
            <w:fldChar w:fldCharType="begin"/>
          </w:r>
          <w:r w:rsidR="009E1B1F">
            <w:instrText xml:space="preserve"> TOC \o "1-3" \h \z \u </w:instrText>
          </w:r>
          <w:r w:rsidR="009E1B1F">
            <w:fldChar w:fldCharType="separate"/>
          </w:r>
        </w:p>
        <w:p w14:paraId="1CFD3167" w14:textId="76B28F2E" w:rsidR="008C70FB" w:rsidRDefault="008C70FB">
          <w:pPr>
            <w:pStyle w:val="TOC1"/>
            <w:tabs>
              <w:tab w:val="right" w:leader="dot" w:pos="9016"/>
            </w:tabs>
            <w:rPr>
              <w:rFonts w:cstheme="minorBidi"/>
              <w:noProof/>
              <w:kern w:val="2"/>
              <w:sz w:val="24"/>
              <w:szCs w:val="24"/>
              <w:lang w:eastAsia="es-ES"/>
              <w14:ligatures w14:val="standardContextual"/>
            </w:rPr>
          </w:pPr>
          <w:hyperlink w:anchor="_Toc199188747" w:history="1">
            <w:r w:rsidRPr="00EB6271">
              <w:rPr>
                <w:rStyle w:val="Hyperlink"/>
                <w:rFonts w:ascii="Segoe UI" w:hAnsi="Segoe UI"/>
                <w:b/>
                <w:noProof/>
                <w:spacing w:val="20"/>
              </w:rPr>
              <w:t>Tabla de Revisiones</w:t>
            </w:r>
            <w:r>
              <w:rPr>
                <w:noProof/>
                <w:webHidden/>
              </w:rPr>
              <w:tab/>
            </w:r>
            <w:r>
              <w:rPr>
                <w:noProof/>
                <w:webHidden/>
              </w:rPr>
              <w:fldChar w:fldCharType="begin"/>
            </w:r>
            <w:r>
              <w:rPr>
                <w:noProof/>
                <w:webHidden/>
              </w:rPr>
              <w:instrText xml:space="preserve"> PAGEREF _Toc199188747 \h </w:instrText>
            </w:r>
            <w:r>
              <w:rPr>
                <w:noProof/>
                <w:webHidden/>
              </w:rPr>
            </w:r>
            <w:r>
              <w:rPr>
                <w:noProof/>
                <w:webHidden/>
              </w:rPr>
              <w:fldChar w:fldCharType="separate"/>
            </w:r>
            <w:r w:rsidR="005409C8">
              <w:rPr>
                <w:noProof/>
                <w:webHidden/>
              </w:rPr>
              <w:t>3</w:t>
            </w:r>
            <w:r>
              <w:rPr>
                <w:noProof/>
                <w:webHidden/>
              </w:rPr>
              <w:fldChar w:fldCharType="end"/>
            </w:r>
          </w:hyperlink>
        </w:p>
        <w:p w14:paraId="385CF79D" w14:textId="17F38CA1" w:rsidR="008C70FB" w:rsidRDefault="008C70FB">
          <w:pPr>
            <w:pStyle w:val="TOC1"/>
            <w:tabs>
              <w:tab w:val="right" w:leader="dot" w:pos="9016"/>
            </w:tabs>
            <w:rPr>
              <w:rFonts w:cstheme="minorBidi"/>
              <w:noProof/>
              <w:kern w:val="2"/>
              <w:sz w:val="24"/>
              <w:szCs w:val="24"/>
              <w:lang w:eastAsia="es-ES"/>
              <w14:ligatures w14:val="standardContextual"/>
            </w:rPr>
          </w:pPr>
          <w:hyperlink w:anchor="_Toc199188748" w:history="1">
            <w:r w:rsidRPr="00EB6271">
              <w:rPr>
                <w:rStyle w:val="Hyperlink"/>
                <w:b/>
                <w:noProof/>
                <w:spacing w:val="20"/>
              </w:rPr>
              <w:t>In</w:t>
            </w:r>
            <w:r w:rsidRPr="00EB6271">
              <w:rPr>
                <w:rStyle w:val="Hyperlink"/>
                <w:rFonts w:ascii="Segoe UI" w:hAnsi="Segoe UI"/>
                <w:b/>
                <w:noProof/>
                <w:spacing w:val="20"/>
              </w:rPr>
              <w:t>troducción</w:t>
            </w:r>
            <w:r>
              <w:rPr>
                <w:noProof/>
                <w:webHidden/>
              </w:rPr>
              <w:tab/>
            </w:r>
            <w:r>
              <w:rPr>
                <w:noProof/>
                <w:webHidden/>
              </w:rPr>
              <w:fldChar w:fldCharType="begin"/>
            </w:r>
            <w:r>
              <w:rPr>
                <w:noProof/>
                <w:webHidden/>
              </w:rPr>
              <w:instrText xml:space="preserve"> PAGEREF _Toc199188748 \h </w:instrText>
            </w:r>
            <w:r>
              <w:rPr>
                <w:noProof/>
                <w:webHidden/>
              </w:rPr>
            </w:r>
            <w:r>
              <w:rPr>
                <w:noProof/>
                <w:webHidden/>
              </w:rPr>
              <w:fldChar w:fldCharType="separate"/>
            </w:r>
            <w:r w:rsidR="005409C8">
              <w:rPr>
                <w:noProof/>
                <w:webHidden/>
              </w:rPr>
              <w:t>4</w:t>
            </w:r>
            <w:r>
              <w:rPr>
                <w:noProof/>
                <w:webHidden/>
              </w:rPr>
              <w:fldChar w:fldCharType="end"/>
            </w:r>
          </w:hyperlink>
        </w:p>
        <w:p w14:paraId="6194088A" w14:textId="7F5F8990" w:rsidR="008C70FB" w:rsidRDefault="008C70FB">
          <w:pPr>
            <w:pStyle w:val="TOC1"/>
            <w:tabs>
              <w:tab w:val="right" w:leader="dot" w:pos="9016"/>
            </w:tabs>
            <w:rPr>
              <w:rFonts w:cstheme="minorBidi"/>
              <w:noProof/>
              <w:kern w:val="2"/>
              <w:sz w:val="24"/>
              <w:szCs w:val="24"/>
              <w:lang w:eastAsia="es-ES"/>
              <w14:ligatures w14:val="standardContextual"/>
            </w:rPr>
          </w:pPr>
          <w:hyperlink w:anchor="_Toc199188749" w:history="1">
            <w:r w:rsidRPr="00EB6271">
              <w:rPr>
                <w:rStyle w:val="Hyperlink"/>
                <w:rFonts w:asciiTheme="majorHAnsi" w:hAnsiTheme="majorHAnsi" w:cstheme="majorBidi"/>
                <w:b/>
                <w:noProof/>
                <w:spacing w:val="20"/>
              </w:rPr>
              <w:t>Contenido</w:t>
            </w:r>
            <w:r>
              <w:rPr>
                <w:noProof/>
                <w:webHidden/>
              </w:rPr>
              <w:tab/>
            </w:r>
            <w:r>
              <w:rPr>
                <w:noProof/>
                <w:webHidden/>
              </w:rPr>
              <w:fldChar w:fldCharType="begin"/>
            </w:r>
            <w:r>
              <w:rPr>
                <w:noProof/>
                <w:webHidden/>
              </w:rPr>
              <w:instrText xml:space="preserve"> PAGEREF _Toc199188749 \h </w:instrText>
            </w:r>
            <w:r>
              <w:rPr>
                <w:noProof/>
                <w:webHidden/>
              </w:rPr>
            </w:r>
            <w:r>
              <w:rPr>
                <w:noProof/>
                <w:webHidden/>
              </w:rPr>
              <w:fldChar w:fldCharType="separate"/>
            </w:r>
            <w:r w:rsidR="005409C8">
              <w:rPr>
                <w:noProof/>
                <w:webHidden/>
              </w:rPr>
              <w:t>5</w:t>
            </w:r>
            <w:r>
              <w:rPr>
                <w:noProof/>
                <w:webHidden/>
              </w:rPr>
              <w:fldChar w:fldCharType="end"/>
            </w:r>
          </w:hyperlink>
        </w:p>
        <w:p w14:paraId="0718936B" w14:textId="5990B18B" w:rsidR="008C70FB" w:rsidRDefault="008C70FB">
          <w:pPr>
            <w:pStyle w:val="TOC1"/>
            <w:tabs>
              <w:tab w:val="right" w:leader="dot" w:pos="9016"/>
            </w:tabs>
            <w:rPr>
              <w:rFonts w:cstheme="minorBidi"/>
              <w:noProof/>
              <w:kern w:val="2"/>
              <w:sz w:val="24"/>
              <w:szCs w:val="24"/>
              <w:lang w:eastAsia="es-ES"/>
              <w14:ligatures w14:val="standardContextual"/>
            </w:rPr>
          </w:pPr>
          <w:hyperlink w:anchor="_Toc199188750" w:history="1">
            <w:r w:rsidRPr="00EB6271">
              <w:rPr>
                <w:rStyle w:val="Hyperlink"/>
                <w:rFonts w:asciiTheme="majorHAnsi" w:hAnsiTheme="majorHAnsi" w:cstheme="majorBidi"/>
                <w:b/>
                <w:noProof/>
                <w:spacing w:val="20"/>
              </w:rPr>
              <w:t>Conclusion</w:t>
            </w:r>
            <w:r>
              <w:rPr>
                <w:noProof/>
                <w:webHidden/>
              </w:rPr>
              <w:tab/>
            </w:r>
            <w:r>
              <w:rPr>
                <w:noProof/>
                <w:webHidden/>
              </w:rPr>
              <w:fldChar w:fldCharType="begin"/>
            </w:r>
            <w:r>
              <w:rPr>
                <w:noProof/>
                <w:webHidden/>
              </w:rPr>
              <w:instrText xml:space="preserve"> PAGEREF _Toc199188750 \h </w:instrText>
            </w:r>
            <w:r>
              <w:rPr>
                <w:noProof/>
                <w:webHidden/>
              </w:rPr>
            </w:r>
            <w:r>
              <w:rPr>
                <w:noProof/>
                <w:webHidden/>
              </w:rPr>
              <w:fldChar w:fldCharType="separate"/>
            </w:r>
            <w:r w:rsidR="005409C8">
              <w:rPr>
                <w:noProof/>
                <w:webHidden/>
              </w:rPr>
              <w:t>11</w:t>
            </w:r>
            <w:r>
              <w:rPr>
                <w:noProof/>
                <w:webHidden/>
              </w:rPr>
              <w:fldChar w:fldCharType="end"/>
            </w:r>
          </w:hyperlink>
        </w:p>
        <w:p w14:paraId="54DC17F5" w14:textId="2D82A09C" w:rsidR="008C70FB" w:rsidRDefault="008C70FB">
          <w:pPr>
            <w:pStyle w:val="TOC1"/>
            <w:tabs>
              <w:tab w:val="right" w:leader="dot" w:pos="9016"/>
            </w:tabs>
            <w:rPr>
              <w:rFonts w:cstheme="minorBidi"/>
              <w:noProof/>
              <w:kern w:val="2"/>
              <w:sz w:val="24"/>
              <w:szCs w:val="24"/>
              <w:lang w:eastAsia="es-ES"/>
              <w14:ligatures w14:val="standardContextual"/>
            </w:rPr>
          </w:pPr>
          <w:hyperlink w:anchor="_Toc199188751" w:history="1">
            <w:r w:rsidRPr="00EB6271">
              <w:rPr>
                <w:rStyle w:val="Hyperlink"/>
                <w:rFonts w:asciiTheme="majorHAnsi" w:hAnsiTheme="majorHAnsi" w:cstheme="majorBidi"/>
                <w:b/>
                <w:noProof/>
                <w:spacing w:val="20"/>
              </w:rPr>
              <w:t>Bibliografía</w:t>
            </w:r>
            <w:r>
              <w:rPr>
                <w:noProof/>
                <w:webHidden/>
              </w:rPr>
              <w:tab/>
            </w:r>
            <w:r>
              <w:rPr>
                <w:noProof/>
                <w:webHidden/>
              </w:rPr>
              <w:fldChar w:fldCharType="begin"/>
            </w:r>
            <w:r>
              <w:rPr>
                <w:noProof/>
                <w:webHidden/>
              </w:rPr>
              <w:instrText xml:space="preserve"> PAGEREF _Toc199188751 \h </w:instrText>
            </w:r>
            <w:r>
              <w:rPr>
                <w:noProof/>
                <w:webHidden/>
              </w:rPr>
            </w:r>
            <w:r>
              <w:rPr>
                <w:noProof/>
                <w:webHidden/>
              </w:rPr>
              <w:fldChar w:fldCharType="separate"/>
            </w:r>
            <w:r w:rsidR="005409C8">
              <w:rPr>
                <w:noProof/>
                <w:webHidden/>
              </w:rPr>
              <w:t>12</w:t>
            </w:r>
            <w:r>
              <w:rPr>
                <w:noProof/>
                <w:webHidden/>
              </w:rPr>
              <w:fldChar w:fldCharType="end"/>
            </w:r>
          </w:hyperlink>
        </w:p>
        <w:p w14:paraId="2F3601B6" w14:textId="0F92F94E" w:rsidR="009E1B1F" w:rsidRDefault="009E1B1F">
          <w:r>
            <w:rPr>
              <w:b/>
              <w:bCs/>
            </w:rPr>
            <w:fldChar w:fldCharType="end"/>
          </w:r>
        </w:p>
      </w:sdtContent>
    </w:sdt>
    <w:p w14:paraId="204DE9C5" w14:textId="28A25039" w:rsidR="004E2DEB" w:rsidRPr="007E4116" w:rsidRDefault="004E2DEB" w:rsidP="007E4116">
      <w:pPr>
        <w:pStyle w:val="Heading3"/>
        <w:rPr>
          <w:rStyle w:val="Heading1Char"/>
          <w:rFonts w:asciiTheme="majorHAnsi" w:hAnsiTheme="majorHAnsi"/>
          <w:caps/>
          <w:noProof w:val="0"/>
          <w:color w:val="326249" w:themeColor="accent2" w:themeShade="80"/>
          <w:spacing w:val="10"/>
          <w:kern w:val="22"/>
          <w:sz w:val="32"/>
          <w:szCs w:val="24"/>
        </w:rPr>
      </w:pPr>
    </w:p>
    <w:p w14:paraId="3187988C" w14:textId="77777777" w:rsidR="00EF70DB" w:rsidRDefault="00EF70DB" w:rsidP="004E2DEB">
      <w:pPr>
        <w:rPr>
          <w:rStyle w:val="Heading1Char"/>
        </w:rPr>
      </w:pPr>
    </w:p>
    <w:p w14:paraId="54D9E96F" w14:textId="77777777" w:rsidR="00EF70DB" w:rsidRDefault="00EF70DB" w:rsidP="004E2DEB">
      <w:pPr>
        <w:rPr>
          <w:rStyle w:val="Heading1Char"/>
        </w:rPr>
      </w:pPr>
    </w:p>
    <w:p w14:paraId="2E4DC2E9" w14:textId="77777777" w:rsidR="00EF70DB" w:rsidRDefault="00EF70DB" w:rsidP="004E2DEB">
      <w:pPr>
        <w:rPr>
          <w:rStyle w:val="Heading1Char"/>
        </w:rPr>
      </w:pPr>
    </w:p>
    <w:p w14:paraId="13157584" w14:textId="77777777" w:rsidR="00EF70DB" w:rsidRDefault="00EF70DB" w:rsidP="004E2DEB">
      <w:pPr>
        <w:rPr>
          <w:rStyle w:val="Heading1Char"/>
        </w:rPr>
      </w:pPr>
    </w:p>
    <w:p w14:paraId="681AC5F9" w14:textId="77777777" w:rsidR="00EF70DB" w:rsidRDefault="00EF70DB" w:rsidP="004E2DEB">
      <w:pPr>
        <w:rPr>
          <w:rStyle w:val="Heading1Char"/>
        </w:rPr>
      </w:pPr>
    </w:p>
    <w:p w14:paraId="6DCEB891" w14:textId="77777777" w:rsidR="00EF70DB" w:rsidRDefault="00EF70DB" w:rsidP="004E2DEB">
      <w:pPr>
        <w:rPr>
          <w:rStyle w:val="Heading1Char"/>
        </w:rPr>
      </w:pPr>
    </w:p>
    <w:p w14:paraId="32CA1DFE" w14:textId="77777777" w:rsidR="00885C71" w:rsidRDefault="00885C71" w:rsidP="004E2DEB">
      <w:pPr>
        <w:rPr>
          <w:rStyle w:val="Heading1Char"/>
        </w:rPr>
      </w:pPr>
    </w:p>
    <w:p w14:paraId="470CA9B5" w14:textId="77777777" w:rsidR="00885C71" w:rsidRDefault="00885C71" w:rsidP="004E2DEB">
      <w:pPr>
        <w:rPr>
          <w:rStyle w:val="Heading1Char"/>
        </w:rPr>
      </w:pPr>
    </w:p>
    <w:p w14:paraId="1EF04EEE" w14:textId="77777777" w:rsidR="00885C71" w:rsidRDefault="00885C71" w:rsidP="004E2DEB">
      <w:pPr>
        <w:rPr>
          <w:rStyle w:val="Heading1Char"/>
        </w:rPr>
      </w:pPr>
    </w:p>
    <w:p w14:paraId="1199FB6E" w14:textId="77777777" w:rsidR="00885C71" w:rsidRDefault="00885C71" w:rsidP="004E2DEB">
      <w:pPr>
        <w:rPr>
          <w:rStyle w:val="Heading1Char"/>
        </w:rPr>
      </w:pPr>
    </w:p>
    <w:p w14:paraId="0EFDBF54" w14:textId="77777777" w:rsidR="00885C71" w:rsidRDefault="00885C71" w:rsidP="004E2DEB">
      <w:pPr>
        <w:rPr>
          <w:rStyle w:val="Heading1Char"/>
        </w:rPr>
      </w:pPr>
    </w:p>
    <w:p w14:paraId="51341569" w14:textId="77777777" w:rsidR="00885C71" w:rsidRDefault="00885C71" w:rsidP="004E2DEB">
      <w:pPr>
        <w:rPr>
          <w:rStyle w:val="Heading1Char"/>
        </w:rPr>
      </w:pPr>
    </w:p>
    <w:p w14:paraId="142564F2" w14:textId="03454759" w:rsidR="00D856A0" w:rsidRDefault="00D856A0" w:rsidP="7F3E90D0">
      <w:pPr>
        <w:rPr>
          <w:rStyle w:val="Heading1Char"/>
        </w:rPr>
      </w:pPr>
    </w:p>
    <w:p w14:paraId="79879CAD" w14:textId="77777777" w:rsidR="00035105" w:rsidRDefault="00035105">
      <w:r>
        <w:rPr>
          <w:b/>
          <w:caps/>
        </w:rPr>
        <w:br w:type="page"/>
      </w:r>
    </w:p>
    <w:tbl>
      <w:tblPr>
        <w:tblW w:w="8931" w:type="dxa"/>
        <w:tblBorders>
          <w:top w:val="single" w:sz="12" w:space="0" w:color="4B8E94" w:themeColor="accent3" w:themeShade="BF"/>
        </w:tblBorders>
        <w:tblLook w:val="0600" w:firstRow="0" w:lastRow="0" w:firstColumn="0" w:lastColumn="0" w:noHBand="1" w:noVBand="1"/>
      </w:tblPr>
      <w:tblGrid>
        <w:gridCol w:w="8931"/>
      </w:tblGrid>
      <w:tr w:rsidR="00D856A0" w:rsidRPr="00AD3652" w14:paraId="05534917" w14:textId="77777777" w:rsidTr="00D856A0">
        <w:trPr>
          <w:trHeight w:val="300"/>
        </w:trPr>
        <w:tc>
          <w:tcPr>
            <w:tcW w:w="8931" w:type="dxa"/>
          </w:tcPr>
          <w:p w14:paraId="799E60E4" w14:textId="079D33A9" w:rsidR="00D856A0" w:rsidRDefault="00D856A0" w:rsidP="00D856A0">
            <w:pPr>
              <w:pStyle w:val="Title"/>
            </w:pPr>
            <w:r w:rsidRPr="00D856A0">
              <w:t>R</w:t>
            </w:r>
            <w:r w:rsidR="008C70FB">
              <w:t>esumen Ejecutivo</w:t>
            </w:r>
          </w:p>
          <w:p w14:paraId="4BF807E2" w14:textId="77777777" w:rsidR="009713AB" w:rsidRPr="009713AB" w:rsidRDefault="009713AB" w:rsidP="00D856A0">
            <w:pPr>
              <w:pStyle w:val="Title"/>
              <w:rPr>
                <w:rStyle w:val="Heading1Char"/>
                <w:rFonts w:asciiTheme="majorHAnsi" w:hAnsiTheme="majorHAnsi" w:cstheme="majorBidi"/>
                <w:caps/>
                <w:noProof w:val="0"/>
                <w:color w:val="325F63" w:themeColor="accent3" w:themeShade="80"/>
                <w:spacing w:val="20"/>
                <w:kern w:val="22"/>
                <w:sz w:val="6"/>
                <w:szCs w:val="6"/>
              </w:rPr>
            </w:pPr>
          </w:p>
        </w:tc>
      </w:tr>
    </w:tbl>
    <w:p w14:paraId="692E0474" w14:textId="2F3131A1" w:rsidR="00786802" w:rsidRDefault="001A491B" w:rsidP="00056815">
      <w:r>
        <w:t xml:space="preserve">Este documento se ha generado con objetivo de </w:t>
      </w:r>
      <w:r w:rsidR="00B71891">
        <w:t>recoger</w:t>
      </w:r>
      <w:r w:rsidR="00EC27B1">
        <w:t xml:space="preserve"> los resultados de las pruebas formales y el análisis del rendimiento del sistema </w:t>
      </w:r>
      <w:r w:rsidR="006C3070">
        <w:t xml:space="preserve">del </w:t>
      </w:r>
      <w:r w:rsidR="008D7493">
        <w:t xml:space="preserve">requisito </w:t>
      </w:r>
      <w:r w:rsidR="00CE7C90">
        <w:t>#11 grupal</w:t>
      </w:r>
      <w:r w:rsidR="00BE71B5">
        <w:t xml:space="preserve"> (</w:t>
      </w:r>
      <w:proofErr w:type="spellStart"/>
      <w:r w:rsidR="00BE71B5">
        <w:t>Airport</w:t>
      </w:r>
      <w:proofErr w:type="spellEnd"/>
      <w:r w:rsidR="00BE71B5">
        <w:t xml:space="preserve">). </w:t>
      </w:r>
      <w:r w:rsidR="00466CAB">
        <w:t>Para ello</w:t>
      </w:r>
      <w:r w:rsidR="00742F16">
        <w:t>, en primer lugar</w:t>
      </w:r>
      <w:r w:rsidR="00056815">
        <w:t>,</w:t>
      </w:r>
      <w:r w:rsidR="00742F16">
        <w:t xml:space="preserve"> se generarán pruebas formales sobre las distintas funcionalidades de </w:t>
      </w:r>
      <w:proofErr w:type="spellStart"/>
      <w:r w:rsidR="00742F16">
        <w:t>Airport</w:t>
      </w:r>
      <w:proofErr w:type="spellEnd"/>
      <w:r w:rsidR="00786802">
        <w:t xml:space="preserve"> </w:t>
      </w:r>
      <w:r w:rsidR="00E26B89">
        <w:t xml:space="preserve">verificando su correcto funcionamiento </w:t>
      </w:r>
      <w:r w:rsidR="00967A40">
        <w:t xml:space="preserve">y </w:t>
      </w:r>
      <w:r w:rsidR="00334914">
        <w:t>el cumplimiento del requisito</w:t>
      </w:r>
      <w:r w:rsidR="00EE320F">
        <w:t xml:space="preserve"> que nos pide el cliente.</w:t>
      </w:r>
    </w:p>
    <w:p w14:paraId="4D8B788D" w14:textId="035E3304" w:rsidR="00D856A0" w:rsidRDefault="00786802" w:rsidP="00056815">
      <w:r>
        <w:t>P</w:t>
      </w:r>
      <w:r w:rsidR="00742F16">
        <w:t>osteriormente, gracias a la herramienta de</w:t>
      </w:r>
      <w:r w:rsidR="00997CC4">
        <w:t xml:space="preserve"> análisis estadístico</w:t>
      </w:r>
      <w:r w:rsidR="002D2BCC">
        <w:t xml:space="preserve">, </w:t>
      </w:r>
      <w:r w:rsidR="006D61E3">
        <w:t>analizaremos por un lado el sistema antes de introducir los cambios</w:t>
      </w:r>
      <w:r w:rsidR="0047589B">
        <w:t xml:space="preserve"> y </w:t>
      </w:r>
      <w:r w:rsidR="00997CC4">
        <w:t xml:space="preserve">posteriormente lo volveremos a analizar, pero con los cambios y refactorizaciones incluidas. </w:t>
      </w:r>
      <w:r w:rsidR="0086290A">
        <w:t>Mediante la prueba Z, podemos ver si el sistema realmente ha mejorado en cuestión de tiempo de</w:t>
      </w:r>
      <w:r w:rsidR="001D03AC">
        <w:t xml:space="preserve"> respuesta a las peticiones</w:t>
      </w:r>
      <w:r w:rsidR="00771AB3">
        <w:t xml:space="preserve"> o no.</w:t>
      </w:r>
    </w:p>
    <w:p w14:paraId="6FD51C4B" w14:textId="77777777" w:rsidR="00056815" w:rsidRDefault="00056815">
      <w:r>
        <w:rPr>
          <w:b/>
          <w:caps/>
        </w:rPr>
        <w:br w:type="page"/>
      </w:r>
    </w:p>
    <w:tbl>
      <w:tblPr>
        <w:tblW w:w="8931" w:type="dxa"/>
        <w:tblBorders>
          <w:top w:val="single" w:sz="12" w:space="0" w:color="4B8E94" w:themeColor="accent3" w:themeShade="BF"/>
        </w:tblBorders>
        <w:tblLook w:val="0600" w:firstRow="0" w:lastRow="0" w:firstColumn="0" w:lastColumn="0" w:noHBand="1" w:noVBand="1"/>
      </w:tblPr>
      <w:tblGrid>
        <w:gridCol w:w="8931"/>
      </w:tblGrid>
      <w:tr w:rsidR="00B871B2" w:rsidRPr="00AD3652" w14:paraId="3A8716FF" w14:textId="77777777" w:rsidTr="00B871B2">
        <w:trPr>
          <w:trHeight w:val="300"/>
        </w:trPr>
        <w:tc>
          <w:tcPr>
            <w:tcW w:w="8931" w:type="dxa"/>
          </w:tcPr>
          <w:p w14:paraId="6B51C1DC" w14:textId="25988F59" w:rsidR="00B871B2" w:rsidRPr="00AD3652" w:rsidRDefault="008C70FB" w:rsidP="00B871B2">
            <w:pPr>
              <w:pStyle w:val="Title"/>
              <w:rPr>
                <w:rStyle w:val="Heading1Char"/>
                <w:rFonts w:asciiTheme="minorHAnsi" w:hAnsiTheme="minorHAnsi"/>
                <w:caps/>
                <w:noProof w:val="0"/>
                <w:color w:val="325F63" w:themeColor="accent3" w:themeShade="80"/>
                <w:spacing w:val="20"/>
                <w:kern w:val="22"/>
                <w:sz w:val="32"/>
                <w:szCs w:val="32"/>
              </w:rPr>
            </w:pPr>
            <w:bookmarkStart w:id="14" w:name="_Toc199188747"/>
            <w:r>
              <w:rPr>
                <w:rStyle w:val="Heading1Char"/>
                <w:caps/>
                <w:color w:val="325F63" w:themeColor="accent3" w:themeShade="80"/>
                <w:spacing w:val="20"/>
                <w:kern w:val="22"/>
                <w:sz w:val="32"/>
                <w:szCs w:val="32"/>
              </w:rPr>
              <w:t>Tabla de Revisiones</w:t>
            </w:r>
            <w:bookmarkEnd w:id="14"/>
          </w:p>
        </w:tc>
      </w:tr>
    </w:tbl>
    <w:p w14:paraId="6B8A1B10" w14:textId="77777777" w:rsidR="00906393" w:rsidRPr="00AD3652" w:rsidRDefault="00906393" w:rsidP="004E2DEB"/>
    <w:tbl>
      <w:tblPr>
        <w:tblStyle w:val="Estilo3"/>
        <w:tblW w:w="5418" w:type="pct"/>
        <w:tblLayout w:type="fixed"/>
        <w:tblLook w:val="04A0" w:firstRow="1" w:lastRow="0" w:firstColumn="1" w:lastColumn="0" w:noHBand="0" w:noVBand="1"/>
        <w:tblDescription w:val="Tabla de ajuste del plan"/>
      </w:tblPr>
      <w:tblGrid>
        <w:gridCol w:w="1276"/>
        <w:gridCol w:w="1557"/>
        <w:gridCol w:w="2306"/>
        <w:gridCol w:w="4642"/>
      </w:tblGrid>
      <w:tr w:rsidR="00CB4099" w:rsidRPr="00AD3652" w14:paraId="1BD735CB" w14:textId="074832EA" w:rsidTr="3A4BE378">
        <w:trPr>
          <w:trHeight w:val="300"/>
        </w:trPr>
        <w:tc>
          <w:tcPr>
            <w:tcW w:w="1276" w:type="dxa"/>
          </w:tcPr>
          <w:p w14:paraId="2C3D1A44" w14:textId="7843E473" w:rsidR="00CB4099" w:rsidRPr="00AD3652" w:rsidRDefault="00CB4099" w:rsidP="00DE50E3">
            <w:r>
              <w:t>Versión</w:t>
            </w:r>
          </w:p>
        </w:tc>
        <w:tc>
          <w:tcPr>
            <w:tcW w:w="1557" w:type="dxa"/>
          </w:tcPr>
          <w:p w14:paraId="3F257A72" w14:textId="30D90219" w:rsidR="00CB4099" w:rsidRPr="00AD3652" w:rsidRDefault="00CB4099" w:rsidP="00DE50E3">
            <w:r>
              <w:t>Fecha</w:t>
            </w:r>
          </w:p>
        </w:tc>
        <w:tc>
          <w:tcPr>
            <w:tcW w:w="2306" w:type="dxa"/>
          </w:tcPr>
          <w:p w14:paraId="269620AD" w14:textId="6B0AECF0" w:rsidR="00CB4099" w:rsidRDefault="00CB4099" w:rsidP="00DE50E3">
            <w:r>
              <w:t>Miembro del equipo</w:t>
            </w:r>
          </w:p>
        </w:tc>
        <w:tc>
          <w:tcPr>
            <w:tcW w:w="4642" w:type="dxa"/>
          </w:tcPr>
          <w:p w14:paraId="77D5E14B" w14:textId="24226711" w:rsidR="00CB4099" w:rsidRDefault="00CB4099" w:rsidP="00DE50E3">
            <w:r>
              <w:t>Descripción</w:t>
            </w:r>
          </w:p>
        </w:tc>
      </w:tr>
      <w:tr w:rsidR="00CB4099" w:rsidRPr="00AD3652" w14:paraId="68535AD8" w14:textId="6B6E6013" w:rsidTr="3A4BE378">
        <w:trPr>
          <w:trHeight w:val="300"/>
        </w:trPr>
        <w:tc>
          <w:tcPr>
            <w:tcW w:w="1276" w:type="dxa"/>
          </w:tcPr>
          <w:p w14:paraId="2A376013" w14:textId="3C79B401" w:rsidR="00CB4099" w:rsidRPr="00AD3652" w:rsidRDefault="00E33F75" w:rsidP="00CB4099">
            <w:pPr>
              <w:pStyle w:val="ListNumber"/>
              <w:numPr>
                <w:ilvl w:val="0"/>
                <w:numId w:val="0"/>
              </w:numPr>
              <w:ind w:left="360"/>
            </w:pPr>
            <w:r>
              <w:t>1.0</w:t>
            </w:r>
          </w:p>
        </w:tc>
        <w:tc>
          <w:tcPr>
            <w:tcW w:w="1557" w:type="dxa"/>
          </w:tcPr>
          <w:p w14:paraId="296D7CA4" w14:textId="2A2E9A6A" w:rsidR="00CB4099" w:rsidRPr="00AD3652" w:rsidRDefault="007C0F82" w:rsidP="00DE50E3">
            <w:r>
              <w:t>26</w:t>
            </w:r>
            <w:r w:rsidR="00E33F75">
              <w:t>/0</w:t>
            </w:r>
            <w:r>
              <w:t>5</w:t>
            </w:r>
            <w:r w:rsidR="00E33F75">
              <w:t>/2025</w:t>
            </w:r>
          </w:p>
        </w:tc>
        <w:tc>
          <w:tcPr>
            <w:tcW w:w="2306" w:type="dxa"/>
          </w:tcPr>
          <w:p w14:paraId="7CBDC447" w14:textId="694FB173" w:rsidR="00CB4099" w:rsidRDefault="007C0F82" w:rsidP="00DE50E3">
            <w:r>
              <w:t>Todo el equipo</w:t>
            </w:r>
            <w:r w:rsidR="7913DB98">
              <w:t xml:space="preserve"> </w:t>
            </w:r>
          </w:p>
        </w:tc>
        <w:tc>
          <w:tcPr>
            <w:tcW w:w="4642" w:type="dxa"/>
          </w:tcPr>
          <w:p w14:paraId="0468A8C6" w14:textId="5CC30927" w:rsidR="00CB4099" w:rsidRDefault="7913DB98" w:rsidP="00DE50E3">
            <w:r>
              <w:t>Primera versión del documento</w:t>
            </w:r>
            <w:r w:rsidR="007C0F82">
              <w:t xml:space="preserve"> y finalización </w:t>
            </w:r>
            <w:proofErr w:type="gramStart"/>
            <w:r w:rsidR="007C0F82">
              <w:t>del mismo</w:t>
            </w:r>
            <w:proofErr w:type="gramEnd"/>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549B8CDC" w14:textId="4697BAC4" w:rsidR="00B871B2" w:rsidRDefault="00B871B2" w:rsidP="7F3E90D0">
      <w:pPr>
        <w:spacing w:before="120" w:after="0"/>
      </w:pPr>
    </w:p>
    <w:p w14:paraId="4016D4F5" w14:textId="77777777" w:rsidR="00185CA8" w:rsidRDefault="00185CA8">
      <w:r>
        <w:rPr>
          <w:b/>
          <w:caps/>
        </w:rPr>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871B2" w:rsidRPr="00AD3652" w14:paraId="24EC11E6" w14:textId="77777777" w:rsidTr="00D856A0">
        <w:tc>
          <w:tcPr>
            <w:tcW w:w="4298" w:type="dxa"/>
          </w:tcPr>
          <w:p w14:paraId="141EDFB1" w14:textId="1A26B751" w:rsidR="00B871B2" w:rsidRPr="00AD3652" w:rsidRDefault="00D856A0" w:rsidP="00D856A0">
            <w:pPr>
              <w:pStyle w:val="Title"/>
              <w:rPr>
                <w:rStyle w:val="Heading1Char"/>
                <w:rFonts w:asciiTheme="minorHAnsi" w:hAnsiTheme="minorHAnsi"/>
                <w:caps/>
                <w:noProof w:val="0"/>
                <w:color w:val="325F63" w:themeColor="accent3" w:themeShade="80"/>
                <w:spacing w:val="20"/>
                <w:kern w:val="22"/>
                <w:sz w:val="32"/>
                <w:szCs w:val="24"/>
              </w:rPr>
            </w:pPr>
            <w:bookmarkStart w:id="15" w:name="_Toc199188748"/>
            <w:r>
              <w:rPr>
                <w:rStyle w:val="Heading1Char"/>
                <w:rFonts w:asciiTheme="minorHAnsi" w:hAnsiTheme="minorHAnsi"/>
                <w:caps/>
                <w:noProof w:val="0"/>
                <w:color w:val="325F63" w:themeColor="accent3" w:themeShade="80"/>
                <w:spacing w:val="20"/>
                <w:kern w:val="22"/>
                <w:sz w:val="32"/>
                <w:szCs w:val="24"/>
              </w:rPr>
              <w:t>I</w:t>
            </w:r>
            <w:r w:rsidR="008C70FB">
              <w:rPr>
                <w:rStyle w:val="Heading1Char"/>
                <w:rFonts w:asciiTheme="minorHAnsi" w:hAnsiTheme="minorHAnsi"/>
                <w:caps/>
                <w:noProof w:val="0"/>
                <w:color w:val="325F63" w:themeColor="accent3" w:themeShade="80"/>
                <w:spacing w:val="20"/>
                <w:kern w:val="22"/>
                <w:sz w:val="32"/>
                <w:szCs w:val="24"/>
              </w:rPr>
              <w:t>n</w:t>
            </w:r>
            <w:r w:rsidR="008C70FB">
              <w:rPr>
                <w:rStyle w:val="Heading1Char"/>
                <w:caps/>
                <w:color w:val="325F63" w:themeColor="accent3" w:themeShade="80"/>
                <w:spacing w:val="20"/>
                <w:kern w:val="22"/>
                <w:sz w:val="32"/>
                <w:szCs w:val="24"/>
              </w:rPr>
              <w:t>troducción</w:t>
            </w:r>
            <w:bookmarkEnd w:id="15"/>
          </w:p>
        </w:tc>
        <w:tc>
          <w:tcPr>
            <w:tcW w:w="2364" w:type="dxa"/>
          </w:tcPr>
          <w:p w14:paraId="7F783355" w14:textId="77777777" w:rsidR="00B871B2" w:rsidRDefault="00B871B2" w:rsidP="00D856A0">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41564043" w14:textId="77777777" w:rsidR="00B871B2" w:rsidRDefault="00B871B2" w:rsidP="00D856A0">
            <w:pPr>
              <w:pStyle w:val="Heading2"/>
              <w:rPr>
                <w:rStyle w:val="Heading1Char"/>
                <w:rFonts w:asciiTheme="minorHAnsi" w:hAnsiTheme="minorHAnsi"/>
                <w:caps/>
                <w:noProof w:val="0"/>
                <w:color w:val="325F63" w:themeColor="accent3" w:themeShade="80"/>
                <w:spacing w:val="20"/>
                <w:kern w:val="22"/>
                <w:sz w:val="32"/>
                <w:szCs w:val="24"/>
              </w:rPr>
            </w:pPr>
          </w:p>
        </w:tc>
      </w:tr>
    </w:tbl>
    <w:p w14:paraId="1C48ECFD" w14:textId="5DBEA0DF" w:rsidR="3A4BE378" w:rsidRDefault="3A4BE378"/>
    <w:p w14:paraId="11338065" w14:textId="5CB4BF63" w:rsidR="16992EA9" w:rsidRDefault="02AEAA27" w:rsidP="008E5B43">
      <w:pPr>
        <w:spacing w:before="240" w:after="240"/>
      </w:pPr>
      <w:r w:rsidRPr="008E5B43">
        <w:rPr>
          <w:rFonts w:ascii="Segoe UI" w:eastAsia="Segoe UI" w:hAnsi="Segoe UI" w:cs="Segoe UI"/>
          <w:szCs w:val="20"/>
        </w:rPr>
        <w:t xml:space="preserve">El presente informe documenta de manera estructurada el proceso de validación y evaluación del comportamiento del sistema desarrollado en el proyecto </w:t>
      </w:r>
      <w:proofErr w:type="spellStart"/>
      <w:r w:rsidRPr="008E5B43">
        <w:rPr>
          <w:rFonts w:ascii="Segoe UI" w:eastAsia="Segoe UI" w:hAnsi="Segoe UI" w:cs="Segoe UI"/>
          <w:i/>
          <w:iCs/>
          <w:szCs w:val="20"/>
        </w:rPr>
        <w:t>airport</w:t>
      </w:r>
      <w:proofErr w:type="spellEnd"/>
      <w:r w:rsidRPr="008E5B43">
        <w:rPr>
          <w:rFonts w:ascii="Segoe UI" w:eastAsia="Segoe UI" w:hAnsi="Segoe UI" w:cs="Segoe UI"/>
          <w:szCs w:val="20"/>
        </w:rPr>
        <w:t>. Su propósito es proporcionar una visión clara sobre la cobertura y eficacia de las pruebas implementadas, así como sobre el rendimiento del sistema bajo condiciones controladas, todo ello con el objetivo de garantizar la calidad del software entregado.</w:t>
      </w:r>
    </w:p>
    <w:p w14:paraId="1D9D9DC4" w14:textId="0FF7FD0F" w:rsidR="16992EA9" w:rsidRDefault="02AEAA27" w:rsidP="008E5B43">
      <w:pPr>
        <w:spacing w:before="240" w:after="240"/>
      </w:pPr>
      <w:r w:rsidRPr="008E5B43">
        <w:rPr>
          <w:rFonts w:ascii="Segoe UI" w:eastAsia="Segoe UI" w:hAnsi="Segoe UI" w:cs="Segoe UI"/>
          <w:szCs w:val="20"/>
        </w:rPr>
        <w:t xml:space="preserve">En la primera parte del informe se presenta el capítulo de pruebas funcionales, donde se detallan los casos de prueba diseñados para verificar cada funcionalidad implementada. Los casos se agrupan por </w:t>
      </w:r>
      <w:proofErr w:type="spellStart"/>
      <w:r w:rsidRPr="008E5B43">
        <w:rPr>
          <w:rFonts w:ascii="Segoe UI" w:eastAsia="Segoe UI" w:hAnsi="Segoe UI" w:cs="Segoe UI"/>
          <w:i/>
          <w:iCs/>
          <w:szCs w:val="20"/>
        </w:rPr>
        <w:t>feature</w:t>
      </w:r>
      <w:proofErr w:type="spellEnd"/>
      <w:r w:rsidRPr="008E5B43">
        <w:rPr>
          <w:rFonts w:ascii="Segoe UI" w:eastAsia="Segoe UI" w:hAnsi="Segoe UI" w:cs="Segoe UI"/>
          <w:szCs w:val="20"/>
        </w:rPr>
        <w:t xml:space="preserve"> y cada uno incluye una breve descripción junto con una valoración sobre su capacidad para detectar errores o comportamientos inesperados.</w:t>
      </w:r>
    </w:p>
    <w:p w14:paraId="41968FA2" w14:textId="2177632A" w:rsidR="16992EA9" w:rsidRDefault="02AEAA27" w:rsidP="008E5B43">
      <w:pPr>
        <w:spacing w:before="240" w:after="240"/>
      </w:pPr>
      <w:r w:rsidRPr="008E5B43">
        <w:rPr>
          <w:rFonts w:ascii="Segoe UI" w:eastAsia="Segoe UI" w:hAnsi="Segoe UI" w:cs="Segoe UI"/>
          <w:szCs w:val="20"/>
        </w:rPr>
        <w:t>En la segunda parte se incluye el capítulo de pruebas de rendimiento, el cual analiza los tiempos de respuesta del sistema al ejecutar los casos funcionales en dos máquinas distintas. Esta sección incluye gráficas representativas, intervalos de confianza al 95 % y una prueba de hipótesis para determinar estadísticamente cuál de los dos entornos es más potente.</w:t>
      </w:r>
    </w:p>
    <w:p w14:paraId="43429D5B" w14:textId="73E3D4D5" w:rsidR="16992EA9" w:rsidRDefault="02AEAA27" w:rsidP="008E5B43">
      <w:pPr>
        <w:spacing w:before="240" w:after="240"/>
      </w:pPr>
      <w:r w:rsidRPr="008E5B43">
        <w:rPr>
          <w:rFonts w:ascii="Segoe UI" w:eastAsia="Segoe UI" w:hAnsi="Segoe UI" w:cs="Segoe UI"/>
          <w:szCs w:val="20"/>
        </w:rPr>
        <w:t>Finalmente, este informe sigue la estructura recomendada para documentos técnicos: portada, tabla de contenidos, resumen ejecutivo, tabla de revisiones, introducción, cuerpo del informe, conclusiones y bibliografía. Cada apartado ha sido elaborado con el fin de ofrecer un documento completo, claro y útil tanto para evaluación académica como para futuras referencias del equipo de desarrollo.</w:t>
      </w:r>
    </w:p>
    <w:p w14:paraId="17989E75" w14:textId="36B3F9F7" w:rsidR="16992EA9" w:rsidRDefault="16992EA9"/>
    <w:p w14:paraId="1344EB9E" w14:textId="366ED7A4" w:rsidR="16992EA9" w:rsidRDefault="16992EA9"/>
    <w:p w14:paraId="0F3961BD" w14:textId="49805C2A" w:rsidR="16992EA9" w:rsidRDefault="16992EA9"/>
    <w:p w14:paraId="7B7B0A49" w14:textId="5D331334" w:rsidR="16992EA9" w:rsidRDefault="16992EA9"/>
    <w:p w14:paraId="47215064" w14:textId="013DF7F1" w:rsidR="16992EA9" w:rsidRDefault="16992EA9"/>
    <w:p w14:paraId="65AE4CA9" w14:textId="0496EEF2" w:rsidR="0D1F8132" w:rsidRDefault="0D1F8132"/>
    <w:p w14:paraId="515B316F" w14:textId="0F97A7B6" w:rsidR="0D1F8132" w:rsidRDefault="0D1F8132"/>
    <w:p w14:paraId="4075FFFB" w14:textId="7B7E8D36" w:rsidR="0D1F8132" w:rsidRDefault="0D1F8132"/>
    <w:p w14:paraId="38D23477" w14:textId="417E6234" w:rsidR="0D1F8132" w:rsidRDefault="0D1F8132"/>
    <w:p w14:paraId="06AAC169" w14:textId="202EF257" w:rsidR="0D1F8132" w:rsidRDefault="0D1F8132"/>
    <w:p w14:paraId="2DB8EA38" w14:textId="4CEC0989" w:rsidR="0D1F8132" w:rsidRDefault="0D1F8132"/>
    <w:p w14:paraId="5094D777" w14:textId="6BB9EB7A" w:rsidR="0D1F8132" w:rsidRDefault="0D1F8132"/>
    <w:p w14:paraId="7A80BF57" w14:textId="15B681F4" w:rsidR="0D1F8132" w:rsidRDefault="0D1F8132"/>
    <w:p w14:paraId="739C0E67" w14:textId="16BAB32B" w:rsidR="16992EA9" w:rsidRDefault="16992EA9"/>
    <w:p w14:paraId="02DF9E67" w14:textId="2E9E0495" w:rsidR="16992EA9" w:rsidRDefault="16992EA9"/>
    <w:p w14:paraId="51B950E4" w14:textId="77777777" w:rsidR="00EF70DB" w:rsidRPr="00AD3652" w:rsidRDefault="00EF70DB" w:rsidP="004E2DEB"/>
    <w:bookmarkEnd w:id="9"/>
    <w:p w14:paraId="71CB3052" w14:textId="0A31AF3C" w:rsidR="00A244ED" w:rsidRDefault="00A244ED"/>
    <w:p w14:paraId="5F00394B" w14:textId="77777777" w:rsidR="00A244ED" w:rsidRDefault="00A244ED"/>
    <w:p w14:paraId="4DE481FA" w14:textId="22C82A1A" w:rsidR="00A244ED" w:rsidRDefault="00A244ED" w:rsidP="7F3E90D0"/>
    <w:p w14:paraId="502D3A93" w14:textId="6235128F" w:rsidR="009713AB" w:rsidRDefault="009713AB">
      <w:r>
        <w:rPr>
          <w:b/>
          <w:caps/>
        </w:rPr>
        <w:br w:type="page"/>
      </w:r>
    </w:p>
    <w:tbl>
      <w:tblPr>
        <w:tblW w:w="0" w:type="auto"/>
        <w:tblBorders>
          <w:top w:val="single" w:sz="12" w:space="0" w:color="4B8E94" w:themeColor="accent3" w:themeShade="BF"/>
        </w:tblBorders>
        <w:tblLook w:val="0600" w:firstRow="0" w:lastRow="0" w:firstColumn="0" w:lastColumn="0" w:noHBand="1" w:noVBand="1"/>
      </w:tblPr>
      <w:tblGrid>
        <w:gridCol w:w="3722"/>
        <w:gridCol w:w="1768"/>
        <w:gridCol w:w="1768"/>
        <w:gridCol w:w="1768"/>
      </w:tblGrid>
      <w:tr w:rsidR="005F1FBA" w:rsidRPr="00AD3652" w14:paraId="4F6FDBDF" w14:textId="77777777" w:rsidTr="005F1FBA">
        <w:tc>
          <w:tcPr>
            <w:tcW w:w="3722" w:type="dxa"/>
          </w:tcPr>
          <w:p w14:paraId="52E464A5" w14:textId="7BBD62ED" w:rsidR="005F1FBA" w:rsidRPr="00AD3652" w:rsidRDefault="008C70FB" w:rsidP="00B871B2">
            <w:pPr>
              <w:pStyle w:val="Title"/>
              <w:rPr>
                <w:rStyle w:val="Heading1Char"/>
                <w:rFonts w:asciiTheme="minorHAnsi" w:hAnsiTheme="minorHAnsi"/>
                <w:caps/>
                <w:noProof w:val="0"/>
                <w:color w:val="325F63" w:themeColor="accent3" w:themeShade="80"/>
                <w:spacing w:val="20"/>
                <w:kern w:val="22"/>
                <w:sz w:val="32"/>
                <w:szCs w:val="24"/>
              </w:rPr>
            </w:pPr>
            <w:bookmarkStart w:id="16" w:name="_Toc199188749"/>
            <w:r>
              <w:rPr>
                <w:rStyle w:val="Heading1Char"/>
                <w:rFonts w:asciiTheme="majorHAnsi" w:hAnsiTheme="majorHAnsi" w:cstheme="majorBidi"/>
                <w:caps/>
                <w:noProof w:val="0"/>
                <w:color w:val="325F63" w:themeColor="accent3" w:themeShade="80"/>
                <w:spacing w:val="20"/>
                <w:kern w:val="22"/>
                <w:sz w:val="32"/>
                <w:szCs w:val="32"/>
              </w:rPr>
              <w:t>Co</w:t>
            </w:r>
            <w:r>
              <w:rPr>
                <w:rStyle w:val="Heading1Char"/>
                <w:rFonts w:asciiTheme="majorHAnsi" w:hAnsiTheme="majorHAnsi" w:cstheme="majorBidi"/>
                <w:caps/>
                <w:color w:val="325F63" w:themeColor="accent3" w:themeShade="80"/>
                <w:spacing w:val="20"/>
                <w:kern w:val="22"/>
                <w:sz w:val="32"/>
                <w:szCs w:val="32"/>
              </w:rPr>
              <w:t>ntenido</w:t>
            </w:r>
            <w:bookmarkEnd w:id="16"/>
          </w:p>
        </w:tc>
        <w:tc>
          <w:tcPr>
            <w:tcW w:w="1768" w:type="dxa"/>
          </w:tcPr>
          <w:p w14:paraId="1EF60288" w14:textId="77777777" w:rsidR="005F1FBA" w:rsidRDefault="005F1FBA" w:rsidP="009E1B1F">
            <w:pPr>
              <w:pStyle w:val="Heading2"/>
              <w:rPr>
                <w:rStyle w:val="Heading1Char"/>
                <w:rFonts w:asciiTheme="minorHAnsi" w:hAnsiTheme="minorHAnsi"/>
                <w:caps/>
                <w:noProof w:val="0"/>
                <w:color w:val="325F63" w:themeColor="accent3" w:themeShade="80"/>
                <w:spacing w:val="20"/>
                <w:kern w:val="22"/>
                <w:sz w:val="32"/>
                <w:szCs w:val="24"/>
              </w:rPr>
            </w:pPr>
          </w:p>
        </w:tc>
        <w:tc>
          <w:tcPr>
            <w:tcW w:w="1768" w:type="dxa"/>
          </w:tcPr>
          <w:p w14:paraId="3D1E401F" w14:textId="77777777" w:rsidR="005F1FBA" w:rsidRDefault="005F1FBA" w:rsidP="009E1B1F">
            <w:pPr>
              <w:pStyle w:val="Heading2"/>
              <w:rPr>
                <w:rStyle w:val="Heading1Char"/>
                <w:rFonts w:asciiTheme="minorHAnsi" w:hAnsiTheme="minorHAnsi"/>
                <w:caps/>
                <w:noProof w:val="0"/>
                <w:color w:val="325F63" w:themeColor="accent3" w:themeShade="80"/>
                <w:spacing w:val="20"/>
                <w:kern w:val="22"/>
                <w:sz w:val="32"/>
                <w:szCs w:val="24"/>
              </w:rPr>
            </w:pPr>
          </w:p>
        </w:tc>
        <w:tc>
          <w:tcPr>
            <w:tcW w:w="1768" w:type="dxa"/>
          </w:tcPr>
          <w:p w14:paraId="5ECBE728" w14:textId="77777777" w:rsidR="005F1FBA" w:rsidRDefault="005F1FBA" w:rsidP="009E1B1F">
            <w:pPr>
              <w:pStyle w:val="Heading2"/>
              <w:rPr>
                <w:rStyle w:val="Heading1Char"/>
                <w:rFonts w:asciiTheme="minorHAnsi" w:hAnsiTheme="minorHAnsi"/>
                <w:caps/>
                <w:noProof w:val="0"/>
                <w:color w:val="325F63" w:themeColor="accent3" w:themeShade="80"/>
                <w:spacing w:val="20"/>
                <w:kern w:val="22"/>
                <w:sz w:val="32"/>
                <w:szCs w:val="24"/>
              </w:rPr>
            </w:pPr>
          </w:p>
        </w:tc>
      </w:tr>
    </w:tbl>
    <w:p w14:paraId="3D4674BF" w14:textId="77777777" w:rsidR="00EF70DB" w:rsidRDefault="00EF70DB"/>
    <w:p w14:paraId="3547EC25" w14:textId="77777777" w:rsidR="00BB58C2" w:rsidRPr="004F257B" w:rsidRDefault="00BB58C2">
      <w:pPr>
        <w:spacing w:before="120" w:after="0"/>
        <w:rPr>
          <w:b/>
          <w:bCs/>
          <w:sz w:val="28"/>
          <w:szCs w:val="28"/>
        </w:rPr>
      </w:pPr>
      <w:proofErr w:type="spellStart"/>
      <w:r w:rsidRPr="004F257B">
        <w:rPr>
          <w:b/>
          <w:bCs/>
          <w:sz w:val="28"/>
          <w:szCs w:val="28"/>
        </w:rPr>
        <w:t>Testing</w:t>
      </w:r>
      <w:proofErr w:type="spellEnd"/>
      <w:r w:rsidRPr="004F257B">
        <w:rPr>
          <w:b/>
          <w:bCs/>
          <w:sz w:val="28"/>
          <w:szCs w:val="28"/>
        </w:rPr>
        <w:t xml:space="preserve"> Funcional</w:t>
      </w:r>
    </w:p>
    <w:p w14:paraId="21E9D1AF" w14:textId="0BB84858" w:rsidR="00BB58C2" w:rsidRDefault="00B50FC3">
      <w:pPr>
        <w:spacing w:before="120" w:after="0"/>
      </w:pPr>
      <w:r>
        <w:t xml:space="preserve">En esta sección del documento </w:t>
      </w:r>
      <w:r w:rsidR="00C54075">
        <w:t xml:space="preserve">se incluye una tabla con los </w:t>
      </w:r>
      <w:r w:rsidR="00822177">
        <w:t xml:space="preserve">casos de pruebas que se han realizado sobre </w:t>
      </w:r>
      <w:proofErr w:type="spellStart"/>
      <w:r w:rsidR="00D5185A">
        <w:t>Airport</w:t>
      </w:r>
      <w:proofErr w:type="spellEnd"/>
      <w:r w:rsidR="003059D9">
        <w:t xml:space="preserve">, </w:t>
      </w:r>
      <w:r w:rsidR="00E71D73">
        <w:t>organizados por funcionalidad:</w:t>
      </w:r>
    </w:p>
    <w:p w14:paraId="3AF7AA6D" w14:textId="77777777" w:rsidR="00B50FC3" w:rsidRDefault="00B50FC3">
      <w:pPr>
        <w:spacing w:before="120" w:after="0"/>
      </w:pPr>
    </w:p>
    <w:tbl>
      <w:tblPr>
        <w:tblStyle w:val="TableGrid"/>
        <w:tblW w:w="0" w:type="auto"/>
        <w:tblLook w:val="04A0" w:firstRow="1" w:lastRow="0" w:firstColumn="1" w:lastColumn="0" w:noHBand="0" w:noVBand="1"/>
      </w:tblPr>
      <w:tblGrid>
        <w:gridCol w:w="1803"/>
        <w:gridCol w:w="1803"/>
        <w:gridCol w:w="1803"/>
        <w:gridCol w:w="1803"/>
        <w:gridCol w:w="1804"/>
      </w:tblGrid>
      <w:tr w:rsidR="00BB58C2" w14:paraId="67F30EA3" w14:textId="77777777" w:rsidTr="00B50FC3">
        <w:tc>
          <w:tcPr>
            <w:tcW w:w="1803" w:type="dxa"/>
            <w:shd w:val="clear" w:color="auto" w:fill="C6E2D3" w:themeFill="accent2" w:themeFillTint="66"/>
          </w:tcPr>
          <w:p w14:paraId="4D5391EF" w14:textId="7217C408" w:rsidR="00BB58C2" w:rsidRDefault="00BB58C2" w:rsidP="00B50FC3">
            <w:pPr>
              <w:spacing w:before="120" w:after="0"/>
              <w:jc w:val="center"/>
            </w:pPr>
            <w:r>
              <w:t>Case Id</w:t>
            </w:r>
          </w:p>
        </w:tc>
        <w:tc>
          <w:tcPr>
            <w:tcW w:w="1803" w:type="dxa"/>
            <w:shd w:val="clear" w:color="auto" w:fill="C6E2D3" w:themeFill="accent2" w:themeFillTint="66"/>
          </w:tcPr>
          <w:p w14:paraId="1A126B99" w14:textId="49F9E4B7" w:rsidR="00BB58C2" w:rsidRDefault="004E4363" w:rsidP="00B50FC3">
            <w:pPr>
              <w:spacing w:before="120" w:after="0"/>
              <w:jc w:val="center"/>
            </w:pPr>
            <w:r>
              <w:t>Descripción</w:t>
            </w:r>
          </w:p>
        </w:tc>
        <w:tc>
          <w:tcPr>
            <w:tcW w:w="1803" w:type="dxa"/>
            <w:shd w:val="clear" w:color="auto" w:fill="C6E2D3" w:themeFill="accent2" w:themeFillTint="66"/>
          </w:tcPr>
          <w:p w14:paraId="4FB68407" w14:textId="4D18C52C" w:rsidR="00BB58C2" w:rsidRDefault="00B50FC3" w:rsidP="00B50FC3">
            <w:pPr>
              <w:spacing w:before="120" w:after="0"/>
              <w:jc w:val="center"/>
            </w:pPr>
            <w:r>
              <w:t>Respuesta Esperado</w:t>
            </w:r>
          </w:p>
        </w:tc>
        <w:tc>
          <w:tcPr>
            <w:tcW w:w="1803" w:type="dxa"/>
            <w:shd w:val="clear" w:color="auto" w:fill="C6E2D3" w:themeFill="accent2" w:themeFillTint="66"/>
          </w:tcPr>
          <w:p w14:paraId="27F3EA45" w14:textId="32E8A852" w:rsidR="00BB58C2" w:rsidRDefault="00B50FC3" w:rsidP="00B50FC3">
            <w:pPr>
              <w:spacing w:before="120" w:after="0"/>
              <w:jc w:val="center"/>
            </w:pPr>
            <w:r>
              <w:t>Bugs Detectados</w:t>
            </w:r>
          </w:p>
        </w:tc>
        <w:tc>
          <w:tcPr>
            <w:tcW w:w="1804" w:type="dxa"/>
            <w:shd w:val="clear" w:color="auto" w:fill="C6E2D3" w:themeFill="accent2" w:themeFillTint="66"/>
          </w:tcPr>
          <w:p w14:paraId="536F17DB" w14:textId="6D6DE56D" w:rsidR="00BB58C2" w:rsidRDefault="00B50FC3" w:rsidP="00B50FC3">
            <w:pPr>
              <w:spacing w:before="120" w:after="0"/>
              <w:jc w:val="center"/>
            </w:pPr>
            <w:r>
              <w:t>Efectividad</w:t>
            </w:r>
          </w:p>
        </w:tc>
      </w:tr>
      <w:tr w:rsidR="002A770E" w14:paraId="33D5AAD9" w14:textId="77777777">
        <w:tc>
          <w:tcPr>
            <w:tcW w:w="9016" w:type="dxa"/>
            <w:gridSpan w:val="5"/>
          </w:tcPr>
          <w:p w14:paraId="2410CEAE" w14:textId="166CEA72" w:rsidR="002A770E" w:rsidRPr="002A770E" w:rsidRDefault="002A770E" w:rsidP="002A770E">
            <w:pPr>
              <w:spacing w:before="120" w:after="0"/>
              <w:jc w:val="center"/>
              <w:rPr>
                <w:b/>
                <w:bCs/>
              </w:rPr>
            </w:pPr>
            <w:r w:rsidRPr="002A770E">
              <w:rPr>
                <w:b/>
                <w:bCs/>
              </w:rPr>
              <w:t xml:space="preserve">LIST and </w:t>
            </w:r>
            <w:proofErr w:type="gramStart"/>
            <w:r w:rsidRPr="002A770E">
              <w:rPr>
                <w:b/>
                <w:bCs/>
              </w:rPr>
              <w:t>SHOW</w:t>
            </w:r>
            <w:proofErr w:type="gramEnd"/>
          </w:p>
        </w:tc>
      </w:tr>
      <w:tr w:rsidR="00BB58C2" w14:paraId="48F66966" w14:textId="77777777" w:rsidTr="00BB58C2">
        <w:tc>
          <w:tcPr>
            <w:tcW w:w="1803" w:type="dxa"/>
          </w:tcPr>
          <w:p w14:paraId="72857A7F" w14:textId="4A8994F9" w:rsidR="00BB58C2" w:rsidRDefault="00E71D73">
            <w:pPr>
              <w:spacing w:before="120" w:after="0"/>
            </w:pPr>
            <w:r>
              <w:t>TC-01</w:t>
            </w:r>
          </w:p>
        </w:tc>
        <w:tc>
          <w:tcPr>
            <w:tcW w:w="1803" w:type="dxa"/>
          </w:tcPr>
          <w:p w14:paraId="05B960F0" w14:textId="4F4488A1" w:rsidR="00BB58C2" w:rsidRDefault="00E71D73">
            <w:pPr>
              <w:spacing w:before="120" w:after="0"/>
            </w:pPr>
            <w:r>
              <w:t xml:space="preserve">Listar </w:t>
            </w:r>
            <w:proofErr w:type="spellStart"/>
            <w:r w:rsidR="00FD711A">
              <w:t>airports</w:t>
            </w:r>
            <w:proofErr w:type="spellEnd"/>
          </w:p>
        </w:tc>
        <w:tc>
          <w:tcPr>
            <w:tcW w:w="1803" w:type="dxa"/>
          </w:tcPr>
          <w:p w14:paraId="33C881F9" w14:textId="060BF52B" w:rsidR="00BB58C2" w:rsidRDefault="00FD711A">
            <w:pPr>
              <w:spacing w:before="120" w:after="0"/>
            </w:pPr>
            <w:r>
              <w:t xml:space="preserve">Lista con todos los </w:t>
            </w:r>
            <w:proofErr w:type="spellStart"/>
            <w:r>
              <w:t>airport</w:t>
            </w:r>
            <w:proofErr w:type="spellEnd"/>
            <w:r>
              <w:t xml:space="preserve"> </w:t>
            </w:r>
            <w:r w:rsidR="00623331">
              <w:t xml:space="preserve">disponibles </w:t>
            </w:r>
          </w:p>
        </w:tc>
        <w:tc>
          <w:tcPr>
            <w:tcW w:w="1803" w:type="dxa"/>
          </w:tcPr>
          <w:p w14:paraId="2E2EFC6F" w14:textId="13C92A4C" w:rsidR="00BB58C2" w:rsidRDefault="00623331">
            <w:pPr>
              <w:spacing w:before="120" w:after="0"/>
            </w:pPr>
            <w:r>
              <w:t>0</w:t>
            </w:r>
          </w:p>
        </w:tc>
        <w:tc>
          <w:tcPr>
            <w:tcW w:w="1804" w:type="dxa"/>
          </w:tcPr>
          <w:p w14:paraId="5B96F308" w14:textId="50AF94C5" w:rsidR="00BB58C2" w:rsidRDefault="00623331">
            <w:pPr>
              <w:spacing w:before="120" w:after="0"/>
            </w:pPr>
            <w:r>
              <w:t>Baja</w:t>
            </w:r>
          </w:p>
        </w:tc>
      </w:tr>
      <w:tr w:rsidR="00BB58C2" w14:paraId="1894528A" w14:textId="77777777" w:rsidTr="00BB58C2">
        <w:tc>
          <w:tcPr>
            <w:tcW w:w="1803" w:type="dxa"/>
          </w:tcPr>
          <w:p w14:paraId="303652AF" w14:textId="5322EB65" w:rsidR="00BB58C2" w:rsidRDefault="00623331">
            <w:pPr>
              <w:spacing w:before="120" w:after="0"/>
            </w:pPr>
            <w:r>
              <w:t>TC-02</w:t>
            </w:r>
          </w:p>
        </w:tc>
        <w:tc>
          <w:tcPr>
            <w:tcW w:w="1803" w:type="dxa"/>
          </w:tcPr>
          <w:p w14:paraId="2F0EDB3E" w14:textId="3AFF0553" w:rsidR="00BB58C2" w:rsidRDefault="002A770E">
            <w:pPr>
              <w:spacing w:before="120" w:after="0"/>
            </w:pPr>
            <w:r>
              <w:t xml:space="preserve">Mostrar los detalles de un </w:t>
            </w:r>
            <w:proofErr w:type="spellStart"/>
            <w:r w:rsidR="0088175E">
              <w:t>airport</w:t>
            </w:r>
            <w:proofErr w:type="spellEnd"/>
            <w:r w:rsidR="0088175E">
              <w:t xml:space="preserve"> siendo </w:t>
            </w:r>
            <w:r w:rsidR="00005780">
              <w:t>administrador</w:t>
            </w:r>
          </w:p>
        </w:tc>
        <w:tc>
          <w:tcPr>
            <w:tcW w:w="1803" w:type="dxa"/>
          </w:tcPr>
          <w:p w14:paraId="67FDA0EE" w14:textId="2DE304B0" w:rsidR="00BB58C2" w:rsidRDefault="00005780">
            <w:pPr>
              <w:spacing w:before="120" w:after="0"/>
            </w:pPr>
            <w:r>
              <w:t>Formulario con los detalles de un aeropuerto</w:t>
            </w:r>
          </w:p>
        </w:tc>
        <w:tc>
          <w:tcPr>
            <w:tcW w:w="1803" w:type="dxa"/>
          </w:tcPr>
          <w:p w14:paraId="0813A846" w14:textId="777FAF19" w:rsidR="00BB58C2" w:rsidRDefault="000D279A">
            <w:pPr>
              <w:spacing w:before="120" w:after="0"/>
            </w:pPr>
            <w:r>
              <w:t>0</w:t>
            </w:r>
          </w:p>
        </w:tc>
        <w:tc>
          <w:tcPr>
            <w:tcW w:w="1804" w:type="dxa"/>
          </w:tcPr>
          <w:p w14:paraId="752B48CA" w14:textId="3E9B7E91" w:rsidR="00BB58C2" w:rsidRDefault="000D279A">
            <w:pPr>
              <w:spacing w:before="120" w:after="0"/>
            </w:pPr>
            <w:r>
              <w:t>Baja</w:t>
            </w:r>
          </w:p>
        </w:tc>
      </w:tr>
      <w:tr w:rsidR="00BB58C2" w14:paraId="22D329F3" w14:textId="77777777" w:rsidTr="00BB58C2">
        <w:tc>
          <w:tcPr>
            <w:tcW w:w="1803" w:type="dxa"/>
          </w:tcPr>
          <w:p w14:paraId="0D2F3401" w14:textId="64299935" w:rsidR="00BB58C2" w:rsidRDefault="000D279A">
            <w:pPr>
              <w:spacing w:before="120" w:after="0"/>
            </w:pPr>
            <w:r>
              <w:t>TC-03</w:t>
            </w:r>
          </w:p>
        </w:tc>
        <w:tc>
          <w:tcPr>
            <w:tcW w:w="1803" w:type="dxa"/>
          </w:tcPr>
          <w:p w14:paraId="66EAC2DB" w14:textId="74417DE6" w:rsidR="00BB58C2" w:rsidRDefault="009C362E">
            <w:pPr>
              <w:spacing w:before="120" w:after="0"/>
            </w:pPr>
            <w:r>
              <w:t xml:space="preserve">Listar </w:t>
            </w:r>
            <w:proofErr w:type="spellStart"/>
            <w:r w:rsidR="0046764C">
              <w:t>airpo</w:t>
            </w:r>
            <w:r w:rsidR="006D7111">
              <w:t>r</w:t>
            </w:r>
            <w:r w:rsidR="0046764C">
              <w:t>ts</w:t>
            </w:r>
            <w:proofErr w:type="spellEnd"/>
            <w:r w:rsidR="0046764C">
              <w:t xml:space="preserve"> </w:t>
            </w:r>
            <w:r w:rsidR="004507F0">
              <w:t xml:space="preserve">con otro </w:t>
            </w:r>
            <w:proofErr w:type="spellStart"/>
            <w:r w:rsidR="004507F0">
              <w:t>realm</w:t>
            </w:r>
            <w:proofErr w:type="spellEnd"/>
            <w:r w:rsidR="004507F0">
              <w:t xml:space="preserve"> o desde </w:t>
            </w:r>
            <w:r w:rsidR="000A7350">
              <w:t>anónimo</w:t>
            </w:r>
          </w:p>
        </w:tc>
        <w:tc>
          <w:tcPr>
            <w:tcW w:w="1803" w:type="dxa"/>
          </w:tcPr>
          <w:p w14:paraId="57424A1D" w14:textId="4466217D" w:rsidR="00BB58C2" w:rsidRDefault="004507F0">
            <w:pPr>
              <w:spacing w:before="120" w:after="0"/>
            </w:pPr>
            <w:r>
              <w:t xml:space="preserve">Error </w:t>
            </w:r>
            <w:proofErr w:type="spellStart"/>
            <w:r>
              <w:t>Not</w:t>
            </w:r>
            <w:proofErr w:type="spellEnd"/>
            <w:r>
              <w:t xml:space="preserve"> </w:t>
            </w:r>
            <w:proofErr w:type="spellStart"/>
            <w:r>
              <w:t>Authorised</w:t>
            </w:r>
            <w:proofErr w:type="spellEnd"/>
          </w:p>
        </w:tc>
        <w:tc>
          <w:tcPr>
            <w:tcW w:w="1803" w:type="dxa"/>
          </w:tcPr>
          <w:p w14:paraId="25220C5C" w14:textId="7E7F5223" w:rsidR="00BB58C2" w:rsidRDefault="001673EF">
            <w:pPr>
              <w:spacing w:before="120" w:after="0"/>
            </w:pPr>
            <w:r>
              <w:t>0</w:t>
            </w:r>
          </w:p>
        </w:tc>
        <w:tc>
          <w:tcPr>
            <w:tcW w:w="1804" w:type="dxa"/>
          </w:tcPr>
          <w:p w14:paraId="2640E663" w14:textId="59B8E1E2" w:rsidR="00BB58C2" w:rsidRDefault="001673EF">
            <w:pPr>
              <w:spacing w:before="120" w:after="0"/>
            </w:pPr>
            <w:r>
              <w:t>Media</w:t>
            </w:r>
          </w:p>
        </w:tc>
      </w:tr>
      <w:tr w:rsidR="00BB58C2" w14:paraId="1036886F" w14:textId="77777777" w:rsidTr="00BB58C2">
        <w:tc>
          <w:tcPr>
            <w:tcW w:w="1803" w:type="dxa"/>
          </w:tcPr>
          <w:p w14:paraId="19FD1BC8" w14:textId="665C971F" w:rsidR="00BB58C2" w:rsidRDefault="001673EF">
            <w:pPr>
              <w:spacing w:before="120" w:after="0"/>
            </w:pPr>
            <w:r>
              <w:t>TC-0</w:t>
            </w:r>
            <w:r w:rsidR="000A7350">
              <w:t>4</w:t>
            </w:r>
          </w:p>
        </w:tc>
        <w:tc>
          <w:tcPr>
            <w:tcW w:w="1803" w:type="dxa"/>
          </w:tcPr>
          <w:p w14:paraId="1E1F8C98" w14:textId="050CF64E" w:rsidR="00BB58C2" w:rsidRDefault="0040289B">
            <w:pPr>
              <w:spacing w:before="120" w:after="0"/>
            </w:pPr>
            <w:r>
              <w:t xml:space="preserve">Mostrar los detalles de un </w:t>
            </w:r>
            <w:proofErr w:type="spellStart"/>
            <w:r>
              <w:t>airport</w:t>
            </w:r>
            <w:proofErr w:type="spellEnd"/>
            <w:r>
              <w:t xml:space="preserve"> desde </w:t>
            </w:r>
            <w:r w:rsidR="000A0C17">
              <w:t>anónimo</w:t>
            </w:r>
            <w:r>
              <w:t xml:space="preserve"> o </w:t>
            </w:r>
            <w:r w:rsidR="000A0C17">
              <w:t xml:space="preserve">con otro </w:t>
            </w:r>
            <w:proofErr w:type="spellStart"/>
            <w:r w:rsidR="000A0C17">
              <w:t>realm</w:t>
            </w:r>
            <w:proofErr w:type="spellEnd"/>
          </w:p>
        </w:tc>
        <w:tc>
          <w:tcPr>
            <w:tcW w:w="1803" w:type="dxa"/>
          </w:tcPr>
          <w:p w14:paraId="3B615AE4" w14:textId="0F973009" w:rsidR="00BB58C2" w:rsidRDefault="000A0C17">
            <w:pPr>
              <w:spacing w:before="120" w:after="0"/>
            </w:pPr>
            <w:r>
              <w:t xml:space="preserve">Error </w:t>
            </w:r>
            <w:proofErr w:type="spellStart"/>
            <w:r>
              <w:t>Not</w:t>
            </w:r>
            <w:proofErr w:type="spellEnd"/>
            <w:r>
              <w:t xml:space="preserve"> </w:t>
            </w:r>
            <w:proofErr w:type="spellStart"/>
            <w:r>
              <w:t>Authorised</w:t>
            </w:r>
            <w:proofErr w:type="spellEnd"/>
          </w:p>
        </w:tc>
        <w:tc>
          <w:tcPr>
            <w:tcW w:w="1803" w:type="dxa"/>
          </w:tcPr>
          <w:p w14:paraId="20E8B519" w14:textId="04D15E00" w:rsidR="00BB58C2" w:rsidRDefault="00F61BCB">
            <w:pPr>
              <w:spacing w:before="120" w:after="0"/>
            </w:pPr>
            <w:r>
              <w:t>0</w:t>
            </w:r>
          </w:p>
        </w:tc>
        <w:tc>
          <w:tcPr>
            <w:tcW w:w="1804" w:type="dxa"/>
          </w:tcPr>
          <w:p w14:paraId="1A783283" w14:textId="3C7A56A9" w:rsidR="00BB58C2" w:rsidRDefault="00F61BCB">
            <w:pPr>
              <w:spacing w:before="120" w:after="0"/>
            </w:pPr>
            <w:r>
              <w:t>Media</w:t>
            </w:r>
          </w:p>
        </w:tc>
      </w:tr>
      <w:tr w:rsidR="007445B6" w14:paraId="51A4B7C4" w14:textId="77777777">
        <w:tc>
          <w:tcPr>
            <w:tcW w:w="9016" w:type="dxa"/>
            <w:gridSpan w:val="5"/>
          </w:tcPr>
          <w:p w14:paraId="5FC2DCFD" w14:textId="39A0CE22" w:rsidR="007445B6" w:rsidRPr="005178D0" w:rsidRDefault="007445B6" w:rsidP="007445B6">
            <w:pPr>
              <w:spacing w:before="120" w:after="0"/>
              <w:jc w:val="center"/>
              <w:rPr>
                <w:b/>
                <w:bCs/>
              </w:rPr>
            </w:pPr>
            <w:r w:rsidRPr="005178D0">
              <w:rPr>
                <w:b/>
                <w:bCs/>
              </w:rPr>
              <w:t>CREATE</w:t>
            </w:r>
          </w:p>
        </w:tc>
      </w:tr>
      <w:tr w:rsidR="00B06FB8" w:rsidRPr="003A0DA3" w14:paraId="1F07A18F" w14:textId="77777777" w:rsidTr="00BB58C2">
        <w:tc>
          <w:tcPr>
            <w:tcW w:w="1803" w:type="dxa"/>
          </w:tcPr>
          <w:p w14:paraId="6A8E8085" w14:textId="4F4D8998" w:rsidR="00B06FB8" w:rsidRDefault="00F61BCB">
            <w:pPr>
              <w:spacing w:before="120" w:after="0"/>
            </w:pPr>
            <w:r>
              <w:t>Tc-05</w:t>
            </w:r>
          </w:p>
        </w:tc>
        <w:tc>
          <w:tcPr>
            <w:tcW w:w="1803" w:type="dxa"/>
          </w:tcPr>
          <w:p w14:paraId="77E5556A" w14:textId="2AC91D92" w:rsidR="00B06FB8" w:rsidRPr="003A0DA3" w:rsidRDefault="000A761A">
            <w:pPr>
              <w:spacing w:before="120" w:after="0"/>
            </w:pPr>
            <w:r w:rsidRPr="003A0DA3">
              <w:t xml:space="preserve">Post de un </w:t>
            </w:r>
            <w:proofErr w:type="spellStart"/>
            <w:r w:rsidRPr="003A0DA3">
              <w:t>a</w:t>
            </w:r>
            <w:r w:rsidR="003A0DA3" w:rsidRPr="003A0DA3">
              <w:t>irport</w:t>
            </w:r>
            <w:proofErr w:type="spellEnd"/>
            <w:r w:rsidR="003A0DA3" w:rsidRPr="003A0DA3">
              <w:t xml:space="preserve"> con lo</w:t>
            </w:r>
            <w:r w:rsidR="003A0DA3">
              <w:t>s campos vacíos</w:t>
            </w:r>
          </w:p>
        </w:tc>
        <w:tc>
          <w:tcPr>
            <w:tcW w:w="1803" w:type="dxa"/>
          </w:tcPr>
          <w:p w14:paraId="340AC150" w14:textId="43358E43" w:rsidR="00B06FB8" w:rsidRPr="003A0DA3" w:rsidRDefault="008C7E67" w:rsidP="008C7E67">
            <w:r>
              <w:t xml:space="preserve">Mostrar validaciones </w:t>
            </w:r>
            <w:proofErr w:type="spellStart"/>
            <w:r>
              <w:t>Not</w:t>
            </w:r>
            <w:proofErr w:type="spellEnd"/>
            <w:r>
              <w:t xml:space="preserve"> </w:t>
            </w:r>
            <w:proofErr w:type="spellStart"/>
            <w:r>
              <w:t>Null</w:t>
            </w:r>
            <w:proofErr w:type="spellEnd"/>
          </w:p>
        </w:tc>
        <w:tc>
          <w:tcPr>
            <w:tcW w:w="1803" w:type="dxa"/>
          </w:tcPr>
          <w:p w14:paraId="1BA6F301" w14:textId="239C9DEE" w:rsidR="00B06FB8" w:rsidRPr="003A0DA3" w:rsidRDefault="00881C28">
            <w:pPr>
              <w:spacing w:before="120" w:after="0"/>
            </w:pPr>
            <w:r>
              <w:t>0</w:t>
            </w:r>
          </w:p>
        </w:tc>
        <w:tc>
          <w:tcPr>
            <w:tcW w:w="1804" w:type="dxa"/>
          </w:tcPr>
          <w:p w14:paraId="6EC53824" w14:textId="0D79FF96" w:rsidR="00B06FB8" w:rsidRPr="003A0DA3" w:rsidRDefault="00881C28">
            <w:pPr>
              <w:spacing w:before="120" w:after="0"/>
            </w:pPr>
            <w:r>
              <w:t>Media</w:t>
            </w:r>
          </w:p>
        </w:tc>
      </w:tr>
      <w:tr w:rsidR="00B06FB8" w:rsidRPr="004A3B74" w14:paraId="67593F19" w14:textId="77777777" w:rsidTr="00BB58C2">
        <w:tc>
          <w:tcPr>
            <w:tcW w:w="1803" w:type="dxa"/>
          </w:tcPr>
          <w:p w14:paraId="2174A062" w14:textId="5C30CD17" w:rsidR="00B06FB8" w:rsidRPr="003A0DA3" w:rsidRDefault="00881C28">
            <w:pPr>
              <w:spacing w:before="120" w:after="0"/>
            </w:pPr>
            <w:r>
              <w:t>TC-06</w:t>
            </w:r>
          </w:p>
        </w:tc>
        <w:tc>
          <w:tcPr>
            <w:tcW w:w="1803" w:type="dxa"/>
          </w:tcPr>
          <w:p w14:paraId="1239A15A" w14:textId="6C26CAC9" w:rsidR="00B06FB8" w:rsidRPr="004A3B74" w:rsidRDefault="004A3B74">
            <w:pPr>
              <w:spacing w:before="120" w:after="0"/>
            </w:pPr>
            <w:r w:rsidRPr="004A3B74">
              <w:t xml:space="preserve">Post de un </w:t>
            </w:r>
            <w:proofErr w:type="spellStart"/>
            <w:r w:rsidRPr="004A3B74">
              <w:t>airport</w:t>
            </w:r>
            <w:proofErr w:type="spellEnd"/>
            <w:r w:rsidRPr="004A3B74">
              <w:t xml:space="preserve"> con </w:t>
            </w:r>
            <w:r w:rsidR="00F214AC">
              <w:t>valores incorrectos en sus campos</w:t>
            </w:r>
          </w:p>
        </w:tc>
        <w:tc>
          <w:tcPr>
            <w:tcW w:w="1803" w:type="dxa"/>
          </w:tcPr>
          <w:p w14:paraId="47EFB3B1" w14:textId="104410EF" w:rsidR="00B06FB8" w:rsidRPr="004A3B74" w:rsidRDefault="00F214AC">
            <w:pPr>
              <w:spacing w:before="120" w:after="0"/>
            </w:pPr>
            <w:r>
              <w:t xml:space="preserve">Saltan validaciones con las respectivas </w:t>
            </w:r>
            <w:r w:rsidR="00D86BCC">
              <w:t xml:space="preserve">restricciones </w:t>
            </w:r>
            <w:r w:rsidR="008F31F4">
              <w:t>de los campos</w:t>
            </w:r>
          </w:p>
        </w:tc>
        <w:tc>
          <w:tcPr>
            <w:tcW w:w="1803" w:type="dxa"/>
          </w:tcPr>
          <w:p w14:paraId="51CD5767" w14:textId="75BB51B1" w:rsidR="00B06FB8" w:rsidRPr="004A3B74" w:rsidRDefault="008F31F4">
            <w:pPr>
              <w:spacing w:before="120" w:after="0"/>
            </w:pPr>
            <w:r>
              <w:t>0</w:t>
            </w:r>
          </w:p>
        </w:tc>
        <w:tc>
          <w:tcPr>
            <w:tcW w:w="1804" w:type="dxa"/>
          </w:tcPr>
          <w:p w14:paraId="4D9EFCE8" w14:textId="3BC572F0" w:rsidR="00B06FB8" w:rsidRPr="004A3B74" w:rsidRDefault="008F31F4">
            <w:pPr>
              <w:spacing w:before="120" w:after="0"/>
            </w:pPr>
            <w:r>
              <w:t>Media</w:t>
            </w:r>
          </w:p>
        </w:tc>
      </w:tr>
      <w:tr w:rsidR="00B06FB8" w:rsidRPr="004F63C2" w14:paraId="7840D481" w14:textId="77777777" w:rsidTr="00BB58C2">
        <w:tc>
          <w:tcPr>
            <w:tcW w:w="1803" w:type="dxa"/>
          </w:tcPr>
          <w:p w14:paraId="0561CFD1" w14:textId="014FC472" w:rsidR="00B06FB8" w:rsidRPr="004A3B74" w:rsidRDefault="008F31F4">
            <w:pPr>
              <w:spacing w:before="120" w:after="0"/>
            </w:pPr>
            <w:r>
              <w:t>TC-0</w:t>
            </w:r>
            <w:r w:rsidR="000026EA">
              <w:t>7</w:t>
            </w:r>
          </w:p>
        </w:tc>
        <w:tc>
          <w:tcPr>
            <w:tcW w:w="1803" w:type="dxa"/>
          </w:tcPr>
          <w:p w14:paraId="146E43B8" w14:textId="7F6869EC" w:rsidR="00B06FB8" w:rsidRPr="004F63C2" w:rsidRDefault="008F31F4">
            <w:pPr>
              <w:spacing w:before="120" w:after="0"/>
            </w:pPr>
            <w:r w:rsidRPr="004F63C2">
              <w:t xml:space="preserve">Post de un </w:t>
            </w:r>
            <w:proofErr w:type="spellStart"/>
            <w:r w:rsidRPr="004F63C2">
              <w:t>airport</w:t>
            </w:r>
            <w:proofErr w:type="spellEnd"/>
            <w:r w:rsidRPr="004F63C2">
              <w:t xml:space="preserve"> </w:t>
            </w:r>
            <w:r w:rsidR="004F63C2" w:rsidRPr="004F63C2">
              <w:t>con lo</w:t>
            </w:r>
            <w:r w:rsidR="004F63C2">
              <w:t>s valores correctos en sus campos</w:t>
            </w:r>
          </w:p>
        </w:tc>
        <w:tc>
          <w:tcPr>
            <w:tcW w:w="1803" w:type="dxa"/>
          </w:tcPr>
          <w:p w14:paraId="6528A58F" w14:textId="1296999E" w:rsidR="00B06FB8" w:rsidRPr="004F63C2" w:rsidRDefault="006A5854">
            <w:pPr>
              <w:spacing w:before="120" w:after="0"/>
            </w:pPr>
            <w:r>
              <w:t xml:space="preserve">Se crea correctamente el </w:t>
            </w:r>
            <w:proofErr w:type="spellStart"/>
            <w:r>
              <w:t>airport</w:t>
            </w:r>
            <w:proofErr w:type="spellEnd"/>
          </w:p>
        </w:tc>
        <w:tc>
          <w:tcPr>
            <w:tcW w:w="1803" w:type="dxa"/>
          </w:tcPr>
          <w:p w14:paraId="6364563C" w14:textId="611D4518" w:rsidR="00B06FB8" w:rsidRPr="004F63C2" w:rsidRDefault="006A5854">
            <w:pPr>
              <w:spacing w:before="120" w:after="0"/>
            </w:pPr>
            <w:r>
              <w:t>0</w:t>
            </w:r>
          </w:p>
        </w:tc>
        <w:tc>
          <w:tcPr>
            <w:tcW w:w="1804" w:type="dxa"/>
          </w:tcPr>
          <w:p w14:paraId="1B4D1C3B" w14:textId="6AB4038A" w:rsidR="00B06FB8" w:rsidRPr="004F63C2" w:rsidRDefault="00957149">
            <w:pPr>
              <w:spacing w:before="120" w:after="0"/>
            </w:pPr>
            <w:r>
              <w:t>Baja</w:t>
            </w:r>
          </w:p>
        </w:tc>
      </w:tr>
      <w:tr w:rsidR="00B06FB8" w:rsidRPr="004F63C2" w14:paraId="0D6D85FF" w14:textId="77777777" w:rsidTr="00BB58C2">
        <w:tc>
          <w:tcPr>
            <w:tcW w:w="1803" w:type="dxa"/>
          </w:tcPr>
          <w:p w14:paraId="454586B3" w14:textId="288118B4" w:rsidR="00B06FB8" w:rsidRPr="004F63C2" w:rsidRDefault="000026EA">
            <w:pPr>
              <w:spacing w:before="120" w:after="0"/>
            </w:pPr>
            <w:r>
              <w:t>Tc-0</w:t>
            </w:r>
            <w:r w:rsidR="00B47CA9">
              <w:t>7</w:t>
            </w:r>
          </w:p>
        </w:tc>
        <w:tc>
          <w:tcPr>
            <w:tcW w:w="1803" w:type="dxa"/>
          </w:tcPr>
          <w:p w14:paraId="174D4A03" w14:textId="6DCF7C0E" w:rsidR="00B06FB8" w:rsidRPr="004F63C2" w:rsidRDefault="14A69DF1">
            <w:pPr>
              <w:spacing w:before="120" w:after="0"/>
            </w:pPr>
            <w:r w:rsidRPr="004F63C2">
              <w:t xml:space="preserve">  </w:t>
            </w:r>
            <w:r w:rsidR="0066695C">
              <w:t xml:space="preserve">Post con </w:t>
            </w:r>
            <w:r w:rsidR="00476BD8">
              <w:t>id igual a 0</w:t>
            </w:r>
          </w:p>
        </w:tc>
        <w:tc>
          <w:tcPr>
            <w:tcW w:w="1803" w:type="dxa"/>
          </w:tcPr>
          <w:p w14:paraId="0B1D056C" w14:textId="1F30A133" w:rsidR="00B06FB8" w:rsidRPr="004F63C2" w:rsidRDefault="00476BD8">
            <w:pPr>
              <w:spacing w:before="120" w:after="0"/>
            </w:pPr>
            <w:r>
              <w:t xml:space="preserve">Error </w:t>
            </w:r>
            <w:proofErr w:type="spellStart"/>
            <w:r>
              <w:t>Not</w:t>
            </w:r>
            <w:proofErr w:type="spellEnd"/>
            <w:r>
              <w:t xml:space="preserve"> </w:t>
            </w:r>
            <w:proofErr w:type="spellStart"/>
            <w:r>
              <w:t>Authorised</w:t>
            </w:r>
            <w:proofErr w:type="spellEnd"/>
          </w:p>
        </w:tc>
        <w:tc>
          <w:tcPr>
            <w:tcW w:w="1803" w:type="dxa"/>
          </w:tcPr>
          <w:p w14:paraId="7365B9C7" w14:textId="27A4DAB3" w:rsidR="00B06FB8" w:rsidRPr="004F63C2" w:rsidRDefault="00476BD8">
            <w:pPr>
              <w:spacing w:before="120" w:after="0"/>
            </w:pPr>
            <w:r>
              <w:t>1</w:t>
            </w:r>
          </w:p>
        </w:tc>
        <w:tc>
          <w:tcPr>
            <w:tcW w:w="1804" w:type="dxa"/>
          </w:tcPr>
          <w:p w14:paraId="2094F451" w14:textId="7FFC6B6D" w:rsidR="00B06FB8" w:rsidRPr="004F63C2" w:rsidRDefault="00476BD8">
            <w:pPr>
              <w:spacing w:before="120" w:after="0"/>
            </w:pPr>
            <w:r>
              <w:t>Alta</w:t>
            </w:r>
          </w:p>
        </w:tc>
      </w:tr>
      <w:tr w:rsidR="007445B6" w14:paraId="59AE5189" w14:textId="77777777">
        <w:tc>
          <w:tcPr>
            <w:tcW w:w="9016" w:type="dxa"/>
            <w:gridSpan w:val="5"/>
          </w:tcPr>
          <w:p w14:paraId="0FC0273F" w14:textId="0580B9A7" w:rsidR="007445B6" w:rsidRPr="005178D0" w:rsidRDefault="007445B6" w:rsidP="007445B6">
            <w:pPr>
              <w:spacing w:before="120" w:after="0"/>
              <w:jc w:val="center"/>
              <w:rPr>
                <w:b/>
                <w:bCs/>
              </w:rPr>
            </w:pPr>
            <w:r w:rsidRPr="005178D0">
              <w:rPr>
                <w:b/>
                <w:bCs/>
              </w:rPr>
              <w:t>UPDATE</w:t>
            </w:r>
          </w:p>
        </w:tc>
      </w:tr>
      <w:tr w:rsidR="00B06FB8" w14:paraId="60F105C2" w14:textId="77777777" w:rsidTr="00BB58C2">
        <w:tc>
          <w:tcPr>
            <w:tcW w:w="1803" w:type="dxa"/>
          </w:tcPr>
          <w:p w14:paraId="65531841" w14:textId="4170F890" w:rsidR="00B06FB8" w:rsidRDefault="2C3924A5">
            <w:pPr>
              <w:spacing w:before="120" w:after="0"/>
            </w:pPr>
            <w:r>
              <w:t>TC-</w:t>
            </w:r>
            <w:r w:rsidR="5BB0390D">
              <w:t>08</w:t>
            </w:r>
          </w:p>
        </w:tc>
        <w:tc>
          <w:tcPr>
            <w:tcW w:w="1803" w:type="dxa"/>
          </w:tcPr>
          <w:p w14:paraId="3FD65C1E" w14:textId="13B19B71" w:rsidR="00B06FB8" w:rsidRDefault="2C3924A5" w:rsidP="242FA4DA">
            <w:pPr>
              <w:spacing w:before="120" w:after="0" w:line="259" w:lineRule="auto"/>
            </w:pPr>
            <w:r>
              <w:t xml:space="preserve">Actualizar </w:t>
            </w:r>
            <w:proofErr w:type="spellStart"/>
            <w:r>
              <w:t>airports</w:t>
            </w:r>
            <w:proofErr w:type="spellEnd"/>
            <w:r>
              <w:t xml:space="preserve"> con el formulario vacío</w:t>
            </w:r>
          </w:p>
        </w:tc>
        <w:tc>
          <w:tcPr>
            <w:tcW w:w="1803" w:type="dxa"/>
          </w:tcPr>
          <w:p w14:paraId="1D98B0F5" w14:textId="7B83DA48" w:rsidR="00B06FB8" w:rsidRDefault="2C3924A5">
            <w:pPr>
              <w:spacing w:before="120" w:after="0"/>
            </w:pPr>
            <w:r>
              <w:t xml:space="preserve">Mostrar notaciones </w:t>
            </w:r>
            <w:proofErr w:type="spellStart"/>
            <w:r>
              <w:t>Not</w:t>
            </w:r>
            <w:proofErr w:type="spellEnd"/>
            <w:r>
              <w:t xml:space="preserve"> </w:t>
            </w:r>
            <w:proofErr w:type="spellStart"/>
            <w:r>
              <w:t>Null</w:t>
            </w:r>
            <w:proofErr w:type="spellEnd"/>
          </w:p>
        </w:tc>
        <w:tc>
          <w:tcPr>
            <w:tcW w:w="1803" w:type="dxa"/>
          </w:tcPr>
          <w:p w14:paraId="05C97A7A" w14:textId="1E4D2948" w:rsidR="00B06FB8" w:rsidRDefault="00957149">
            <w:pPr>
              <w:spacing w:before="120" w:after="0"/>
            </w:pPr>
            <w:r>
              <w:t>0</w:t>
            </w:r>
          </w:p>
        </w:tc>
        <w:tc>
          <w:tcPr>
            <w:tcW w:w="1804" w:type="dxa"/>
          </w:tcPr>
          <w:p w14:paraId="1D6C5B23" w14:textId="7AB755E8" w:rsidR="00B06FB8" w:rsidRDefault="00957149">
            <w:pPr>
              <w:spacing w:before="120" w:after="0"/>
            </w:pPr>
            <w:r>
              <w:t>Media</w:t>
            </w:r>
          </w:p>
        </w:tc>
      </w:tr>
      <w:tr w:rsidR="00B06FB8" w14:paraId="0DC2CA06" w14:textId="77777777" w:rsidTr="00BB58C2">
        <w:tc>
          <w:tcPr>
            <w:tcW w:w="1803" w:type="dxa"/>
          </w:tcPr>
          <w:p w14:paraId="1D3370EC" w14:textId="08A11286" w:rsidR="00B06FB8" w:rsidRDefault="4CF4DB9E">
            <w:pPr>
              <w:spacing w:before="120" w:after="0"/>
            </w:pPr>
            <w:r>
              <w:t>TC-09</w:t>
            </w:r>
          </w:p>
        </w:tc>
        <w:tc>
          <w:tcPr>
            <w:tcW w:w="1803" w:type="dxa"/>
          </w:tcPr>
          <w:p w14:paraId="597FC481" w14:textId="3EA00969" w:rsidR="00B06FB8" w:rsidRDefault="2C3924A5" w:rsidP="1FCEC404">
            <w:pPr>
              <w:spacing w:before="120" w:after="0" w:line="259" w:lineRule="auto"/>
            </w:pPr>
            <w:r>
              <w:t xml:space="preserve">Actualizar </w:t>
            </w:r>
            <w:proofErr w:type="spellStart"/>
            <w:r>
              <w:t>airports</w:t>
            </w:r>
            <w:proofErr w:type="spellEnd"/>
            <w:r>
              <w:t xml:space="preserve"> con valores incorrectos</w:t>
            </w:r>
          </w:p>
        </w:tc>
        <w:tc>
          <w:tcPr>
            <w:tcW w:w="1803" w:type="dxa"/>
          </w:tcPr>
          <w:p w14:paraId="15A2809A" w14:textId="0FA04A07" w:rsidR="00B06FB8" w:rsidRDefault="2C3924A5">
            <w:pPr>
              <w:spacing w:before="120" w:after="0"/>
              <w:rPr>
                <w:rFonts w:ascii="Segoe UI" w:eastAsia="Segoe UI" w:hAnsi="Segoe UI" w:cs="Segoe UI"/>
                <w:szCs w:val="20"/>
              </w:rPr>
            </w:pPr>
            <w:r w:rsidRPr="2A3CE6CD">
              <w:rPr>
                <w:rFonts w:ascii="Segoe UI" w:eastAsia="Segoe UI" w:hAnsi="Segoe UI" w:cs="Segoe UI"/>
                <w:szCs w:val="20"/>
              </w:rPr>
              <w:t>Saltan validaciones con las respectivas restricciones de los campos</w:t>
            </w:r>
          </w:p>
        </w:tc>
        <w:tc>
          <w:tcPr>
            <w:tcW w:w="1803" w:type="dxa"/>
          </w:tcPr>
          <w:p w14:paraId="162C5177" w14:textId="6667ABDA" w:rsidR="00B06FB8" w:rsidRDefault="00957149">
            <w:pPr>
              <w:spacing w:before="120" w:after="0"/>
            </w:pPr>
            <w:r>
              <w:t>0</w:t>
            </w:r>
          </w:p>
        </w:tc>
        <w:tc>
          <w:tcPr>
            <w:tcW w:w="1804" w:type="dxa"/>
          </w:tcPr>
          <w:p w14:paraId="3D3DFA94" w14:textId="49136FD9" w:rsidR="00B06FB8" w:rsidRDefault="00957149">
            <w:pPr>
              <w:spacing w:before="120" w:after="0"/>
            </w:pPr>
            <w:r>
              <w:t>Media</w:t>
            </w:r>
          </w:p>
        </w:tc>
      </w:tr>
      <w:tr w:rsidR="00B06FB8" w14:paraId="278BE907" w14:textId="77777777" w:rsidTr="00BB58C2">
        <w:tc>
          <w:tcPr>
            <w:tcW w:w="1803" w:type="dxa"/>
          </w:tcPr>
          <w:p w14:paraId="27135933" w14:textId="6022BF04" w:rsidR="00B06FB8" w:rsidRDefault="00957149">
            <w:pPr>
              <w:spacing w:before="120" w:after="0"/>
            </w:pPr>
            <w:r>
              <w:t>TC-10</w:t>
            </w:r>
          </w:p>
        </w:tc>
        <w:tc>
          <w:tcPr>
            <w:tcW w:w="1803" w:type="dxa"/>
          </w:tcPr>
          <w:p w14:paraId="2C51CD99" w14:textId="60381BBC" w:rsidR="00B06FB8" w:rsidRDefault="2C3924A5">
            <w:pPr>
              <w:spacing w:before="120" w:after="0"/>
            </w:pPr>
            <w:r>
              <w:t xml:space="preserve">Actualizar los </w:t>
            </w:r>
            <w:proofErr w:type="spellStart"/>
            <w:r>
              <w:t>airports</w:t>
            </w:r>
            <w:proofErr w:type="spellEnd"/>
            <w:r>
              <w:t xml:space="preserve"> con los valores correctos</w:t>
            </w:r>
          </w:p>
        </w:tc>
        <w:tc>
          <w:tcPr>
            <w:tcW w:w="1803" w:type="dxa"/>
          </w:tcPr>
          <w:p w14:paraId="594938C7" w14:textId="04B43EB0" w:rsidR="00B06FB8" w:rsidRDefault="00957149">
            <w:pPr>
              <w:spacing w:before="120" w:after="0"/>
            </w:pPr>
            <w:r>
              <w:t xml:space="preserve">Se actualiza el </w:t>
            </w:r>
            <w:proofErr w:type="spellStart"/>
            <w:r>
              <w:t>airport</w:t>
            </w:r>
            <w:proofErr w:type="spellEnd"/>
            <w:r>
              <w:t xml:space="preserve"> con los nuevos valores</w:t>
            </w:r>
          </w:p>
        </w:tc>
        <w:tc>
          <w:tcPr>
            <w:tcW w:w="1803" w:type="dxa"/>
          </w:tcPr>
          <w:p w14:paraId="69140E18" w14:textId="6BCEC439" w:rsidR="00B06FB8" w:rsidRDefault="00957149">
            <w:pPr>
              <w:spacing w:before="120" w:after="0"/>
            </w:pPr>
            <w:r>
              <w:t>0</w:t>
            </w:r>
          </w:p>
        </w:tc>
        <w:tc>
          <w:tcPr>
            <w:tcW w:w="1804" w:type="dxa"/>
          </w:tcPr>
          <w:p w14:paraId="416DACD3" w14:textId="1287C638" w:rsidR="00B06FB8" w:rsidRDefault="00957149">
            <w:pPr>
              <w:spacing w:before="120" w:after="0"/>
            </w:pPr>
            <w:r>
              <w:t>Baja</w:t>
            </w:r>
          </w:p>
        </w:tc>
      </w:tr>
      <w:tr w:rsidR="771AD978" w14:paraId="16CA851B" w14:textId="77777777" w:rsidTr="008F31BD">
        <w:trPr>
          <w:trHeight w:val="732"/>
        </w:trPr>
        <w:tc>
          <w:tcPr>
            <w:tcW w:w="1803" w:type="dxa"/>
          </w:tcPr>
          <w:p w14:paraId="64E27B64" w14:textId="580D4325" w:rsidR="771AD978" w:rsidRDefault="00957149" w:rsidP="771AD978">
            <w:r>
              <w:t>TC-11</w:t>
            </w:r>
          </w:p>
        </w:tc>
        <w:tc>
          <w:tcPr>
            <w:tcW w:w="1803" w:type="dxa"/>
          </w:tcPr>
          <w:p w14:paraId="09AF04F6" w14:textId="019077B6" w:rsidR="091F35C7" w:rsidRDefault="091F35C7" w:rsidP="771AD978">
            <w:pPr>
              <w:spacing w:before="120" w:after="0"/>
            </w:pPr>
            <w:r>
              <w:t xml:space="preserve">Actualizar con id </w:t>
            </w:r>
            <w:r w:rsidR="00957149">
              <w:t>inexistente</w:t>
            </w:r>
          </w:p>
        </w:tc>
        <w:tc>
          <w:tcPr>
            <w:tcW w:w="1803" w:type="dxa"/>
          </w:tcPr>
          <w:p w14:paraId="05B03A95" w14:textId="10B1F085" w:rsidR="091F35C7" w:rsidRDefault="091F35C7" w:rsidP="771AD978">
            <w:r>
              <w:t xml:space="preserve">Error </w:t>
            </w:r>
            <w:proofErr w:type="spellStart"/>
            <w:r>
              <w:t>Not</w:t>
            </w:r>
            <w:proofErr w:type="spellEnd"/>
            <w:r>
              <w:t xml:space="preserve"> </w:t>
            </w:r>
            <w:proofErr w:type="spellStart"/>
            <w:r>
              <w:t>Authorised</w:t>
            </w:r>
            <w:proofErr w:type="spellEnd"/>
          </w:p>
        </w:tc>
        <w:tc>
          <w:tcPr>
            <w:tcW w:w="1803" w:type="dxa"/>
          </w:tcPr>
          <w:p w14:paraId="28379585" w14:textId="16F8AD23" w:rsidR="771AD978" w:rsidRDefault="00957149" w:rsidP="771AD978">
            <w:r>
              <w:t>1</w:t>
            </w:r>
          </w:p>
        </w:tc>
        <w:tc>
          <w:tcPr>
            <w:tcW w:w="1804" w:type="dxa"/>
          </w:tcPr>
          <w:p w14:paraId="604848DC" w14:textId="4CF3BBC1" w:rsidR="771AD978" w:rsidRDefault="00957149" w:rsidP="771AD978">
            <w:r>
              <w:t>Alta</w:t>
            </w:r>
          </w:p>
        </w:tc>
      </w:tr>
    </w:tbl>
    <w:p w14:paraId="3573350C" w14:textId="4D424A44" w:rsidR="005F1FBA" w:rsidRDefault="005F1FBA">
      <w:pPr>
        <w:spacing w:before="120" w:after="0"/>
        <w:rPr>
          <w:rFonts w:eastAsiaTheme="majorEastAsia" w:cs="Times New Roman (Headings CS)"/>
          <w:b/>
          <w:caps/>
          <w:color w:val="325F63" w:themeColor="accent3" w:themeShade="80"/>
          <w:spacing w:val="20"/>
          <w:sz w:val="32"/>
          <w:szCs w:val="24"/>
        </w:rPr>
      </w:pPr>
    </w:p>
    <w:p w14:paraId="55B10C93" w14:textId="77777777" w:rsidR="00076639" w:rsidRDefault="00903492" w:rsidP="00903492">
      <w:r>
        <w:t>Esto nos ofrece una la siguiente cobertura total</w:t>
      </w:r>
      <w:r w:rsidR="003E0545">
        <w:t>:</w:t>
      </w:r>
    </w:p>
    <w:p w14:paraId="192B20FD" w14:textId="77777777" w:rsidR="00076639" w:rsidRDefault="00076639" w:rsidP="00903492"/>
    <w:p w14:paraId="584032F6" w14:textId="77777777" w:rsidR="007D1E88" w:rsidRPr="004F257B" w:rsidRDefault="007D1E88" w:rsidP="00903492">
      <w:pPr>
        <w:rPr>
          <w:b/>
          <w:bCs/>
          <w:sz w:val="28"/>
          <w:szCs w:val="28"/>
        </w:rPr>
      </w:pPr>
      <w:r w:rsidRPr="004F257B">
        <w:rPr>
          <w:b/>
          <w:bCs/>
          <w:sz w:val="28"/>
          <w:szCs w:val="28"/>
        </w:rPr>
        <w:t xml:space="preserve">Análisis </w:t>
      </w:r>
      <w:proofErr w:type="spellStart"/>
      <w:r w:rsidRPr="004F257B">
        <w:rPr>
          <w:b/>
          <w:bCs/>
          <w:sz w:val="28"/>
          <w:szCs w:val="28"/>
        </w:rPr>
        <w:t>Testing</w:t>
      </w:r>
      <w:proofErr w:type="spellEnd"/>
    </w:p>
    <w:p w14:paraId="5C574C23" w14:textId="77777777" w:rsidR="007D1E88" w:rsidRDefault="007D1E88" w:rsidP="00903492"/>
    <w:p w14:paraId="120A1CCE" w14:textId="12D3E06D" w:rsidR="00BA14C5" w:rsidRDefault="00B205D4" w:rsidP="00903492">
      <w:r>
        <w:t xml:space="preserve">Para este apartado se ha realizado </w:t>
      </w:r>
      <w:r w:rsidR="00466E45">
        <w:t xml:space="preserve">un análisis </w:t>
      </w:r>
      <w:r w:rsidR="00F324BE">
        <w:t xml:space="preserve">antes y después de incluir los </w:t>
      </w:r>
      <w:r w:rsidR="0077427D">
        <w:t xml:space="preserve">cambios y refactorizaciones en el código con el objetivo de ver si dichos cambios </w:t>
      </w:r>
      <w:r w:rsidR="00212939">
        <w:t xml:space="preserve">crean alguna mejora </w:t>
      </w:r>
      <w:r w:rsidR="00BA14C5">
        <w:t>en el rendimiento del sistema.</w:t>
      </w:r>
      <w:r w:rsidR="7D63F192">
        <w:t xml:space="preserve"> </w:t>
      </w:r>
      <w:r w:rsidR="2E9FEE58">
        <w:t>Para probar esto se han ejecutado todas las pruebas anteriormente detalladas. Primeramente, se han ejecutado en un</w:t>
      </w:r>
      <w:r w:rsidR="4C0E69B7">
        <w:t xml:space="preserve">a máquina </w:t>
      </w:r>
      <w:r w:rsidR="2E9FEE58">
        <w:t>tod</w:t>
      </w:r>
      <w:r w:rsidR="3F22B003">
        <w:t xml:space="preserve">as las pruebas sin el uso de índices y mediante estadísticas se ha estudiado como era su rendimiento. Seguidamente, se han vuelto a ejecutar </w:t>
      </w:r>
      <w:r w:rsidR="41A6CE2B">
        <w:t>todos</w:t>
      </w:r>
      <w:r w:rsidR="3F22B003">
        <w:t xml:space="preserve"> los test,</w:t>
      </w:r>
      <w:r w:rsidR="2E9FEE58">
        <w:t xml:space="preserve"> </w:t>
      </w:r>
      <w:r w:rsidR="3F22B003">
        <w:t>pero esta vez en un</w:t>
      </w:r>
      <w:r w:rsidR="38094206">
        <w:t>a segunda máquina</w:t>
      </w:r>
      <w:r w:rsidR="74210C6C">
        <w:t xml:space="preserve"> en el cual si se han implementado índices.</w:t>
      </w:r>
      <w:r w:rsidR="2A13868C">
        <w:t xml:space="preserve"> Y posteriormente se ha vuelto a realizar las mismas estadísticas para comparar el rendimiento. </w:t>
      </w:r>
    </w:p>
    <w:p w14:paraId="79FD8926" w14:textId="77777777" w:rsidR="00BA14C5" w:rsidRDefault="00BA14C5" w:rsidP="00903492"/>
    <w:p w14:paraId="2A2D463C" w14:textId="50D246F5" w:rsidR="004F257B" w:rsidRDefault="004F257B" w:rsidP="004F257B">
      <w:pPr>
        <w:rPr>
          <w:b/>
          <w:bCs/>
        </w:rPr>
      </w:pPr>
      <w:r w:rsidRPr="11C8FCC5">
        <w:rPr>
          <w:b/>
          <w:bCs/>
        </w:rPr>
        <w:t xml:space="preserve">Análisis </w:t>
      </w:r>
      <w:proofErr w:type="spellStart"/>
      <w:r w:rsidRPr="11C8FCC5">
        <w:rPr>
          <w:b/>
          <w:bCs/>
        </w:rPr>
        <w:t>Testing</w:t>
      </w:r>
      <w:proofErr w:type="spellEnd"/>
      <w:r w:rsidRPr="11C8FCC5">
        <w:rPr>
          <w:b/>
          <w:bCs/>
        </w:rPr>
        <w:t xml:space="preserve"> antes de los cambios</w:t>
      </w:r>
      <w:r w:rsidR="67AF21BC" w:rsidRPr="11C8FCC5">
        <w:rPr>
          <w:b/>
          <w:bCs/>
        </w:rPr>
        <w:t xml:space="preserve"> (Primer</w:t>
      </w:r>
      <w:r w:rsidR="46ECEF0F" w:rsidRPr="11C8FCC5">
        <w:rPr>
          <w:b/>
          <w:bCs/>
        </w:rPr>
        <w:t>a máquina</w:t>
      </w:r>
      <w:r w:rsidR="67AF21BC" w:rsidRPr="11C8FCC5">
        <w:rPr>
          <w:b/>
          <w:bCs/>
        </w:rPr>
        <w:t>)</w:t>
      </w:r>
    </w:p>
    <w:p w14:paraId="5A31C161" w14:textId="738964E8" w:rsidR="00036794" w:rsidRDefault="001E3A2E" w:rsidP="004F257B">
      <w:r>
        <w:t xml:space="preserve">Antes de aplicar </w:t>
      </w:r>
      <w:r w:rsidR="003C3998">
        <w:t>la refactorización y los cambios</w:t>
      </w:r>
      <w:r w:rsidR="00E64E4C">
        <w:t>, para las pruebas descritas anteriormente</w:t>
      </w:r>
      <w:r w:rsidR="00CC1EF6">
        <w:t xml:space="preserve"> obtenemos los siguientes promedios de tiempo</w:t>
      </w:r>
      <w:r w:rsidR="008A0C71">
        <w:t xml:space="preserve"> </w:t>
      </w:r>
      <w:r w:rsidR="008A0C71">
        <w:rPr>
          <w:noProof/>
        </w:rPr>
        <w:t>(organizadas por funcionalidad)</w:t>
      </w:r>
      <w:r w:rsidR="00CC1EF6">
        <w:t>:</w:t>
      </w:r>
    </w:p>
    <w:p w14:paraId="6BFE6A60" w14:textId="2658C0EA" w:rsidR="00CC1EF6" w:rsidRPr="00AA7578" w:rsidRDefault="00CC1EF6" w:rsidP="004F257B"/>
    <w:p w14:paraId="1A63140E" w14:textId="72E8EABC" w:rsidR="00045D53" w:rsidRDefault="00CC1EF6" w:rsidP="004F257B">
      <w:r>
        <w:rPr>
          <w:noProof/>
          <w14:ligatures w14:val="none"/>
        </w:rPr>
        <w:t xml:space="preserve">                                </w:t>
      </w:r>
      <w:r w:rsidR="00123640">
        <w:rPr>
          <w:noProof/>
          <w14:ligatures w14:val="none"/>
        </w:rPr>
        <w:drawing>
          <wp:inline distT="0" distB="0" distL="0" distR="0" wp14:anchorId="61E06EC1" wp14:editId="1F4D5222">
            <wp:extent cx="4114286" cy="1828571"/>
            <wp:effectExtent l="0" t="0" r="635" b="635"/>
            <wp:docPr id="981411307"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11307" name="Picture 1" descr="A table with text on it&#10;&#10;AI-generated content may be incorrect."/>
                    <pic:cNvPicPr/>
                  </pic:nvPicPr>
                  <pic:blipFill>
                    <a:blip r:embed="rId23"/>
                    <a:stretch>
                      <a:fillRect/>
                    </a:stretch>
                  </pic:blipFill>
                  <pic:spPr>
                    <a:xfrm>
                      <a:off x="0" y="0"/>
                      <a:ext cx="4114286" cy="1828571"/>
                    </a:xfrm>
                    <a:prstGeom prst="rect">
                      <a:avLst/>
                    </a:prstGeom>
                  </pic:spPr>
                </pic:pic>
              </a:graphicData>
            </a:graphic>
          </wp:inline>
        </w:drawing>
      </w:r>
    </w:p>
    <w:p w14:paraId="45F1C8AE" w14:textId="38B4D0E8" w:rsidR="00CC1EF6" w:rsidRDefault="00CC1EF6" w:rsidP="004F257B">
      <w:pPr>
        <w:rPr>
          <w:noProof/>
          <w14:ligatures w14:val="none"/>
        </w:rPr>
      </w:pPr>
    </w:p>
    <w:p w14:paraId="7AB28036" w14:textId="732DFA8C" w:rsidR="00CC1EF6" w:rsidRDefault="00CC1EF6" w:rsidP="004F257B">
      <w:pPr>
        <w:rPr>
          <w:b/>
          <w:bCs/>
        </w:rPr>
      </w:pPr>
      <w:r>
        <w:rPr>
          <w:noProof/>
          <w14:ligatures w14:val="none"/>
        </w:rPr>
        <w:t>Graficamente se vería de la siguiente forma:</w:t>
      </w:r>
    </w:p>
    <w:p w14:paraId="6C273622" w14:textId="2FCB4D1A" w:rsidR="00123640" w:rsidRDefault="00CC1EF6" w:rsidP="004F257B">
      <w:r>
        <w:rPr>
          <w:noProof/>
          <w14:ligatures w14:val="none"/>
        </w:rPr>
        <w:t xml:space="preserve">                            </w:t>
      </w:r>
      <w:r w:rsidR="00123640">
        <w:rPr>
          <w:noProof/>
          <w14:ligatures w14:val="none"/>
        </w:rPr>
        <w:drawing>
          <wp:inline distT="0" distB="0" distL="0" distR="0" wp14:anchorId="76FF0D0B" wp14:editId="61DB14D5">
            <wp:extent cx="4561905" cy="2733333"/>
            <wp:effectExtent l="0" t="0" r="0" b="0"/>
            <wp:docPr id="20660462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46215" name="Picture 1" descr="A graph with blue squares&#10;&#10;AI-generated content may be incorrect."/>
                    <pic:cNvPicPr/>
                  </pic:nvPicPr>
                  <pic:blipFill>
                    <a:blip r:embed="rId24"/>
                    <a:stretch>
                      <a:fillRect/>
                    </a:stretch>
                  </pic:blipFill>
                  <pic:spPr>
                    <a:xfrm>
                      <a:off x="0" y="0"/>
                      <a:ext cx="4561905" cy="2733333"/>
                    </a:xfrm>
                    <a:prstGeom prst="rect">
                      <a:avLst/>
                    </a:prstGeom>
                  </pic:spPr>
                </pic:pic>
              </a:graphicData>
            </a:graphic>
          </wp:inline>
        </w:drawing>
      </w:r>
    </w:p>
    <w:p w14:paraId="204185D9" w14:textId="28228A6D" w:rsidR="00CC1EF6" w:rsidRDefault="00CC1EF6" w:rsidP="004F257B">
      <w:pPr>
        <w:rPr>
          <w:noProof/>
          <w14:ligatures w14:val="none"/>
        </w:rPr>
      </w:pPr>
    </w:p>
    <w:p w14:paraId="1E9AEBD2" w14:textId="3536B6B9" w:rsidR="00CC1EF6" w:rsidRDefault="00A94B0F" w:rsidP="004F257B">
      <w:pPr>
        <w:rPr>
          <w:noProof/>
          <w14:ligatures w14:val="none"/>
        </w:rPr>
      </w:pPr>
      <w:r w:rsidRPr="00A94B0F">
        <w:rPr>
          <w:b/>
          <w:bCs/>
          <w:noProof/>
        </w:rPr>
        <w:drawing>
          <wp:anchor distT="0" distB="0" distL="114300" distR="114300" simplePos="0" relativeHeight="251658241" behindDoc="1" locked="0" layoutInCell="1" allowOverlap="1" wp14:anchorId="01CE3499" wp14:editId="716493E5">
            <wp:simplePos x="0" y="0"/>
            <wp:positionH relativeFrom="column">
              <wp:posOffset>1447800</wp:posOffset>
            </wp:positionH>
            <wp:positionV relativeFrom="paragraph">
              <wp:posOffset>250825</wp:posOffset>
            </wp:positionV>
            <wp:extent cx="3295650" cy="2886075"/>
            <wp:effectExtent l="0" t="0" r="0" b="9525"/>
            <wp:wrapTopAndBottom/>
            <wp:docPr id="1524241238"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41238" name="Picture 1" descr="A table with numbers and tex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3295650" cy="2886075"/>
                    </a:xfrm>
                    <a:prstGeom prst="rect">
                      <a:avLst/>
                    </a:prstGeom>
                  </pic:spPr>
                </pic:pic>
              </a:graphicData>
            </a:graphic>
          </wp:anchor>
        </w:drawing>
      </w:r>
      <w:r w:rsidR="00CC1EF6">
        <w:rPr>
          <w:noProof/>
          <w14:ligatures w14:val="none"/>
        </w:rPr>
        <w:t xml:space="preserve">Así, </w:t>
      </w:r>
      <w:r w:rsidR="00B00686">
        <w:rPr>
          <w:noProof/>
          <w14:ligatures w14:val="none"/>
        </w:rPr>
        <w:t>nos encontramos con un intervalo del 95% de confianza de:</w:t>
      </w:r>
    </w:p>
    <w:p w14:paraId="43E885A1" w14:textId="0F0C995F" w:rsidR="00A94B0F" w:rsidRDefault="00B14B97" w:rsidP="004F257B">
      <w:pPr>
        <w:rPr>
          <w:noProof/>
          <w14:ligatures w14:val="none"/>
        </w:rPr>
      </w:pPr>
      <w:r w:rsidRPr="00B14B97">
        <w:rPr>
          <w:noProof/>
          <w14:ligatures w14:val="none"/>
        </w:rPr>
        <w:drawing>
          <wp:anchor distT="0" distB="0" distL="114300" distR="114300" simplePos="0" relativeHeight="251658242" behindDoc="0" locked="0" layoutInCell="1" allowOverlap="1" wp14:anchorId="2E69D93A" wp14:editId="766F10D5">
            <wp:simplePos x="0" y="0"/>
            <wp:positionH relativeFrom="column">
              <wp:posOffset>2028825</wp:posOffset>
            </wp:positionH>
            <wp:positionV relativeFrom="paragraph">
              <wp:posOffset>3148965</wp:posOffset>
            </wp:positionV>
            <wp:extent cx="2238375" cy="438150"/>
            <wp:effectExtent l="0" t="0" r="9525" b="0"/>
            <wp:wrapTopAndBottom/>
            <wp:docPr id="53486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65637" name=""/>
                    <pic:cNvPicPr/>
                  </pic:nvPicPr>
                  <pic:blipFill>
                    <a:blip r:embed="rId26">
                      <a:extLst>
                        <a:ext uri="{28A0092B-C50C-407E-A947-70E740481C1C}">
                          <a14:useLocalDpi xmlns:a14="http://schemas.microsoft.com/office/drawing/2010/main" val="0"/>
                        </a:ext>
                      </a:extLst>
                    </a:blip>
                    <a:stretch>
                      <a:fillRect/>
                    </a:stretch>
                  </pic:blipFill>
                  <pic:spPr>
                    <a:xfrm>
                      <a:off x="0" y="0"/>
                      <a:ext cx="2238375" cy="438150"/>
                    </a:xfrm>
                    <a:prstGeom prst="rect">
                      <a:avLst/>
                    </a:prstGeom>
                  </pic:spPr>
                </pic:pic>
              </a:graphicData>
            </a:graphic>
          </wp:anchor>
        </w:drawing>
      </w:r>
    </w:p>
    <w:p w14:paraId="68862903" w14:textId="2E46A1AB" w:rsidR="00B00686" w:rsidRDefault="00B00686" w:rsidP="004F257B">
      <w:pPr>
        <w:rPr>
          <w:b/>
          <w:bCs/>
        </w:rPr>
      </w:pPr>
    </w:p>
    <w:p w14:paraId="2131DA6D" w14:textId="77777777" w:rsidR="00123640" w:rsidRDefault="00123640" w:rsidP="004F257B">
      <w:pPr>
        <w:rPr>
          <w:b/>
          <w:bCs/>
        </w:rPr>
      </w:pPr>
    </w:p>
    <w:p w14:paraId="10548093" w14:textId="77777777" w:rsidR="00B14B97" w:rsidRDefault="00B14B97">
      <w:pPr>
        <w:spacing w:before="120" w:after="0"/>
        <w:rPr>
          <w:b/>
          <w:bCs/>
        </w:rPr>
      </w:pPr>
      <w:r>
        <w:rPr>
          <w:b/>
          <w:bCs/>
        </w:rPr>
        <w:br w:type="page"/>
      </w:r>
    </w:p>
    <w:p w14:paraId="022455B3" w14:textId="06B7E1B8" w:rsidR="004F257B" w:rsidRDefault="004F257B" w:rsidP="004F257B">
      <w:pPr>
        <w:rPr>
          <w:b/>
          <w:bCs/>
        </w:rPr>
      </w:pPr>
      <w:r w:rsidRPr="11C8FCC5">
        <w:rPr>
          <w:b/>
          <w:bCs/>
        </w:rPr>
        <w:t xml:space="preserve">Análisis </w:t>
      </w:r>
      <w:proofErr w:type="spellStart"/>
      <w:r w:rsidRPr="11C8FCC5">
        <w:rPr>
          <w:b/>
          <w:bCs/>
        </w:rPr>
        <w:t>Testing</w:t>
      </w:r>
      <w:proofErr w:type="spellEnd"/>
      <w:r w:rsidRPr="11C8FCC5">
        <w:rPr>
          <w:b/>
          <w:bCs/>
        </w:rPr>
        <w:t xml:space="preserve"> después de los cambios</w:t>
      </w:r>
      <w:r w:rsidR="61872FC7" w:rsidRPr="11C8FCC5">
        <w:rPr>
          <w:b/>
          <w:bCs/>
        </w:rPr>
        <w:t xml:space="preserve"> (</w:t>
      </w:r>
      <w:r w:rsidR="1B30B78B" w:rsidRPr="11C8FCC5">
        <w:rPr>
          <w:b/>
          <w:bCs/>
        </w:rPr>
        <w:t>Segunda máquina</w:t>
      </w:r>
      <w:r w:rsidR="61872FC7" w:rsidRPr="11C8FCC5">
        <w:rPr>
          <w:b/>
          <w:bCs/>
        </w:rPr>
        <w:t>)</w:t>
      </w:r>
    </w:p>
    <w:p w14:paraId="51E4CB0F" w14:textId="02866C99" w:rsidR="00B14B97" w:rsidRDefault="00B000F8">
      <w:pPr>
        <w:rPr>
          <w:noProof/>
        </w:rPr>
      </w:pPr>
      <w:r>
        <w:rPr>
          <w:noProof/>
        </w:rPr>
        <w:t xml:space="preserve">Una vez realizados los cambios, en concreto la introducción de los </w:t>
      </w:r>
      <w:r w:rsidR="00F7617B">
        <w:rPr>
          <w:noProof/>
        </w:rPr>
        <w:t xml:space="preserve">índices, para las mismas pruebas descritas anteriormente obtenemos los siguientes promedios de tiempo en las peticiones (organizadas por </w:t>
      </w:r>
      <w:r w:rsidR="008A0C71">
        <w:rPr>
          <w:noProof/>
        </w:rPr>
        <w:t>funcionalidad</w:t>
      </w:r>
      <w:r w:rsidR="00F7617B">
        <w:rPr>
          <w:noProof/>
        </w:rPr>
        <w:t>)</w:t>
      </w:r>
      <w:r w:rsidR="00120555">
        <w:rPr>
          <w:noProof/>
        </w:rPr>
        <w:t>:</w:t>
      </w:r>
    </w:p>
    <w:p w14:paraId="58B84175" w14:textId="2BADA3E0" w:rsidR="00B14B97" w:rsidRDefault="00B14B97">
      <w:pPr>
        <w:rPr>
          <w:noProof/>
        </w:rPr>
      </w:pPr>
    </w:p>
    <w:p w14:paraId="2B9913A1" w14:textId="0F50A008" w:rsidR="00B14B97" w:rsidRDefault="00B14B97">
      <w:pPr>
        <w:rPr>
          <w:noProof/>
        </w:rPr>
      </w:pPr>
      <w:r>
        <w:rPr>
          <w:noProof/>
        </w:rPr>
        <w:drawing>
          <wp:anchor distT="0" distB="0" distL="114300" distR="114300" simplePos="0" relativeHeight="251658243" behindDoc="0" locked="0" layoutInCell="1" allowOverlap="1" wp14:anchorId="28E04352" wp14:editId="5CC9156B">
            <wp:simplePos x="0" y="0"/>
            <wp:positionH relativeFrom="column">
              <wp:posOffset>1428750</wp:posOffset>
            </wp:positionH>
            <wp:positionV relativeFrom="paragraph">
              <wp:posOffset>255270</wp:posOffset>
            </wp:positionV>
            <wp:extent cx="3209925" cy="1476375"/>
            <wp:effectExtent l="0" t="0" r="9525" b="9525"/>
            <wp:wrapTopAndBottom/>
            <wp:docPr id="948417359" name="Picture 94841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209925" cy="1476375"/>
                    </a:xfrm>
                    <a:prstGeom prst="rect">
                      <a:avLst/>
                    </a:prstGeom>
                  </pic:spPr>
                </pic:pic>
              </a:graphicData>
            </a:graphic>
          </wp:anchor>
        </w:drawing>
      </w:r>
    </w:p>
    <w:p w14:paraId="36323A9F" w14:textId="287E4603" w:rsidR="585C4AED" w:rsidRDefault="585C4AED"/>
    <w:p w14:paraId="388B0BE9" w14:textId="404445DA" w:rsidR="00B14B97" w:rsidRDefault="00B14B97">
      <w:r>
        <w:t>Gráficamente se vería como</w:t>
      </w:r>
      <w:r w:rsidR="00B000F8">
        <w:t>:</w:t>
      </w:r>
    </w:p>
    <w:p w14:paraId="0CD36A97" w14:textId="1F1008BB" w:rsidR="0E17F7A0" w:rsidRDefault="00B14B97">
      <w:r>
        <w:rPr>
          <w:noProof/>
        </w:rPr>
        <w:drawing>
          <wp:anchor distT="0" distB="0" distL="114300" distR="114300" simplePos="0" relativeHeight="251658244" behindDoc="0" locked="0" layoutInCell="1" allowOverlap="1" wp14:anchorId="630C08D9" wp14:editId="46E962A0">
            <wp:simplePos x="0" y="0"/>
            <wp:positionH relativeFrom="column">
              <wp:posOffset>800100</wp:posOffset>
            </wp:positionH>
            <wp:positionV relativeFrom="paragraph">
              <wp:posOffset>259715</wp:posOffset>
            </wp:positionV>
            <wp:extent cx="4508265" cy="2647950"/>
            <wp:effectExtent l="0" t="0" r="6985" b="0"/>
            <wp:wrapTopAndBottom/>
            <wp:docPr id="712073248" name="Picture 71207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08265" cy="2647950"/>
                    </a:xfrm>
                    <a:prstGeom prst="rect">
                      <a:avLst/>
                    </a:prstGeom>
                  </pic:spPr>
                </pic:pic>
              </a:graphicData>
            </a:graphic>
          </wp:anchor>
        </w:drawing>
      </w:r>
    </w:p>
    <w:p w14:paraId="09FAA3F5" w14:textId="320C5B1C" w:rsidR="0E17F7A0" w:rsidRDefault="0E17F7A0"/>
    <w:p w14:paraId="1E0BE651" w14:textId="24908B94" w:rsidR="4760514C" w:rsidRDefault="009524A8">
      <w:r>
        <w:t>De esta forma, obtenemos un intervalo del 95% de nivel de confianza de:</w:t>
      </w:r>
    </w:p>
    <w:p w14:paraId="48B562FB" w14:textId="08644B8F" w:rsidR="002474B9" w:rsidRDefault="000C1467">
      <w:r w:rsidRPr="000C1467">
        <w:rPr>
          <w:noProof/>
        </w:rPr>
        <w:drawing>
          <wp:anchor distT="0" distB="0" distL="114300" distR="114300" simplePos="0" relativeHeight="251658246" behindDoc="0" locked="0" layoutInCell="1" allowOverlap="1" wp14:anchorId="08E9CB33" wp14:editId="58DB5131">
            <wp:simplePos x="0" y="0"/>
            <wp:positionH relativeFrom="column">
              <wp:posOffset>1685925</wp:posOffset>
            </wp:positionH>
            <wp:positionV relativeFrom="paragraph">
              <wp:posOffset>3276601</wp:posOffset>
            </wp:positionV>
            <wp:extent cx="2419688" cy="419158"/>
            <wp:effectExtent l="0" t="0" r="0" b="0"/>
            <wp:wrapTopAndBottom/>
            <wp:docPr id="25440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02156" name=""/>
                    <pic:cNvPicPr/>
                  </pic:nvPicPr>
                  <pic:blipFill>
                    <a:blip r:embed="rId29">
                      <a:extLst>
                        <a:ext uri="{28A0092B-C50C-407E-A947-70E740481C1C}">
                          <a14:useLocalDpi xmlns:a14="http://schemas.microsoft.com/office/drawing/2010/main" val="0"/>
                        </a:ext>
                      </a:extLst>
                    </a:blip>
                    <a:stretch>
                      <a:fillRect/>
                    </a:stretch>
                  </pic:blipFill>
                  <pic:spPr>
                    <a:xfrm>
                      <a:off x="0" y="0"/>
                      <a:ext cx="2419688" cy="419158"/>
                    </a:xfrm>
                    <a:prstGeom prst="rect">
                      <a:avLst/>
                    </a:prstGeom>
                  </pic:spPr>
                </pic:pic>
              </a:graphicData>
            </a:graphic>
          </wp:anchor>
        </w:drawing>
      </w:r>
      <w:r w:rsidRPr="00903A66">
        <w:rPr>
          <w:noProof/>
        </w:rPr>
        <w:drawing>
          <wp:anchor distT="0" distB="0" distL="114300" distR="114300" simplePos="0" relativeHeight="251658245" behindDoc="0" locked="0" layoutInCell="1" allowOverlap="1" wp14:anchorId="03B413F7" wp14:editId="6D427AE6">
            <wp:simplePos x="0" y="0"/>
            <wp:positionH relativeFrom="column">
              <wp:posOffset>1314450</wp:posOffset>
            </wp:positionH>
            <wp:positionV relativeFrom="paragraph">
              <wp:posOffset>121285</wp:posOffset>
            </wp:positionV>
            <wp:extent cx="3124200" cy="2943225"/>
            <wp:effectExtent l="0" t="0" r="0" b="9525"/>
            <wp:wrapTopAndBottom/>
            <wp:docPr id="491673580"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73580" name="Picture 1" descr="A screenshot of a data&#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3124200" cy="2943225"/>
                    </a:xfrm>
                    <a:prstGeom prst="rect">
                      <a:avLst/>
                    </a:prstGeom>
                  </pic:spPr>
                </pic:pic>
              </a:graphicData>
            </a:graphic>
          </wp:anchor>
        </w:drawing>
      </w:r>
      <w:r w:rsidR="00903A66">
        <w:tab/>
      </w:r>
    </w:p>
    <w:p w14:paraId="6C11DD99" w14:textId="390240F0" w:rsidR="000C1467" w:rsidRDefault="000C1467"/>
    <w:p w14:paraId="6E622587" w14:textId="5ED578F8" w:rsidR="70C0298B" w:rsidRDefault="70C0298B"/>
    <w:p w14:paraId="2C375594" w14:textId="75443F57" w:rsidR="70C0298B" w:rsidRDefault="70C0298B"/>
    <w:p w14:paraId="71A8BB4B" w14:textId="595F98B4" w:rsidR="70C0298B" w:rsidRDefault="70C0298B"/>
    <w:p w14:paraId="121122C8" w14:textId="7C5DCEE1" w:rsidR="009E6350" w:rsidRDefault="00171356" w:rsidP="004F257B">
      <w:pPr>
        <w:rPr>
          <w:b/>
          <w:bCs/>
        </w:rPr>
      </w:pPr>
      <w:r w:rsidRPr="00171356">
        <w:rPr>
          <w:b/>
          <w:bCs/>
        </w:rPr>
        <w:t>Contraste de hipótesis con un 95% de nivel de confianza</w:t>
      </w:r>
    </w:p>
    <w:p w14:paraId="36F931FC" w14:textId="37F7C94F" w:rsidR="7BB379C3" w:rsidRPr="00C75566" w:rsidRDefault="00C75566" w:rsidP="7BB379C3">
      <w:r>
        <w:t xml:space="preserve">Tras obtener los dos análisis por separado, utilizando la herramienta </w:t>
      </w:r>
      <w:r w:rsidR="00A84804">
        <w:t>de prueba Z</w:t>
      </w:r>
      <w:r w:rsidR="00D921A5">
        <w:t xml:space="preserve"> podemos obtener el parámetro </w:t>
      </w:r>
      <w:proofErr w:type="gramStart"/>
      <w:r w:rsidR="00A81B67" w:rsidRPr="00A81B67">
        <w:t>P(</w:t>
      </w:r>
      <w:proofErr w:type="gramEnd"/>
      <w:r w:rsidR="00A81B67" w:rsidRPr="00A81B67">
        <w:t xml:space="preserve">Z ≤ z) </w:t>
      </w:r>
      <w:proofErr w:type="spellStart"/>
      <w:r w:rsidR="00A81B67">
        <w:t>two-tail</w:t>
      </w:r>
      <w:proofErr w:type="spellEnd"/>
      <w:r w:rsidR="005A6B17">
        <w:t xml:space="preserve"> que nos indicará si los cambios realizados han servido para mejorar </w:t>
      </w:r>
      <w:r w:rsidR="00782E8B">
        <w:t xml:space="preserve">el rendimiento </w:t>
      </w:r>
      <w:r w:rsidR="00DA5C84">
        <w:t>del sistema o no.</w:t>
      </w:r>
    </w:p>
    <w:p w14:paraId="6E70133F" w14:textId="27FD554A" w:rsidR="37798D88" w:rsidRDefault="37798D88"/>
    <w:p w14:paraId="0B87D5A8" w14:textId="2E4563BC" w:rsidR="004010B9" w:rsidRDefault="004010B9" w:rsidP="71008BA5">
      <w:pPr>
        <w:rPr>
          <w:noProof/>
        </w:rPr>
      </w:pPr>
    </w:p>
    <w:p w14:paraId="6DD0445A" w14:textId="2E393390" w:rsidR="004010B9" w:rsidRDefault="004010B9" w:rsidP="71008BA5">
      <w:pPr>
        <w:rPr>
          <w:noProof/>
        </w:rPr>
      </w:pPr>
    </w:p>
    <w:p w14:paraId="0E64C23E" w14:textId="2EB18D0D" w:rsidR="004010B9" w:rsidRDefault="004010B9" w:rsidP="71008BA5">
      <w:pPr>
        <w:rPr>
          <w:noProof/>
        </w:rPr>
      </w:pPr>
    </w:p>
    <w:p w14:paraId="5224965E" w14:textId="76BD0670" w:rsidR="004010B9" w:rsidRDefault="004010B9" w:rsidP="71008BA5">
      <w:pPr>
        <w:rPr>
          <w:noProof/>
        </w:rPr>
      </w:pPr>
    </w:p>
    <w:p w14:paraId="7E82A787" w14:textId="68E3F121" w:rsidR="004010B9" w:rsidRDefault="004010B9" w:rsidP="71008BA5">
      <w:pPr>
        <w:rPr>
          <w:noProof/>
        </w:rPr>
      </w:pPr>
    </w:p>
    <w:p w14:paraId="4F83C1B9" w14:textId="5C1CF057" w:rsidR="004010B9" w:rsidRDefault="004010B9" w:rsidP="71008BA5">
      <w:pPr>
        <w:rPr>
          <w:noProof/>
        </w:rPr>
      </w:pPr>
    </w:p>
    <w:p w14:paraId="16386367" w14:textId="5541ED77" w:rsidR="004010B9" w:rsidRDefault="004010B9" w:rsidP="71008BA5">
      <w:pPr>
        <w:rPr>
          <w:noProof/>
        </w:rPr>
      </w:pPr>
    </w:p>
    <w:p w14:paraId="33CD9F6A" w14:textId="4813B758" w:rsidR="004010B9" w:rsidRDefault="004010B9" w:rsidP="71008BA5">
      <w:pPr>
        <w:rPr>
          <w:noProof/>
        </w:rPr>
      </w:pPr>
    </w:p>
    <w:p w14:paraId="79113B00" w14:textId="092CBFE7" w:rsidR="004010B9" w:rsidRDefault="004010B9" w:rsidP="71008BA5">
      <w:pPr>
        <w:rPr>
          <w:b/>
          <w:bCs/>
        </w:rPr>
      </w:pPr>
    </w:p>
    <w:p w14:paraId="2637CE6B" w14:textId="0D05731F" w:rsidR="004010B9" w:rsidRDefault="004010B9" w:rsidP="71008BA5">
      <w:pPr>
        <w:rPr>
          <w:b/>
          <w:bCs/>
        </w:rPr>
      </w:pPr>
    </w:p>
    <w:p w14:paraId="21921A89" w14:textId="1674059D" w:rsidR="004010B9" w:rsidRDefault="004010B9" w:rsidP="71008BA5">
      <w:pPr>
        <w:rPr>
          <w:b/>
          <w:bCs/>
        </w:rPr>
      </w:pPr>
    </w:p>
    <w:p w14:paraId="0600C279" w14:textId="5CB3422B" w:rsidR="004010B9" w:rsidRDefault="004010B9" w:rsidP="71008BA5">
      <w:pPr>
        <w:rPr>
          <w:b/>
          <w:bCs/>
        </w:rPr>
      </w:pPr>
    </w:p>
    <w:p w14:paraId="25E94DB8" w14:textId="1B11BAAD" w:rsidR="004010B9" w:rsidRDefault="004010B9" w:rsidP="71008BA5">
      <w:pPr>
        <w:rPr>
          <w:b/>
          <w:bCs/>
        </w:rPr>
      </w:pPr>
    </w:p>
    <w:p w14:paraId="6AABC15C" w14:textId="13A19949" w:rsidR="004010B9" w:rsidRDefault="004010B9" w:rsidP="71008BA5">
      <w:pPr>
        <w:rPr>
          <w:b/>
          <w:bCs/>
        </w:rPr>
      </w:pPr>
    </w:p>
    <w:p w14:paraId="79A5E975" w14:textId="7102DF8F" w:rsidR="71008BA5" w:rsidRDefault="71008BA5" w:rsidP="71008BA5">
      <w:pPr>
        <w:rPr>
          <w:b/>
          <w:bCs/>
        </w:rPr>
      </w:pPr>
    </w:p>
    <w:p w14:paraId="07B131DE" w14:textId="46721CE2" w:rsidR="004010B9" w:rsidRDefault="004010B9" w:rsidP="1266670B"/>
    <w:p w14:paraId="2D1BA755" w14:textId="1EE6B7E3" w:rsidR="004010B9" w:rsidRDefault="004010B9" w:rsidP="1266670B"/>
    <w:p w14:paraId="2D4046F3" w14:textId="30C420EA" w:rsidR="004010B9" w:rsidRDefault="004010B9" w:rsidP="1266670B"/>
    <w:p w14:paraId="7BB6A86A" w14:textId="3B22A2C0" w:rsidR="004010B9" w:rsidRDefault="004010B9" w:rsidP="1266670B"/>
    <w:p w14:paraId="13C94CAD" w14:textId="52181899" w:rsidR="004010B9" w:rsidRDefault="004010B9" w:rsidP="1266670B">
      <w:r>
        <w:rPr>
          <w:noProof/>
        </w:rPr>
        <w:drawing>
          <wp:anchor distT="0" distB="0" distL="114300" distR="114300" simplePos="0" relativeHeight="251658247" behindDoc="0" locked="0" layoutInCell="1" allowOverlap="1" wp14:anchorId="7C1D7E3E" wp14:editId="342C4D27">
            <wp:simplePos x="0" y="0"/>
            <wp:positionH relativeFrom="column">
              <wp:posOffset>1057275</wp:posOffset>
            </wp:positionH>
            <wp:positionV relativeFrom="paragraph">
              <wp:posOffset>263525</wp:posOffset>
            </wp:positionV>
            <wp:extent cx="3543794" cy="2848372"/>
            <wp:effectExtent l="0" t="0" r="0" b="9525"/>
            <wp:wrapTopAndBottom/>
            <wp:docPr id="338938900" name="Picture 338938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543794" cy="2848372"/>
                    </a:xfrm>
                    <a:prstGeom prst="rect">
                      <a:avLst/>
                    </a:prstGeom>
                  </pic:spPr>
                </pic:pic>
              </a:graphicData>
            </a:graphic>
          </wp:anchor>
        </w:drawing>
      </w:r>
    </w:p>
    <w:p w14:paraId="0F435FBB" w14:textId="6C851507" w:rsidR="004010B9" w:rsidRDefault="004010B9" w:rsidP="1266670B"/>
    <w:p w14:paraId="36615FD8" w14:textId="33FF14B6" w:rsidR="0DB14860" w:rsidRDefault="0DB14860" w:rsidP="1266670B">
      <w:r>
        <w:t xml:space="preserve">Hemos tomado nuestro valor Alpha como 0.05. Tenemos un valor </w:t>
      </w:r>
      <w:proofErr w:type="gramStart"/>
      <w:r>
        <w:t>P(</w:t>
      </w:r>
      <w:proofErr w:type="gramEnd"/>
      <w:r>
        <w:t xml:space="preserve">Z&lt;= z) </w:t>
      </w:r>
      <w:proofErr w:type="spellStart"/>
      <w:r>
        <w:t>two-tail</w:t>
      </w:r>
      <w:proofErr w:type="spellEnd"/>
      <w:r>
        <w:t xml:space="preserve"> igual a </w:t>
      </w:r>
      <w:r w:rsidR="00F32C87" w:rsidRPr="00F32C87">
        <w:t>0,</w:t>
      </w:r>
      <w:proofErr w:type="gramStart"/>
      <w:r w:rsidR="00F32C87" w:rsidRPr="00F32C87">
        <w:t>711092466818865</w:t>
      </w:r>
      <w:r w:rsidR="00F32C87">
        <w:t xml:space="preserve"> </w:t>
      </w:r>
      <w:r>
        <w:t>,</w:t>
      </w:r>
      <w:proofErr w:type="gramEnd"/>
      <w:r>
        <w:t xml:space="preserve"> esto significa que se encuentra en el intervalo [Alpha, 1.00], lo que </w:t>
      </w:r>
      <w:r w:rsidR="00814758">
        <w:t>indica</w:t>
      </w:r>
      <w:r>
        <w:t xml:space="preserve"> que los cambios realizados no han supuesto un cambio significativo, es decir, </w:t>
      </w:r>
      <w:r w:rsidR="00814758">
        <w:t>el rendimiento del sistema no se ve mejorado tras dichos cambios</w:t>
      </w:r>
      <w:r>
        <w:t>.</w:t>
      </w:r>
    </w:p>
    <w:p w14:paraId="04D654BA" w14:textId="5D578927" w:rsidR="0DB14860" w:rsidRDefault="0DB14860" w:rsidP="783035E8">
      <w:r>
        <w:t xml:space="preserve">Principalmente los cambios añadidos han sido la implementación de los índices en las entidades implicadas, </w:t>
      </w:r>
      <w:proofErr w:type="spellStart"/>
      <w:r w:rsidR="261D467C">
        <w:t>Airport</w:t>
      </w:r>
      <w:proofErr w:type="spellEnd"/>
      <w:r>
        <w:t>.</w:t>
      </w:r>
      <w:r w:rsidR="00814758">
        <w:t xml:space="preserve"> En la realización de las pruebas</w:t>
      </w:r>
      <w:r w:rsidR="000D22CF">
        <w:t xml:space="preserve"> </w:t>
      </w:r>
      <w:r w:rsidR="00BF6198">
        <w:t xml:space="preserve">la cantidad de datos que se encontraban en la base de datos era escasa y es por ello </w:t>
      </w:r>
      <w:proofErr w:type="gramStart"/>
      <w:r w:rsidR="00BF6198">
        <w:t>que</w:t>
      </w:r>
      <w:proofErr w:type="gramEnd"/>
      <w:r w:rsidR="00BF6198">
        <w:t xml:space="preserve"> </w:t>
      </w:r>
      <w:r w:rsidR="00B84B7A">
        <w:t>no se mejora la eficiencia de las consultas.</w:t>
      </w:r>
    </w:p>
    <w:p w14:paraId="5B1A3741" w14:textId="77777777" w:rsidR="00B84B7A" w:rsidRDefault="00B84B7A" w:rsidP="783035E8"/>
    <w:p w14:paraId="3B8AEB2C" w14:textId="44DC86B1" w:rsidR="00B84B7A" w:rsidRDefault="00B84B7A" w:rsidP="783035E8">
      <w:r>
        <w:t xml:space="preserve">Una medida para </w:t>
      </w:r>
      <w:r w:rsidR="00172D2E">
        <w:t>mejorar el rendimiento podría ser monitorizar l</w:t>
      </w:r>
      <w:r w:rsidR="007C4688">
        <w:t xml:space="preserve">os casos de prueba mientras se ejecutan, descubriendo </w:t>
      </w:r>
      <w:r w:rsidR="00FF7CA1">
        <w:t xml:space="preserve">aquellos métodos que son más ineficientes </w:t>
      </w:r>
      <w:r w:rsidR="00555514">
        <w:t xml:space="preserve">o que producen cuellos de botella. Una vez descubiertos e implementado </w:t>
      </w:r>
      <w:r w:rsidR="00EF1B58">
        <w:t>las refactoriza</w:t>
      </w:r>
      <w:r w:rsidR="00B03728">
        <w:t xml:space="preserve">ciones oportunas lo ideal sería </w:t>
      </w:r>
      <w:r w:rsidR="00CD7FE1">
        <w:t>volver a ejecutar las pruebas</w:t>
      </w:r>
      <w:r w:rsidR="00A119B2">
        <w:t xml:space="preserve"> y realizar de nuevo el análisis para ir viendo si se mejora o no el rendimiento.</w:t>
      </w:r>
    </w:p>
    <w:p w14:paraId="70B1B87E" w14:textId="77777777" w:rsidR="004F257B" w:rsidRDefault="004F257B" w:rsidP="00BD093A">
      <w:pPr>
        <w:rPr>
          <w:b/>
          <w:bCs/>
        </w:rPr>
      </w:pPr>
    </w:p>
    <w:p w14:paraId="2E5C9A27" w14:textId="27F09031" w:rsidR="00903492" w:rsidRPr="004F257B" w:rsidRDefault="00903492" w:rsidP="004F257B">
      <w:pPr>
        <w:ind w:firstLine="720"/>
        <w:rPr>
          <w:b/>
          <w:bCs/>
        </w:rPr>
      </w:pPr>
      <w:r w:rsidRPr="004F257B">
        <w:rPr>
          <w:b/>
          <w:bCs/>
        </w:rPr>
        <w:br w:type="page"/>
      </w:r>
    </w:p>
    <w:tbl>
      <w:tblPr>
        <w:tblW w:w="9026" w:type="dxa"/>
        <w:tblBorders>
          <w:top w:val="single" w:sz="12" w:space="0" w:color="4B8E94" w:themeColor="accent3" w:themeShade="BF"/>
        </w:tblBorders>
        <w:tblLook w:val="0600" w:firstRow="0" w:lastRow="0" w:firstColumn="0" w:lastColumn="0" w:noHBand="1" w:noVBand="1"/>
      </w:tblPr>
      <w:tblGrid>
        <w:gridCol w:w="3722"/>
        <w:gridCol w:w="3165"/>
        <w:gridCol w:w="371"/>
        <w:gridCol w:w="1768"/>
      </w:tblGrid>
      <w:tr w:rsidR="005F1FBA" w:rsidRPr="00AD3652" w14:paraId="59CE1586" w14:textId="77777777" w:rsidTr="187404AA">
        <w:tc>
          <w:tcPr>
            <w:tcW w:w="3722" w:type="dxa"/>
          </w:tcPr>
          <w:p w14:paraId="47D66FBE" w14:textId="4E8E1D42" w:rsidR="005F1FBA" w:rsidRPr="00AD3652" w:rsidRDefault="008C70FB">
            <w:pPr>
              <w:pStyle w:val="Title"/>
              <w:rPr>
                <w:rStyle w:val="Heading1Char"/>
                <w:rFonts w:asciiTheme="minorHAnsi" w:hAnsiTheme="minorHAnsi"/>
                <w:caps/>
                <w:color w:val="325F63" w:themeColor="accent3" w:themeShade="80"/>
                <w:spacing w:val="20"/>
                <w:kern w:val="22"/>
                <w:sz w:val="32"/>
                <w:szCs w:val="32"/>
              </w:rPr>
            </w:pPr>
            <w:bookmarkStart w:id="17" w:name="_Toc199188750"/>
            <w:r w:rsidRPr="70946B6E">
              <w:rPr>
                <w:rStyle w:val="Heading1Char"/>
                <w:rFonts w:asciiTheme="majorHAnsi" w:hAnsiTheme="majorHAnsi" w:cstheme="majorBidi"/>
                <w:bCs/>
                <w:caps/>
                <w:noProof w:val="0"/>
                <w:color w:val="325F63" w:themeColor="accent3" w:themeShade="80"/>
                <w:spacing w:val="20"/>
                <w:kern w:val="22"/>
                <w:sz w:val="32"/>
                <w:szCs w:val="32"/>
              </w:rPr>
              <w:t>C</w:t>
            </w:r>
            <w:r w:rsidR="1F88968A" w:rsidRPr="70946B6E">
              <w:rPr>
                <w:rStyle w:val="Heading1Char"/>
                <w:rFonts w:asciiTheme="majorHAnsi" w:hAnsiTheme="majorHAnsi" w:cstheme="majorBidi"/>
                <w:bCs/>
                <w:caps/>
                <w:color w:val="325F63" w:themeColor="accent3" w:themeShade="80"/>
                <w:spacing w:val="20"/>
                <w:kern w:val="22"/>
                <w:sz w:val="32"/>
                <w:szCs w:val="32"/>
              </w:rPr>
              <w:t>ONCLUSIóN</w:t>
            </w:r>
            <w:r w:rsidR="4F5D1716" w:rsidRPr="41B315A2">
              <w:rPr>
                <w:rStyle w:val="Heading1Char"/>
                <w:rFonts w:asciiTheme="majorHAnsi" w:hAnsiTheme="majorHAnsi" w:cstheme="majorBidi"/>
                <w:caps/>
                <w:color w:val="325F63" w:themeColor="accent3" w:themeShade="80"/>
                <w:spacing w:val="20"/>
                <w:kern w:val="22"/>
                <w:sz w:val="32"/>
                <w:szCs w:val="32"/>
              </w:rPr>
              <w:t xml:space="preserve"> </w:t>
            </w:r>
            <w:bookmarkEnd w:id="17"/>
          </w:p>
        </w:tc>
        <w:tc>
          <w:tcPr>
            <w:tcW w:w="3165" w:type="dxa"/>
          </w:tcPr>
          <w:p w14:paraId="088995D5" w14:textId="77777777" w:rsidR="005F1FBA" w:rsidRDefault="005F1FBA">
            <w:pPr>
              <w:pStyle w:val="Heading2"/>
              <w:rPr>
                <w:rStyle w:val="Heading1Char"/>
                <w:rFonts w:asciiTheme="minorHAnsi" w:hAnsiTheme="minorHAnsi"/>
                <w:caps/>
                <w:noProof w:val="0"/>
                <w:color w:val="325F63" w:themeColor="accent3" w:themeShade="80"/>
                <w:spacing w:val="20"/>
                <w:kern w:val="22"/>
                <w:sz w:val="32"/>
                <w:szCs w:val="24"/>
              </w:rPr>
            </w:pPr>
          </w:p>
        </w:tc>
        <w:tc>
          <w:tcPr>
            <w:tcW w:w="371" w:type="dxa"/>
          </w:tcPr>
          <w:p w14:paraId="2145BCA3" w14:textId="77777777" w:rsidR="005F1FBA" w:rsidRDefault="005F1FBA">
            <w:pPr>
              <w:pStyle w:val="Heading2"/>
              <w:rPr>
                <w:rStyle w:val="Heading1Char"/>
                <w:rFonts w:asciiTheme="minorHAnsi" w:hAnsiTheme="minorHAnsi"/>
                <w:caps/>
                <w:noProof w:val="0"/>
                <w:color w:val="325F63" w:themeColor="accent3" w:themeShade="80"/>
                <w:spacing w:val="20"/>
                <w:kern w:val="22"/>
                <w:sz w:val="32"/>
                <w:szCs w:val="24"/>
              </w:rPr>
            </w:pPr>
          </w:p>
        </w:tc>
        <w:tc>
          <w:tcPr>
            <w:tcW w:w="1768" w:type="dxa"/>
          </w:tcPr>
          <w:p w14:paraId="0B626BCC" w14:textId="77777777" w:rsidR="005F1FBA" w:rsidRDefault="005F1FBA">
            <w:pPr>
              <w:pStyle w:val="Heading2"/>
              <w:rPr>
                <w:rStyle w:val="Heading1Char"/>
                <w:rFonts w:asciiTheme="minorHAnsi" w:hAnsiTheme="minorHAnsi"/>
                <w:caps/>
                <w:noProof w:val="0"/>
                <w:color w:val="325F63" w:themeColor="accent3" w:themeShade="80"/>
                <w:spacing w:val="20"/>
                <w:kern w:val="22"/>
                <w:sz w:val="32"/>
                <w:szCs w:val="24"/>
              </w:rPr>
            </w:pPr>
          </w:p>
        </w:tc>
      </w:tr>
    </w:tbl>
    <w:p w14:paraId="5F05A464" w14:textId="1FCBA5D3" w:rsidR="0A9DF119" w:rsidRDefault="14FA45D2" w:rsidP="1A28E60E">
      <w:r w:rsidRPr="1A28E60E">
        <w:rPr>
          <w:rFonts w:ascii="Segoe UI" w:eastAsia="Segoe UI" w:hAnsi="Segoe UI" w:cs="Segoe UI"/>
          <w:sz w:val="22"/>
        </w:rPr>
        <w:t>E</w:t>
      </w:r>
      <w:r w:rsidRPr="0B3C2F4F">
        <w:rPr>
          <w:rFonts w:cstheme="minorBidi"/>
          <w:szCs w:val="20"/>
        </w:rPr>
        <w:t xml:space="preserve">ste informe ha presentado los resultados de las pruebas funcionales y de rendimiento realizadas sobre el sistema desarrollado en el proyecto Acme-ANS D04, concretamente para la entidad </w:t>
      </w:r>
      <w:proofErr w:type="spellStart"/>
      <w:r w:rsidRPr="0B3C2F4F">
        <w:rPr>
          <w:rFonts w:cstheme="minorBidi"/>
          <w:szCs w:val="20"/>
        </w:rPr>
        <w:t>Airport</w:t>
      </w:r>
      <w:proofErr w:type="spellEnd"/>
      <w:r w:rsidRPr="0B3C2F4F">
        <w:rPr>
          <w:rFonts w:cstheme="minorBidi"/>
          <w:szCs w:val="20"/>
        </w:rPr>
        <w:t>. Las pruebas funcionales fueron diseñadas e implementadas de forma meticulosa, agrupadas por funcionalidades, y han permitido validar que el comportamiento del sistema es correcto en los escenarios definidos. La metodología empleada aseguró una buena cobertura y la detección efectiva de posibles errores.</w:t>
      </w:r>
    </w:p>
    <w:p w14:paraId="6796082B" w14:textId="724ECE6F" w:rsidR="0A9DF119" w:rsidRDefault="14FA45D2" w:rsidP="1A28E60E">
      <w:r w:rsidRPr="0B3C2F4F">
        <w:rPr>
          <w:rFonts w:cstheme="minorBidi"/>
          <w:szCs w:val="20"/>
        </w:rPr>
        <w:t xml:space="preserve"> </w:t>
      </w:r>
    </w:p>
    <w:p w14:paraId="2F8E08EC" w14:textId="22D09732" w:rsidR="537330A8" w:rsidRDefault="537330A8" w:rsidP="4E55BFC8">
      <w:r w:rsidRPr="0B3C2F4F">
        <w:rPr>
          <w:rFonts w:cstheme="minorBidi"/>
          <w:szCs w:val="20"/>
        </w:rPr>
        <w:t>En cuanto al análisis de rendimiento, se realizaron pruebas comparativas entre dos entornos, y se aplicó un contraste de hipótesis con un nivel de confianza del 95%. El resultado obtenido, con un p-valor de 0,711, indica que no existe evidencia estadísticamente significativa que respalde una diferencia en el rendimiento entre ambos entornos. Esto sugiere que los cambios implementados no han tenido un impacto real en los tiempos de respuesta del sistema.</w:t>
      </w:r>
    </w:p>
    <w:p w14:paraId="56A667BF" w14:textId="3B799DAF" w:rsidR="0A9DF119" w:rsidRDefault="14FA45D2" w:rsidP="1A28E60E">
      <w:r w:rsidRPr="0B3C2F4F">
        <w:rPr>
          <w:rFonts w:cstheme="minorBidi"/>
          <w:szCs w:val="20"/>
        </w:rPr>
        <w:t xml:space="preserve"> </w:t>
      </w:r>
    </w:p>
    <w:p w14:paraId="274A5AF9" w14:textId="60825A6F" w:rsidR="5277C22F" w:rsidRDefault="5277C22F">
      <w:r w:rsidRPr="0B3C2F4F">
        <w:rPr>
          <w:rFonts w:cstheme="minorBidi"/>
          <w:szCs w:val="20"/>
        </w:rPr>
        <w:t>En conclusión, aunque el sistema ha demostrado ser funcional y estable, no se ha logrado una mejora medible en términos de eficiencia. Estos resultados destacan la necesidad de reconsiderar las estrategias de optimización empleadas y explorar nuevas alternativas para mejorar el rendimiento en futuras iteraciones del proyecto.</w:t>
      </w:r>
    </w:p>
    <w:p w14:paraId="40E1A948" w14:textId="1F35FC19" w:rsidR="0A9DF119" w:rsidRDefault="0A9DF119"/>
    <w:p w14:paraId="6C0F05F9" w14:textId="0E073F7C" w:rsidR="6E43E192" w:rsidRDefault="6E43E192"/>
    <w:p w14:paraId="4B558DB7" w14:textId="2F1E836C" w:rsidR="6E43E192" w:rsidRDefault="6E43E192"/>
    <w:p w14:paraId="654D591E" w14:textId="22037E3F" w:rsidR="6E43E192" w:rsidRDefault="6E43E192"/>
    <w:p w14:paraId="59035866" w14:textId="56DF46B2" w:rsidR="6E43E192" w:rsidRDefault="6E43E192"/>
    <w:p w14:paraId="1F773047" w14:textId="41D620B1" w:rsidR="6E43E192" w:rsidRDefault="6E43E192"/>
    <w:p w14:paraId="371B764D" w14:textId="5CF1E7F6" w:rsidR="6E43E192" w:rsidRDefault="6E43E192"/>
    <w:p w14:paraId="36AAC59F" w14:textId="63BD4016" w:rsidR="6E43E192" w:rsidRDefault="6E43E192"/>
    <w:p w14:paraId="72217F68" w14:textId="37019A62" w:rsidR="6E43E192" w:rsidRDefault="6E43E192"/>
    <w:p w14:paraId="48B6574A" w14:textId="25860CEF" w:rsidR="6E43E192" w:rsidRDefault="6E43E192"/>
    <w:p w14:paraId="1FED3BDF" w14:textId="3F0CC246" w:rsidR="6E43E192" w:rsidRDefault="6E43E192"/>
    <w:p w14:paraId="7D5741CF" w14:textId="5E66A60F" w:rsidR="6E43E192" w:rsidRDefault="6E43E192"/>
    <w:p w14:paraId="236920A4" w14:textId="303C1E4D" w:rsidR="6E43E192" w:rsidRDefault="6E43E192"/>
    <w:p w14:paraId="07534C9C" w14:textId="2D6BD891" w:rsidR="6E43E192" w:rsidRDefault="6E43E192"/>
    <w:p w14:paraId="14022B51" w14:textId="5A13F613" w:rsidR="143859B2" w:rsidRDefault="143859B2" w:rsidP="143859B2">
      <w:pPr>
        <w:spacing w:before="120" w:after="0"/>
        <w:rPr>
          <w:rStyle w:val="Heading1Char"/>
          <w:rFonts w:asciiTheme="majorHAnsi" w:hAnsiTheme="majorHAnsi" w:cstheme="majorBidi"/>
          <w:caps w:val="0"/>
          <w:noProof w:val="0"/>
          <w:color w:val="325F63" w:themeColor="accent3" w:themeShade="80"/>
          <w:sz w:val="32"/>
          <w:szCs w:val="32"/>
        </w:rPr>
      </w:pPr>
    </w:p>
    <w:p w14:paraId="0732FB47" w14:textId="77777777" w:rsidR="00FF3E9C" w:rsidRDefault="00FF3E9C">
      <w:bookmarkStart w:id="18" w:name="_Toc199188751"/>
      <w:r>
        <w:rPr>
          <w:b/>
          <w:caps/>
        </w:rPr>
        <w:br w:type="page"/>
      </w:r>
    </w:p>
    <w:tbl>
      <w:tblPr>
        <w:tblW w:w="0" w:type="auto"/>
        <w:tblBorders>
          <w:top w:val="single" w:sz="12" w:space="0" w:color="4B8E94" w:themeColor="accent3" w:themeShade="BF"/>
        </w:tblBorders>
        <w:tblLook w:val="0600" w:firstRow="0" w:lastRow="0" w:firstColumn="0" w:lastColumn="0" w:noHBand="1" w:noVBand="1"/>
      </w:tblPr>
      <w:tblGrid>
        <w:gridCol w:w="3722"/>
        <w:gridCol w:w="1768"/>
        <w:gridCol w:w="1768"/>
        <w:gridCol w:w="1768"/>
      </w:tblGrid>
      <w:tr w:rsidR="005F1FBA" w:rsidRPr="00AD3652" w14:paraId="04B40B7A" w14:textId="77777777">
        <w:tc>
          <w:tcPr>
            <w:tcW w:w="3722" w:type="dxa"/>
          </w:tcPr>
          <w:p w14:paraId="61115B82" w14:textId="77777777" w:rsidR="005F1FBA" w:rsidRDefault="005F1FBA">
            <w:pPr>
              <w:pStyle w:val="Title"/>
              <w:rPr>
                <w:rStyle w:val="Heading1Char"/>
                <w:rFonts w:asciiTheme="majorHAnsi" w:hAnsiTheme="majorHAnsi" w:cstheme="majorBidi"/>
                <w:caps/>
                <w:color w:val="325F63" w:themeColor="accent3" w:themeShade="80"/>
                <w:spacing w:val="20"/>
                <w:kern w:val="22"/>
                <w:sz w:val="32"/>
                <w:szCs w:val="32"/>
              </w:rPr>
            </w:pPr>
            <w:r>
              <w:rPr>
                <w:rStyle w:val="Heading1Char"/>
                <w:rFonts w:asciiTheme="majorHAnsi" w:hAnsiTheme="majorHAnsi" w:cstheme="majorBidi"/>
                <w:caps/>
                <w:noProof w:val="0"/>
                <w:color w:val="325F63" w:themeColor="accent3" w:themeShade="80"/>
                <w:spacing w:val="20"/>
                <w:kern w:val="22"/>
                <w:sz w:val="32"/>
                <w:szCs w:val="32"/>
              </w:rPr>
              <w:t>B</w:t>
            </w:r>
            <w:r>
              <w:rPr>
                <w:rStyle w:val="Heading1Char"/>
                <w:rFonts w:asciiTheme="majorHAnsi" w:hAnsiTheme="majorHAnsi" w:cstheme="majorBidi"/>
                <w:caps/>
                <w:color w:val="325F63" w:themeColor="accent3" w:themeShade="80"/>
                <w:spacing w:val="20"/>
                <w:kern w:val="22"/>
                <w:sz w:val="32"/>
                <w:szCs w:val="32"/>
              </w:rPr>
              <w:t>ibliografía</w:t>
            </w:r>
            <w:bookmarkEnd w:id="18"/>
          </w:p>
          <w:p w14:paraId="339C90BB" w14:textId="77777777" w:rsidR="005F1FBA" w:rsidRDefault="005F1FBA" w:rsidP="005F1FBA">
            <w:pPr>
              <w:rPr>
                <w:rStyle w:val="Heading1Char"/>
                <w:rFonts w:asciiTheme="minorHAnsi" w:hAnsiTheme="minorHAnsi"/>
                <w:caps w:val="0"/>
                <w:noProof w:val="0"/>
                <w:color w:val="325F63" w:themeColor="accent3" w:themeShade="80"/>
                <w:spacing w:val="20"/>
                <w:kern w:val="22"/>
                <w:sz w:val="20"/>
                <w:szCs w:val="16"/>
              </w:rPr>
            </w:pPr>
          </w:p>
          <w:p w14:paraId="7310A377" w14:textId="62862C82" w:rsidR="005F1FBA" w:rsidRPr="005F1FBA" w:rsidRDefault="6D5172B1" w:rsidP="7B1FCD9B">
            <w:pPr>
              <w:spacing w:before="240" w:after="240" w:line="259" w:lineRule="auto"/>
              <w:rPr>
                <w:rFonts w:ascii="Segoe UI" w:eastAsia="Segoe UI" w:hAnsi="Segoe UI" w:cs="Segoe UI"/>
              </w:rPr>
            </w:pPr>
            <w:r w:rsidRPr="46293AE6">
              <w:rPr>
                <w:rFonts w:ascii="Segoe UI" w:eastAsia="Segoe UI" w:hAnsi="Segoe UI" w:cs="Segoe UI"/>
              </w:rPr>
              <w:t xml:space="preserve">Intencionalmente en </w:t>
            </w:r>
            <w:r w:rsidRPr="758DEB1B">
              <w:rPr>
                <w:rFonts w:ascii="Segoe UI" w:eastAsia="Segoe UI" w:hAnsi="Segoe UI" w:cs="Segoe UI"/>
              </w:rPr>
              <w:t>blanco.</w:t>
            </w:r>
          </w:p>
        </w:tc>
        <w:tc>
          <w:tcPr>
            <w:tcW w:w="1768" w:type="dxa"/>
          </w:tcPr>
          <w:p w14:paraId="605C1247" w14:textId="77777777" w:rsidR="005F1FBA" w:rsidRDefault="005F1FBA">
            <w:pPr>
              <w:pStyle w:val="Heading2"/>
              <w:rPr>
                <w:rStyle w:val="Heading1Char"/>
                <w:rFonts w:asciiTheme="minorHAnsi" w:hAnsiTheme="minorHAnsi"/>
                <w:caps/>
                <w:noProof w:val="0"/>
                <w:color w:val="325F63" w:themeColor="accent3" w:themeShade="80"/>
                <w:spacing w:val="20"/>
                <w:kern w:val="22"/>
                <w:sz w:val="32"/>
                <w:szCs w:val="24"/>
              </w:rPr>
            </w:pPr>
          </w:p>
        </w:tc>
        <w:tc>
          <w:tcPr>
            <w:tcW w:w="1768" w:type="dxa"/>
          </w:tcPr>
          <w:p w14:paraId="473605FC" w14:textId="77777777" w:rsidR="005F1FBA" w:rsidRDefault="005F1FBA">
            <w:pPr>
              <w:pStyle w:val="Heading2"/>
              <w:rPr>
                <w:rStyle w:val="Heading1Char"/>
                <w:rFonts w:asciiTheme="minorHAnsi" w:hAnsiTheme="minorHAnsi"/>
                <w:caps/>
                <w:noProof w:val="0"/>
                <w:color w:val="325F63" w:themeColor="accent3" w:themeShade="80"/>
                <w:spacing w:val="20"/>
                <w:kern w:val="22"/>
                <w:sz w:val="32"/>
                <w:szCs w:val="24"/>
              </w:rPr>
            </w:pPr>
          </w:p>
        </w:tc>
        <w:tc>
          <w:tcPr>
            <w:tcW w:w="1768" w:type="dxa"/>
          </w:tcPr>
          <w:p w14:paraId="7E90665D" w14:textId="77777777" w:rsidR="005F1FBA" w:rsidRDefault="005F1FBA">
            <w:pPr>
              <w:pStyle w:val="Heading2"/>
              <w:rPr>
                <w:rStyle w:val="Heading1Char"/>
                <w:rFonts w:asciiTheme="minorHAnsi" w:hAnsiTheme="minorHAnsi"/>
                <w:caps/>
                <w:noProof w:val="0"/>
                <w:color w:val="325F63" w:themeColor="accent3" w:themeShade="80"/>
                <w:spacing w:val="20"/>
                <w:kern w:val="22"/>
                <w:sz w:val="32"/>
                <w:szCs w:val="24"/>
              </w:rPr>
            </w:pPr>
          </w:p>
        </w:tc>
      </w:tr>
    </w:tbl>
    <w:p w14:paraId="4FB2E6AE" w14:textId="19D3F2A7" w:rsidR="00B3374A" w:rsidRPr="00342D15" w:rsidRDefault="00B3374A" w:rsidP="005F1FBA">
      <w:pPr>
        <w:pStyle w:val="Heading2"/>
        <w:ind w:left="0"/>
      </w:pPr>
    </w:p>
    <w:sectPr w:rsidR="00B3374A" w:rsidRPr="00342D15" w:rsidSect="0026442F">
      <w:headerReference w:type="first" r:id="rId32"/>
      <w:footerReference w:type="first" r:id="rId33"/>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7D47D" w14:textId="77777777" w:rsidR="00801915" w:rsidRDefault="00801915" w:rsidP="008F07DC">
      <w:pPr>
        <w:spacing w:before="0"/>
      </w:pPr>
      <w:r>
        <w:separator/>
      </w:r>
    </w:p>
  </w:endnote>
  <w:endnote w:type="continuationSeparator" w:id="0">
    <w:p w14:paraId="1FC25C4D" w14:textId="77777777" w:rsidR="00801915" w:rsidRDefault="00801915" w:rsidP="008F07DC">
      <w:pPr>
        <w:spacing w:before="0"/>
      </w:pPr>
      <w:r>
        <w:continuationSeparator/>
      </w:r>
    </w:p>
  </w:endnote>
  <w:endnote w:type="continuationNotice" w:id="1">
    <w:p w14:paraId="1DD6AE92" w14:textId="77777777" w:rsidR="00801915" w:rsidRDefault="0080191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7"/>
      <w:gridCol w:w="5396"/>
      <w:gridCol w:w="1773"/>
    </w:tblGrid>
    <w:tr w:rsidR="00EF70DB" w:rsidRPr="00A03B52" w14:paraId="7BC99C63" w14:textId="77777777" w:rsidTr="004F4B35">
      <w:tc>
        <w:tcPr>
          <w:tcW w:w="1981" w:type="dxa"/>
        </w:tcPr>
        <w:p w14:paraId="4FDF5FDE" w14:textId="3CCCD458" w:rsidR="00465982" w:rsidRPr="00A03B52" w:rsidRDefault="005409C8" w:rsidP="00DE50E3">
          <w:pPr>
            <w:pStyle w:val="Footer"/>
            <w:rPr>
              <w:szCs w:val="16"/>
            </w:rPr>
          </w:pPr>
          <w:sdt>
            <w:sdtPr>
              <w:rPr>
                <w:szCs w:val="16"/>
              </w:rPr>
              <w:id w:val="-1873598689"/>
              <w:placeholder>
                <w:docPart w:val="3578283953084E3E9606CFB06E1762D3"/>
              </w:placeholder>
              <w15:appearance w15:val="hidden"/>
            </w:sdtPr>
            <w:sdtContent>
              <w:r w:rsidR="00035105">
                <w:rPr>
                  <w:szCs w:val="16"/>
                </w:rPr>
                <w:t>26</w:t>
              </w:r>
              <w:r w:rsidR="00EF70DB">
                <w:rPr>
                  <w:szCs w:val="16"/>
                </w:rPr>
                <w:t>/0</w:t>
              </w:r>
              <w:r w:rsidR="00035105">
                <w:rPr>
                  <w:szCs w:val="16"/>
                </w:rPr>
                <w:t>5</w:t>
              </w:r>
              <w:r w:rsidR="00EF70DB">
                <w:rPr>
                  <w:szCs w:val="16"/>
                </w:rPr>
                <w:t>/2025</w:t>
              </w:r>
            </w:sdtContent>
          </w:sdt>
          <w:r w:rsidR="001844C6">
            <w:rPr>
              <w:szCs w:val="16"/>
              <w:lang w:bidi="es-ES"/>
            </w:rPr>
            <w:t xml:space="preserve"> </w:t>
          </w:r>
        </w:p>
      </w:tc>
      <w:tc>
        <w:tcPr>
          <w:tcW w:w="5975" w:type="dxa"/>
        </w:tcPr>
        <w:p w14:paraId="476D99B2" w14:textId="2CA6EFF7" w:rsidR="00465982" w:rsidRPr="00F23323" w:rsidRDefault="005409C8" w:rsidP="00DE50E3">
          <w:pPr>
            <w:pStyle w:val="Piedepginacentrado"/>
          </w:pPr>
          <w:sdt>
            <w:sdtPr>
              <w:id w:val="1044025076"/>
              <w:placeholder>
                <w:docPart w:val="913581FDD10646358431266AB026FD46"/>
              </w:placeholder>
              <w15:appearance w15:val="hidden"/>
            </w:sdtPr>
            <w:sdtContent>
              <w:proofErr w:type="spellStart"/>
              <w:r w:rsidR="00035105">
                <w:t>Testing</w:t>
              </w:r>
              <w:proofErr w:type="spellEnd"/>
              <w:r w:rsidR="00EF70DB">
                <w:t xml:space="preserve"> </w:t>
              </w:r>
              <w:proofErr w:type="spellStart"/>
              <w:r w:rsidR="00EF70DB">
                <w:t>Report</w:t>
              </w:r>
              <w:proofErr w:type="spellEnd"/>
            </w:sdtContent>
          </w:sdt>
          <w:r w:rsidR="001844C6">
            <w:rPr>
              <w:lang w:bidi="es-ES"/>
            </w:rPr>
            <w:t xml:space="preserve"> </w:t>
          </w:r>
        </w:p>
      </w:tc>
      <w:tc>
        <w:tcPr>
          <w:tcW w:w="1973" w:type="dxa"/>
        </w:tcPr>
        <w:p w14:paraId="52AE1788" w14:textId="77777777" w:rsidR="00465982" w:rsidRPr="00A03B52" w:rsidRDefault="00AD1DD2" w:rsidP="00DE50E3">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465982" w:rsidRDefault="00465982" w:rsidP="00E47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3E90D0" w14:paraId="7C50234C" w14:textId="77777777" w:rsidTr="7F3E90D0">
      <w:trPr>
        <w:trHeight w:val="300"/>
      </w:trPr>
      <w:tc>
        <w:tcPr>
          <w:tcW w:w="3005" w:type="dxa"/>
        </w:tcPr>
        <w:p w14:paraId="15E0BB58" w14:textId="3D3510A9" w:rsidR="7F3E90D0" w:rsidRDefault="7F3E90D0" w:rsidP="7F3E90D0">
          <w:pPr>
            <w:pStyle w:val="Header"/>
            <w:ind w:left="-115"/>
          </w:pPr>
        </w:p>
      </w:tc>
      <w:tc>
        <w:tcPr>
          <w:tcW w:w="3005" w:type="dxa"/>
        </w:tcPr>
        <w:p w14:paraId="17EFA744" w14:textId="4CF236A0" w:rsidR="7F3E90D0" w:rsidRDefault="7F3E90D0" w:rsidP="7F3E90D0">
          <w:pPr>
            <w:pStyle w:val="Header"/>
            <w:jc w:val="center"/>
          </w:pPr>
        </w:p>
      </w:tc>
      <w:tc>
        <w:tcPr>
          <w:tcW w:w="3005" w:type="dxa"/>
        </w:tcPr>
        <w:p w14:paraId="0DA56F67" w14:textId="2C1F6DA7" w:rsidR="7F3E90D0" w:rsidRDefault="7F3E90D0" w:rsidP="7F3E90D0">
          <w:pPr>
            <w:pStyle w:val="Header"/>
            <w:ind w:right="-115"/>
            <w:jc w:val="right"/>
          </w:pPr>
        </w:p>
      </w:tc>
    </w:tr>
  </w:tbl>
  <w:p w14:paraId="6F315720" w14:textId="76F5E295" w:rsidR="7F3E90D0" w:rsidRDefault="7F3E90D0" w:rsidP="7F3E90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3E90D0" w14:paraId="0D852EE7" w14:textId="77777777" w:rsidTr="7F3E90D0">
      <w:trPr>
        <w:trHeight w:val="300"/>
      </w:trPr>
      <w:tc>
        <w:tcPr>
          <w:tcW w:w="3005" w:type="dxa"/>
        </w:tcPr>
        <w:p w14:paraId="178206A3" w14:textId="73C7B9B3" w:rsidR="7F3E90D0" w:rsidRDefault="7F3E90D0" w:rsidP="7F3E90D0">
          <w:pPr>
            <w:pStyle w:val="Header"/>
            <w:ind w:left="-115"/>
          </w:pPr>
        </w:p>
      </w:tc>
      <w:tc>
        <w:tcPr>
          <w:tcW w:w="3005" w:type="dxa"/>
        </w:tcPr>
        <w:p w14:paraId="50965E5B" w14:textId="64A73474" w:rsidR="7F3E90D0" w:rsidRDefault="7F3E90D0" w:rsidP="7F3E90D0">
          <w:pPr>
            <w:pStyle w:val="Header"/>
            <w:jc w:val="center"/>
          </w:pPr>
        </w:p>
      </w:tc>
      <w:tc>
        <w:tcPr>
          <w:tcW w:w="3005" w:type="dxa"/>
        </w:tcPr>
        <w:p w14:paraId="59A3A41F" w14:textId="5CD8436F" w:rsidR="7F3E90D0" w:rsidRDefault="7F3E90D0" w:rsidP="7F3E90D0">
          <w:pPr>
            <w:pStyle w:val="Header"/>
            <w:ind w:right="-115"/>
            <w:jc w:val="right"/>
          </w:pPr>
        </w:p>
      </w:tc>
    </w:tr>
  </w:tbl>
  <w:p w14:paraId="6A6E69DD" w14:textId="7F8AD39B" w:rsidR="7F3E90D0" w:rsidRDefault="7F3E90D0" w:rsidP="7F3E9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5B877" w14:textId="77777777" w:rsidR="00801915" w:rsidRDefault="00801915" w:rsidP="008F07DC">
      <w:pPr>
        <w:spacing w:before="0"/>
      </w:pPr>
      <w:r>
        <w:separator/>
      </w:r>
    </w:p>
  </w:footnote>
  <w:footnote w:type="continuationSeparator" w:id="0">
    <w:p w14:paraId="026A42BB" w14:textId="77777777" w:rsidR="00801915" w:rsidRDefault="00801915" w:rsidP="008F07DC">
      <w:pPr>
        <w:spacing w:before="0"/>
      </w:pPr>
      <w:r>
        <w:continuationSeparator/>
      </w:r>
    </w:p>
  </w:footnote>
  <w:footnote w:type="continuationNotice" w:id="1">
    <w:p w14:paraId="1815E7E2" w14:textId="77777777" w:rsidR="00801915" w:rsidRDefault="0080191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8240"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http://schemas.openxmlformats.org/drawingml/2006/main">
          <w:pict w14:anchorId="23E26BC5">
            <v:group id="Grupo 8" style="position:absolute;margin-left:-1in;margin-top:0;width:612pt;height:20.15pt;z-index:-251657216;mso-position-vertical-relative:page;mso-width-relative:margin;mso-height-relative:margin" alt="&quot;&quot;" coordsize="77800,2590" o:spid="_x0000_s1026" w14:anchorId="74D890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3E90D0" w14:paraId="6A8411E8" w14:textId="77777777" w:rsidTr="7F3E90D0">
      <w:trPr>
        <w:trHeight w:val="300"/>
      </w:trPr>
      <w:tc>
        <w:tcPr>
          <w:tcW w:w="3005" w:type="dxa"/>
        </w:tcPr>
        <w:p w14:paraId="6FED1010" w14:textId="6B5977DC" w:rsidR="7F3E90D0" w:rsidRDefault="7F3E90D0" w:rsidP="7F3E90D0">
          <w:pPr>
            <w:pStyle w:val="Header"/>
            <w:ind w:left="-115"/>
          </w:pPr>
        </w:p>
      </w:tc>
      <w:tc>
        <w:tcPr>
          <w:tcW w:w="3005" w:type="dxa"/>
        </w:tcPr>
        <w:p w14:paraId="73B99BF8" w14:textId="7254A9CA" w:rsidR="7F3E90D0" w:rsidRDefault="7F3E90D0" w:rsidP="7F3E90D0">
          <w:pPr>
            <w:pStyle w:val="Header"/>
            <w:jc w:val="center"/>
          </w:pPr>
        </w:p>
      </w:tc>
      <w:tc>
        <w:tcPr>
          <w:tcW w:w="3005" w:type="dxa"/>
        </w:tcPr>
        <w:p w14:paraId="3EC90F1E" w14:textId="344DC992" w:rsidR="7F3E90D0" w:rsidRDefault="7F3E90D0" w:rsidP="7F3E90D0">
          <w:pPr>
            <w:pStyle w:val="Header"/>
            <w:ind w:right="-115"/>
            <w:jc w:val="right"/>
          </w:pPr>
        </w:p>
      </w:tc>
    </w:tr>
  </w:tbl>
  <w:p w14:paraId="67A3059A" w14:textId="1FA473CE" w:rsidR="7F3E90D0" w:rsidRDefault="7F3E90D0" w:rsidP="7F3E90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3E90D0" w14:paraId="33497888" w14:textId="77777777" w:rsidTr="7F3E90D0">
      <w:trPr>
        <w:trHeight w:val="300"/>
      </w:trPr>
      <w:tc>
        <w:tcPr>
          <w:tcW w:w="3005" w:type="dxa"/>
        </w:tcPr>
        <w:p w14:paraId="336D450D" w14:textId="01AE7504" w:rsidR="7F3E90D0" w:rsidRDefault="7F3E90D0" w:rsidP="7F3E90D0">
          <w:pPr>
            <w:pStyle w:val="Header"/>
            <w:ind w:left="-115"/>
          </w:pPr>
        </w:p>
      </w:tc>
      <w:tc>
        <w:tcPr>
          <w:tcW w:w="3005" w:type="dxa"/>
        </w:tcPr>
        <w:p w14:paraId="6EF13157" w14:textId="2501291F" w:rsidR="7F3E90D0" w:rsidRDefault="7F3E90D0" w:rsidP="7F3E90D0">
          <w:pPr>
            <w:pStyle w:val="Header"/>
            <w:jc w:val="center"/>
          </w:pPr>
        </w:p>
      </w:tc>
      <w:tc>
        <w:tcPr>
          <w:tcW w:w="3005" w:type="dxa"/>
        </w:tcPr>
        <w:p w14:paraId="77486211" w14:textId="6BF8698D" w:rsidR="7F3E90D0" w:rsidRDefault="7F3E90D0" w:rsidP="7F3E90D0">
          <w:pPr>
            <w:pStyle w:val="Header"/>
            <w:ind w:right="-115"/>
            <w:jc w:val="right"/>
          </w:pPr>
        </w:p>
      </w:tc>
    </w:tr>
  </w:tbl>
  <w:p w14:paraId="038EFD79" w14:textId="1935179E" w:rsidR="7F3E90D0" w:rsidRDefault="7F3E90D0" w:rsidP="7F3E9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171BD"/>
    <w:multiLevelType w:val="hybridMultilevel"/>
    <w:tmpl w:val="5BBA72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0B77F287"/>
    <w:multiLevelType w:val="hybridMultilevel"/>
    <w:tmpl w:val="FFFFFFFF"/>
    <w:lvl w:ilvl="0" w:tplc="BB4CF73E">
      <w:start w:val="1"/>
      <w:numFmt w:val="bullet"/>
      <w:lvlText w:val=""/>
      <w:lvlJc w:val="left"/>
      <w:pPr>
        <w:ind w:left="1260" w:hanging="360"/>
      </w:pPr>
      <w:rPr>
        <w:rFonts w:ascii="Symbol" w:hAnsi="Symbol" w:hint="default"/>
      </w:rPr>
    </w:lvl>
    <w:lvl w:ilvl="1" w:tplc="A2DA0108">
      <w:start w:val="1"/>
      <w:numFmt w:val="bullet"/>
      <w:lvlText w:val="o"/>
      <w:lvlJc w:val="left"/>
      <w:pPr>
        <w:ind w:left="1980" w:hanging="360"/>
      </w:pPr>
      <w:rPr>
        <w:rFonts w:ascii="Courier New" w:hAnsi="Courier New" w:hint="default"/>
      </w:rPr>
    </w:lvl>
    <w:lvl w:ilvl="2" w:tplc="CD2E178E">
      <w:start w:val="1"/>
      <w:numFmt w:val="bullet"/>
      <w:lvlText w:val=""/>
      <w:lvlJc w:val="left"/>
      <w:pPr>
        <w:ind w:left="2700" w:hanging="360"/>
      </w:pPr>
      <w:rPr>
        <w:rFonts w:ascii="Wingdings" w:hAnsi="Wingdings" w:hint="default"/>
      </w:rPr>
    </w:lvl>
    <w:lvl w:ilvl="3" w:tplc="F080275A">
      <w:start w:val="1"/>
      <w:numFmt w:val="bullet"/>
      <w:lvlText w:val=""/>
      <w:lvlJc w:val="left"/>
      <w:pPr>
        <w:ind w:left="3420" w:hanging="360"/>
      </w:pPr>
      <w:rPr>
        <w:rFonts w:ascii="Symbol" w:hAnsi="Symbol" w:hint="default"/>
      </w:rPr>
    </w:lvl>
    <w:lvl w:ilvl="4" w:tplc="EF46F97E">
      <w:start w:val="1"/>
      <w:numFmt w:val="bullet"/>
      <w:lvlText w:val="o"/>
      <w:lvlJc w:val="left"/>
      <w:pPr>
        <w:ind w:left="4140" w:hanging="360"/>
      </w:pPr>
      <w:rPr>
        <w:rFonts w:ascii="Courier New" w:hAnsi="Courier New" w:hint="default"/>
      </w:rPr>
    </w:lvl>
    <w:lvl w:ilvl="5" w:tplc="FE0A559E">
      <w:start w:val="1"/>
      <w:numFmt w:val="bullet"/>
      <w:lvlText w:val=""/>
      <w:lvlJc w:val="left"/>
      <w:pPr>
        <w:ind w:left="4860" w:hanging="360"/>
      </w:pPr>
      <w:rPr>
        <w:rFonts w:ascii="Wingdings" w:hAnsi="Wingdings" w:hint="default"/>
      </w:rPr>
    </w:lvl>
    <w:lvl w:ilvl="6" w:tplc="EE9C86BA">
      <w:start w:val="1"/>
      <w:numFmt w:val="bullet"/>
      <w:lvlText w:val=""/>
      <w:lvlJc w:val="left"/>
      <w:pPr>
        <w:ind w:left="5580" w:hanging="360"/>
      </w:pPr>
      <w:rPr>
        <w:rFonts w:ascii="Symbol" w:hAnsi="Symbol" w:hint="default"/>
      </w:rPr>
    </w:lvl>
    <w:lvl w:ilvl="7" w:tplc="FD900B94">
      <w:start w:val="1"/>
      <w:numFmt w:val="bullet"/>
      <w:lvlText w:val="o"/>
      <w:lvlJc w:val="left"/>
      <w:pPr>
        <w:ind w:left="6300" w:hanging="360"/>
      </w:pPr>
      <w:rPr>
        <w:rFonts w:ascii="Courier New" w:hAnsi="Courier New" w:hint="default"/>
      </w:rPr>
    </w:lvl>
    <w:lvl w:ilvl="8" w:tplc="898C4388">
      <w:start w:val="1"/>
      <w:numFmt w:val="bullet"/>
      <w:lvlText w:val=""/>
      <w:lvlJc w:val="left"/>
      <w:pPr>
        <w:ind w:left="7020" w:hanging="360"/>
      </w:pPr>
      <w:rPr>
        <w:rFonts w:ascii="Wingdings" w:hAnsi="Wingdings" w:hint="default"/>
      </w:rPr>
    </w:lvl>
  </w:abstractNum>
  <w:abstractNum w:abstractNumId="12" w15:restartNumberingAfterBreak="0">
    <w:nsid w:val="0FB46A6A"/>
    <w:multiLevelType w:val="hybridMultilevel"/>
    <w:tmpl w:val="FFFFFFFF"/>
    <w:lvl w:ilvl="0" w:tplc="C5CEFF54">
      <w:start w:val="1"/>
      <w:numFmt w:val="bullet"/>
      <w:lvlText w:val=""/>
      <w:lvlJc w:val="left"/>
      <w:pPr>
        <w:ind w:left="720" w:hanging="360"/>
      </w:pPr>
      <w:rPr>
        <w:rFonts w:ascii="Symbol" w:hAnsi="Symbol" w:hint="default"/>
      </w:rPr>
    </w:lvl>
    <w:lvl w:ilvl="1" w:tplc="F7E25BE6">
      <w:start w:val="1"/>
      <w:numFmt w:val="bullet"/>
      <w:lvlText w:val="o"/>
      <w:lvlJc w:val="left"/>
      <w:pPr>
        <w:ind w:left="1440" w:hanging="360"/>
      </w:pPr>
      <w:rPr>
        <w:rFonts w:ascii="Courier New" w:hAnsi="Courier New" w:hint="default"/>
      </w:rPr>
    </w:lvl>
    <w:lvl w:ilvl="2" w:tplc="00C4B28E">
      <w:start w:val="1"/>
      <w:numFmt w:val="bullet"/>
      <w:lvlText w:val=""/>
      <w:lvlJc w:val="left"/>
      <w:pPr>
        <w:ind w:left="2160" w:hanging="360"/>
      </w:pPr>
      <w:rPr>
        <w:rFonts w:ascii="Wingdings" w:hAnsi="Wingdings" w:hint="default"/>
      </w:rPr>
    </w:lvl>
    <w:lvl w:ilvl="3" w:tplc="72B033C2">
      <w:start w:val="1"/>
      <w:numFmt w:val="bullet"/>
      <w:lvlText w:val=""/>
      <w:lvlJc w:val="left"/>
      <w:pPr>
        <w:ind w:left="2880" w:hanging="360"/>
      </w:pPr>
      <w:rPr>
        <w:rFonts w:ascii="Symbol" w:hAnsi="Symbol" w:hint="default"/>
      </w:rPr>
    </w:lvl>
    <w:lvl w:ilvl="4" w:tplc="1880439A">
      <w:start w:val="1"/>
      <w:numFmt w:val="bullet"/>
      <w:lvlText w:val="o"/>
      <w:lvlJc w:val="left"/>
      <w:pPr>
        <w:ind w:left="3600" w:hanging="360"/>
      </w:pPr>
      <w:rPr>
        <w:rFonts w:ascii="Courier New" w:hAnsi="Courier New" w:hint="default"/>
      </w:rPr>
    </w:lvl>
    <w:lvl w:ilvl="5" w:tplc="F13AC212">
      <w:start w:val="1"/>
      <w:numFmt w:val="bullet"/>
      <w:lvlText w:val=""/>
      <w:lvlJc w:val="left"/>
      <w:pPr>
        <w:ind w:left="4320" w:hanging="360"/>
      </w:pPr>
      <w:rPr>
        <w:rFonts w:ascii="Wingdings" w:hAnsi="Wingdings" w:hint="default"/>
      </w:rPr>
    </w:lvl>
    <w:lvl w:ilvl="6" w:tplc="D372565C">
      <w:start w:val="1"/>
      <w:numFmt w:val="bullet"/>
      <w:lvlText w:val=""/>
      <w:lvlJc w:val="left"/>
      <w:pPr>
        <w:ind w:left="5040" w:hanging="360"/>
      </w:pPr>
      <w:rPr>
        <w:rFonts w:ascii="Symbol" w:hAnsi="Symbol" w:hint="default"/>
      </w:rPr>
    </w:lvl>
    <w:lvl w:ilvl="7" w:tplc="74CADAE4">
      <w:start w:val="1"/>
      <w:numFmt w:val="bullet"/>
      <w:lvlText w:val="o"/>
      <w:lvlJc w:val="left"/>
      <w:pPr>
        <w:ind w:left="5760" w:hanging="360"/>
      </w:pPr>
      <w:rPr>
        <w:rFonts w:ascii="Courier New" w:hAnsi="Courier New" w:hint="default"/>
      </w:rPr>
    </w:lvl>
    <w:lvl w:ilvl="8" w:tplc="F962B7E2">
      <w:start w:val="1"/>
      <w:numFmt w:val="bullet"/>
      <w:lvlText w:val=""/>
      <w:lvlJc w:val="left"/>
      <w:pPr>
        <w:ind w:left="6480" w:hanging="360"/>
      </w:pPr>
      <w:rPr>
        <w:rFonts w:ascii="Wingdings" w:hAnsi="Wingdings" w:hint="default"/>
      </w:rPr>
    </w:lvl>
  </w:abstractNum>
  <w:abstractNum w:abstractNumId="13" w15:restartNumberingAfterBreak="0">
    <w:nsid w:val="186BBB56"/>
    <w:multiLevelType w:val="hybridMultilevel"/>
    <w:tmpl w:val="FFFFFFFF"/>
    <w:lvl w:ilvl="0" w:tplc="A432AA1A">
      <w:start w:val="1"/>
      <w:numFmt w:val="bullet"/>
      <w:lvlText w:val=""/>
      <w:lvlJc w:val="left"/>
      <w:pPr>
        <w:ind w:left="720" w:hanging="360"/>
      </w:pPr>
      <w:rPr>
        <w:rFonts w:ascii="Symbol" w:hAnsi="Symbol" w:hint="default"/>
      </w:rPr>
    </w:lvl>
    <w:lvl w:ilvl="1" w:tplc="4C56D0AA">
      <w:start w:val="1"/>
      <w:numFmt w:val="bullet"/>
      <w:lvlText w:val="o"/>
      <w:lvlJc w:val="left"/>
      <w:pPr>
        <w:ind w:left="1440" w:hanging="360"/>
      </w:pPr>
      <w:rPr>
        <w:rFonts w:ascii="Courier New" w:hAnsi="Courier New" w:hint="default"/>
      </w:rPr>
    </w:lvl>
    <w:lvl w:ilvl="2" w:tplc="BF18AA42">
      <w:start w:val="1"/>
      <w:numFmt w:val="bullet"/>
      <w:lvlText w:val=""/>
      <w:lvlJc w:val="left"/>
      <w:pPr>
        <w:ind w:left="2160" w:hanging="360"/>
      </w:pPr>
      <w:rPr>
        <w:rFonts w:ascii="Wingdings" w:hAnsi="Wingdings" w:hint="default"/>
      </w:rPr>
    </w:lvl>
    <w:lvl w:ilvl="3" w:tplc="2FFC655E">
      <w:start w:val="1"/>
      <w:numFmt w:val="bullet"/>
      <w:lvlText w:val=""/>
      <w:lvlJc w:val="left"/>
      <w:pPr>
        <w:ind w:left="2880" w:hanging="360"/>
      </w:pPr>
      <w:rPr>
        <w:rFonts w:ascii="Symbol" w:hAnsi="Symbol" w:hint="default"/>
      </w:rPr>
    </w:lvl>
    <w:lvl w:ilvl="4" w:tplc="44641ECA">
      <w:start w:val="1"/>
      <w:numFmt w:val="bullet"/>
      <w:lvlText w:val="o"/>
      <w:lvlJc w:val="left"/>
      <w:pPr>
        <w:ind w:left="3600" w:hanging="360"/>
      </w:pPr>
      <w:rPr>
        <w:rFonts w:ascii="Courier New" w:hAnsi="Courier New" w:hint="default"/>
      </w:rPr>
    </w:lvl>
    <w:lvl w:ilvl="5" w:tplc="95C64E50">
      <w:start w:val="1"/>
      <w:numFmt w:val="bullet"/>
      <w:lvlText w:val=""/>
      <w:lvlJc w:val="left"/>
      <w:pPr>
        <w:ind w:left="4320" w:hanging="360"/>
      </w:pPr>
      <w:rPr>
        <w:rFonts w:ascii="Wingdings" w:hAnsi="Wingdings" w:hint="default"/>
      </w:rPr>
    </w:lvl>
    <w:lvl w:ilvl="6" w:tplc="C90A0FE4">
      <w:start w:val="1"/>
      <w:numFmt w:val="bullet"/>
      <w:lvlText w:val=""/>
      <w:lvlJc w:val="left"/>
      <w:pPr>
        <w:ind w:left="5040" w:hanging="360"/>
      </w:pPr>
      <w:rPr>
        <w:rFonts w:ascii="Symbol" w:hAnsi="Symbol" w:hint="default"/>
      </w:rPr>
    </w:lvl>
    <w:lvl w:ilvl="7" w:tplc="0A5CC150">
      <w:start w:val="1"/>
      <w:numFmt w:val="bullet"/>
      <w:lvlText w:val="o"/>
      <w:lvlJc w:val="left"/>
      <w:pPr>
        <w:ind w:left="5760" w:hanging="360"/>
      </w:pPr>
      <w:rPr>
        <w:rFonts w:ascii="Courier New" w:hAnsi="Courier New" w:hint="default"/>
      </w:rPr>
    </w:lvl>
    <w:lvl w:ilvl="8" w:tplc="BAAAA310">
      <w:start w:val="1"/>
      <w:numFmt w:val="bullet"/>
      <w:lvlText w:val=""/>
      <w:lvlJc w:val="left"/>
      <w:pPr>
        <w:ind w:left="6480" w:hanging="360"/>
      </w:pPr>
      <w:rPr>
        <w:rFonts w:ascii="Wingdings" w:hAnsi="Wingdings" w:hint="default"/>
      </w:rPr>
    </w:lvl>
  </w:abstractNum>
  <w:abstractNum w:abstractNumId="14" w15:restartNumberingAfterBreak="0">
    <w:nsid w:val="1BABA09A"/>
    <w:multiLevelType w:val="hybridMultilevel"/>
    <w:tmpl w:val="FFFFFFFF"/>
    <w:lvl w:ilvl="0" w:tplc="37CAA924">
      <w:start w:val="1"/>
      <w:numFmt w:val="bullet"/>
      <w:lvlText w:val=""/>
      <w:lvlJc w:val="left"/>
      <w:pPr>
        <w:ind w:left="1260" w:hanging="360"/>
      </w:pPr>
      <w:rPr>
        <w:rFonts w:ascii="Symbol" w:hAnsi="Symbol" w:hint="default"/>
      </w:rPr>
    </w:lvl>
    <w:lvl w:ilvl="1" w:tplc="5A3AD170">
      <w:start w:val="1"/>
      <w:numFmt w:val="bullet"/>
      <w:lvlText w:val="o"/>
      <w:lvlJc w:val="left"/>
      <w:pPr>
        <w:ind w:left="1980" w:hanging="360"/>
      </w:pPr>
      <w:rPr>
        <w:rFonts w:ascii="Courier New" w:hAnsi="Courier New" w:hint="default"/>
      </w:rPr>
    </w:lvl>
    <w:lvl w:ilvl="2" w:tplc="6A5E396E">
      <w:start w:val="1"/>
      <w:numFmt w:val="bullet"/>
      <w:lvlText w:val=""/>
      <w:lvlJc w:val="left"/>
      <w:pPr>
        <w:ind w:left="2700" w:hanging="360"/>
      </w:pPr>
      <w:rPr>
        <w:rFonts w:ascii="Wingdings" w:hAnsi="Wingdings" w:hint="default"/>
      </w:rPr>
    </w:lvl>
    <w:lvl w:ilvl="3" w:tplc="8D78A988">
      <w:start w:val="1"/>
      <w:numFmt w:val="bullet"/>
      <w:lvlText w:val=""/>
      <w:lvlJc w:val="left"/>
      <w:pPr>
        <w:ind w:left="3420" w:hanging="360"/>
      </w:pPr>
      <w:rPr>
        <w:rFonts w:ascii="Symbol" w:hAnsi="Symbol" w:hint="default"/>
      </w:rPr>
    </w:lvl>
    <w:lvl w:ilvl="4" w:tplc="3C4805A2">
      <w:start w:val="1"/>
      <w:numFmt w:val="bullet"/>
      <w:lvlText w:val="o"/>
      <w:lvlJc w:val="left"/>
      <w:pPr>
        <w:ind w:left="4140" w:hanging="360"/>
      </w:pPr>
      <w:rPr>
        <w:rFonts w:ascii="Courier New" w:hAnsi="Courier New" w:hint="default"/>
      </w:rPr>
    </w:lvl>
    <w:lvl w:ilvl="5" w:tplc="6C7071D4">
      <w:start w:val="1"/>
      <w:numFmt w:val="bullet"/>
      <w:lvlText w:val=""/>
      <w:lvlJc w:val="left"/>
      <w:pPr>
        <w:ind w:left="4860" w:hanging="360"/>
      </w:pPr>
      <w:rPr>
        <w:rFonts w:ascii="Wingdings" w:hAnsi="Wingdings" w:hint="default"/>
      </w:rPr>
    </w:lvl>
    <w:lvl w:ilvl="6" w:tplc="3B34C97A">
      <w:start w:val="1"/>
      <w:numFmt w:val="bullet"/>
      <w:lvlText w:val=""/>
      <w:lvlJc w:val="left"/>
      <w:pPr>
        <w:ind w:left="5580" w:hanging="360"/>
      </w:pPr>
      <w:rPr>
        <w:rFonts w:ascii="Symbol" w:hAnsi="Symbol" w:hint="default"/>
      </w:rPr>
    </w:lvl>
    <w:lvl w:ilvl="7" w:tplc="C20E04EA">
      <w:start w:val="1"/>
      <w:numFmt w:val="bullet"/>
      <w:lvlText w:val="o"/>
      <w:lvlJc w:val="left"/>
      <w:pPr>
        <w:ind w:left="6300" w:hanging="360"/>
      </w:pPr>
      <w:rPr>
        <w:rFonts w:ascii="Courier New" w:hAnsi="Courier New" w:hint="default"/>
      </w:rPr>
    </w:lvl>
    <w:lvl w:ilvl="8" w:tplc="CB96B354">
      <w:start w:val="1"/>
      <w:numFmt w:val="bullet"/>
      <w:lvlText w:val=""/>
      <w:lvlJc w:val="left"/>
      <w:pPr>
        <w:ind w:left="7020" w:hanging="360"/>
      </w:pPr>
      <w:rPr>
        <w:rFonts w:ascii="Wingdings" w:hAnsi="Wingdings" w:hint="default"/>
      </w:rPr>
    </w:lvl>
  </w:abstractNum>
  <w:abstractNum w:abstractNumId="15" w15:restartNumberingAfterBreak="0">
    <w:nsid w:val="1D4E02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E276A3"/>
    <w:multiLevelType w:val="hybridMultilevel"/>
    <w:tmpl w:val="3C0CE3F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2F9590EA"/>
    <w:multiLevelType w:val="hybridMultilevel"/>
    <w:tmpl w:val="FFFFFFFF"/>
    <w:lvl w:ilvl="0" w:tplc="BD12D4A2">
      <w:start w:val="1"/>
      <w:numFmt w:val="bullet"/>
      <w:lvlText w:val=""/>
      <w:lvlJc w:val="left"/>
      <w:pPr>
        <w:ind w:left="1260" w:hanging="360"/>
      </w:pPr>
      <w:rPr>
        <w:rFonts w:ascii="Symbol" w:hAnsi="Symbol" w:hint="default"/>
      </w:rPr>
    </w:lvl>
    <w:lvl w:ilvl="1" w:tplc="EE026BE0">
      <w:start w:val="1"/>
      <w:numFmt w:val="bullet"/>
      <w:lvlText w:val="o"/>
      <w:lvlJc w:val="left"/>
      <w:pPr>
        <w:ind w:left="1980" w:hanging="360"/>
      </w:pPr>
      <w:rPr>
        <w:rFonts w:ascii="Courier New" w:hAnsi="Courier New" w:hint="default"/>
      </w:rPr>
    </w:lvl>
    <w:lvl w:ilvl="2" w:tplc="04EC5322">
      <w:start w:val="1"/>
      <w:numFmt w:val="bullet"/>
      <w:lvlText w:val=""/>
      <w:lvlJc w:val="left"/>
      <w:pPr>
        <w:ind w:left="2700" w:hanging="360"/>
      </w:pPr>
      <w:rPr>
        <w:rFonts w:ascii="Wingdings" w:hAnsi="Wingdings" w:hint="default"/>
      </w:rPr>
    </w:lvl>
    <w:lvl w:ilvl="3" w:tplc="91308564">
      <w:start w:val="1"/>
      <w:numFmt w:val="bullet"/>
      <w:lvlText w:val=""/>
      <w:lvlJc w:val="left"/>
      <w:pPr>
        <w:ind w:left="3420" w:hanging="360"/>
      </w:pPr>
      <w:rPr>
        <w:rFonts w:ascii="Symbol" w:hAnsi="Symbol" w:hint="default"/>
      </w:rPr>
    </w:lvl>
    <w:lvl w:ilvl="4" w:tplc="B3CE90B6">
      <w:start w:val="1"/>
      <w:numFmt w:val="bullet"/>
      <w:lvlText w:val="o"/>
      <w:lvlJc w:val="left"/>
      <w:pPr>
        <w:ind w:left="4140" w:hanging="360"/>
      </w:pPr>
      <w:rPr>
        <w:rFonts w:ascii="Courier New" w:hAnsi="Courier New" w:hint="default"/>
      </w:rPr>
    </w:lvl>
    <w:lvl w:ilvl="5" w:tplc="2BF49FD4">
      <w:start w:val="1"/>
      <w:numFmt w:val="bullet"/>
      <w:lvlText w:val=""/>
      <w:lvlJc w:val="left"/>
      <w:pPr>
        <w:ind w:left="4860" w:hanging="360"/>
      </w:pPr>
      <w:rPr>
        <w:rFonts w:ascii="Wingdings" w:hAnsi="Wingdings" w:hint="default"/>
      </w:rPr>
    </w:lvl>
    <w:lvl w:ilvl="6" w:tplc="247E7B40">
      <w:start w:val="1"/>
      <w:numFmt w:val="bullet"/>
      <w:lvlText w:val=""/>
      <w:lvlJc w:val="left"/>
      <w:pPr>
        <w:ind w:left="5580" w:hanging="360"/>
      </w:pPr>
      <w:rPr>
        <w:rFonts w:ascii="Symbol" w:hAnsi="Symbol" w:hint="default"/>
      </w:rPr>
    </w:lvl>
    <w:lvl w:ilvl="7" w:tplc="A372C554">
      <w:start w:val="1"/>
      <w:numFmt w:val="bullet"/>
      <w:lvlText w:val="o"/>
      <w:lvlJc w:val="left"/>
      <w:pPr>
        <w:ind w:left="6300" w:hanging="360"/>
      </w:pPr>
      <w:rPr>
        <w:rFonts w:ascii="Courier New" w:hAnsi="Courier New" w:hint="default"/>
      </w:rPr>
    </w:lvl>
    <w:lvl w:ilvl="8" w:tplc="B254C2F6">
      <w:start w:val="1"/>
      <w:numFmt w:val="bullet"/>
      <w:lvlText w:val=""/>
      <w:lvlJc w:val="left"/>
      <w:pPr>
        <w:ind w:left="7020" w:hanging="360"/>
      </w:pPr>
      <w:rPr>
        <w:rFonts w:ascii="Wingdings" w:hAnsi="Wingdings" w:hint="default"/>
      </w:rPr>
    </w:lvl>
  </w:abstractNum>
  <w:abstractNum w:abstractNumId="18" w15:restartNumberingAfterBreak="0">
    <w:nsid w:val="330D94FA"/>
    <w:multiLevelType w:val="hybridMultilevel"/>
    <w:tmpl w:val="FFFFFFFF"/>
    <w:lvl w:ilvl="0" w:tplc="1824768E">
      <w:start w:val="1"/>
      <w:numFmt w:val="bullet"/>
      <w:lvlText w:val=""/>
      <w:lvlJc w:val="left"/>
      <w:pPr>
        <w:ind w:left="720" w:hanging="360"/>
      </w:pPr>
      <w:rPr>
        <w:rFonts w:ascii="Symbol" w:hAnsi="Symbol" w:hint="default"/>
      </w:rPr>
    </w:lvl>
    <w:lvl w:ilvl="1" w:tplc="8894128A">
      <w:start w:val="1"/>
      <w:numFmt w:val="bullet"/>
      <w:lvlText w:val="o"/>
      <w:lvlJc w:val="left"/>
      <w:pPr>
        <w:ind w:left="1440" w:hanging="360"/>
      </w:pPr>
      <w:rPr>
        <w:rFonts w:ascii="Courier New" w:hAnsi="Courier New" w:hint="default"/>
      </w:rPr>
    </w:lvl>
    <w:lvl w:ilvl="2" w:tplc="7DE092D8">
      <w:start w:val="1"/>
      <w:numFmt w:val="bullet"/>
      <w:lvlText w:val=""/>
      <w:lvlJc w:val="left"/>
      <w:pPr>
        <w:ind w:left="2160" w:hanging="360"/>
      </w:pPr>
      <w:rPr>
        <w:rFonts w:ascii="Wingdings" w:hAnsi="Wingdings" w:hint="default"/>
      </w:rPr>
    </w:lvl>
    <w:lvl w:ilvl="3" w:tplc="0E60BF86">
      <w:start w:val="1"/>
      <w:numFmt w:val="bullet"/>
      <w:lvlText w:val=""/>
      <w:lvlJc w:val="left"/>
      <w:pPr>
        <w:ind w:left="2880" w:hanging="360"/>
      </w:pPr>
      <w:rPr>
        <w:rFonts w:ascii="Symbol" w:hAnsi="Symbol" w:hint="default"/>
      </w:rPr>
    </w:lvl>
    <w:lvl w:ilvl="4" w:tplc="E8F81B22">
      <w:start w:val="1"/>
      <w:numFmt w:val="bullet"/>
      <w:lvlText w:val="o"/>
      <w:lvlJc w:val="left"/>
      <w:pPr>
        <w:ind w:left="3600" w:hanging="360"/>
      </w:pPr>
      <w:rPr>
        <w:rFonts w:ascii="Courier New" w:hAnsi="Courier New" w:hint="default"/>
      </w:rPr>
    </w:lvl>
    <w:lvl w:ilvl="5" w:tplc="617AFDC8">
      <w:start w:val="1"/>
      <w:numFmt w:val="bullet"/>
      <w:lvlText w:val=""/>
      <w:lvlJc w:val="left"/>
      <w:pPr>
        <w:ind w:left="4320" w:hanging="360"/>
      </w:pPr>
      <w:rPr>
        <w:rFonts w:ascii="Wingdings" w:hAnsi="Wingdings" w:hint="default"/>
      </w:rPr>
    </w:lvl>
    <w:lvl w:ilvl="6" w:tplc="8188AE5C">
      <w:start w:val="1"/>
      <w:numFmt w:val="bullet"/>
      <w:lvlText w:val=""/>
      <w:lvlJc w:val="left"/>
      <w:pPr>
        <w:ind w:left="5040" w:hanging="360"/>
      </w:pPr>
      <w:rPr>
        <w:rFonts w:ascii="Symbol" w:hAnsi="Symbol" w:hint="default"/>
      </w:rPr>
    </w:lvl>
    <w:lvl w:ilvl="7" w:tplc="9A1A6250">
      <w:start w:val="1"/>
      <w:numFmt w:val="bullet"/>
      <w:lvlText w:val="o"/>
      <w:lvlJc w:val="left"/>
      <w:pPr>
        <w:ind w:left="5760" w:hanging="360"/>
      </w:pPr>
      <w:rPr>
        <w:rFonts w:ascii="Courier New" w:hAnsi="Courier New" w:hint="default"/>
      </w:rPr>
    </w:lvl>
    <w:lvl w:ilvl="8" w:tplc="FC84D6A4">
      <w:start w:val="1"/>
      <w:numFmt w:val="bullet"/>
      <w:lvlText w:val=""/>
      <w:lvlJc w:val="left"/>
      <w:pPr>
        <w:ind w:left="6480" w:hanging="360"/>
      </w:pPr>
      <w:rPr>
        <w:rFonts w:ascii="Wingdings" w:hAnsi="Wingdings" w:hint="default"/>
      </w:rPr>
    </w:lvl>
  </w:abstractNum>
  <w:abstractNum w:abstractNumId="19" w15:restartNumberingAfterBreak="0">
    <w:nsid w:val="4598CD00"/>
    <w:multiLevelType w:val="hybridMultilevel"/>
    <w:tmpl w:val="FFFFFFFF"/>
    <w:lvl w:ilvl="0" w:tplc="351614FC">
      <w:start w:val="1"/>
      <w:numFmt w:val="bullet"/>
      <w:lvlText w:val=""/>
      <w:lvlJc w:val="left"/>
      <w:pPr>
        <w:ind w:left="720" w:hanging="360"/>
      </w:pPr>
      <w:rPr>
        <w:rFonts w:ascii="Symbol" w:hAnsi="Symbol" w:hint="default"/>
      </w:rPr>
    </w:lvl>
    <w:lvl w:ilvl="1" w:tplc="626C4496">
      <w:start w:val="1"/>
      <w:numFmt w:val="bullet"/>
      <w:lvlText w:val="o"/>
      <w:lvlJc w:val="left"/>
      <w:pPr>
        <w:ind w:left="1440" w:hanging="360"/>
      </w:pPr>
      <w:rPr>
        <w:rFonts w:ascii="Courier New" w:hAnsi="Courier New" w:hint="default"/>
      </w:rPr>
    </w:lvl>
    <w:lvl w:ilvl="2" w:tplc="84D0C240">
      <w:start w:val="1"/>
      <w:numFmt w:val="bullet"/>
      <w:lvlText w:val=""/>
      <w:lvlJc w:val="left"/>
      <w:pPr>
        <w:ind w:left="2160" w:hanging="360"/>
      </w:pPr>
      <w:rPr>
        <w:rFonts w:ascii="Wingdings" w:hAnsi="Wingdings" w:hint="default"/>
      </w:rPr>
    </w:lvl>
    <w:lvl w:ilvl="3" w:tplc="BD8634A6">
      <w:start w:val="1"/>
      <w:numFmt w:val="bullet"/>
      <w:lvlText w:val=""/>
      <w:lvlJc w:val="left"/>
      <w:pPr>
        <w:ind w:left="2880" w:hanging="360"/>
      </w:pPr>
      <w:rPr>
        <w:rFonts w:ascii="Symbol" w:hAnsi="Symbol" w:hint="default"/>
      </w:rPr>
    </w:lvl>
    <w:lvl w:ilvl="4" w:tplc="3D6A618C">
      <w:start w:val="1"/>
      <w:numFmt w:val="bullet"/>
      <w:lvlText w:val="o"/>
      <w:lvlJc w:val="left"/>
      <w:pPr>
        <w:ind w:left="3600" w:hanging="360"/>
      </w:pPr>
      <w:rPr>
        <w:rFonts w:ascii="Courier New" w:hAnsi="Courier New" w:hint="default"/>
      </w:rPr>
    </w:lvl>
    <w:lvl w:ilvl="5" w:tplc="B394C53A">
      <w:start w:val="1"/>
      <w:numFmt w:val="bullet"/>
      <w:lvlText w:val=""/>
      <w:lvlJc w:val="left"/>
      <w:pPr>
        <w:ind w:left="4320" w:hanging="360"/>
      </w:pPr>
      <w:rPr>
        <w:rFonts w:ascii="Wingdings" w:hAnsi="Wingdings" w:hint="default"/>
      </w:rPr>
    </w:lvl>
    <w:lvl w:ilvl="6" w:tplc="BA362D9E">
      <w:start w:val="1"/>
      <w:numFmt w:val="bullet"/>
      <w:lvlText w:val=""/>
      <w:lvlJc w:val="left"/>
      <w:pPr>
        <w:ind w:left="5040" w:hanging="360"/>
      </w:pPr>
      <w:rPr>
        <w:rFonts w:ascii="Symbol" w:hAnsi="Symbol" w:hint="default"/>
      </w:rPr>
    </w:lvl>
    <w:lvl w:ilvl="7" w:tplc="5AF6EDFE">
      <w:start w:val="1"/>
      <w:numFmt w:val="bullet"/>
      <w:lvlText w:val="o"/>
      <w:lvlJc w:val="left"/>
      <w:pPr>
        <w:ind w:left="5760" w:hanging="360"/>
      </w:pPr>
      <w:rPr>
        <w:rFonts w:ascii="Courier New" w:hAnsi="Courier New" w:hint="default"/>
      </w:rPr>
    </w:lvl>
    <w:lvl w:ilvl="8" w:tplc="B92A0B26">
      <w:start w:val="1"/>
      <w:numFmt w:val="bullet"/>
      <w:lvlText w:val=""/>
      <w:lvlJc w:val="left"/>
      <w:pPr>
        <w:ind w:left="6480" w:hanging="360"/>
      </w:pPr>
      <w:rPr>
        <w:rFonts w:ascii="Wingdings" w:hAnsi="Wingdings" w:hint="default"/>
      </w:rPr>
    </w:lvl>
  </w:abstractNum>
  <w:abstractNum w:abstractNumId="20" w15:restartNumberingAfterBreak="0">
    <w:nsid w:val="5EF406D5"/>
    <w:multiLevelType w:val="hybridMultilevel"/>
    <w:tmpl w:val="6F50B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A3D306"/>
    <w:multiLevelType w:val="hybridMultilevel"/>
    <w:tmpl w:val="FFFFFFFF"/>
    <w:lvl w:ilvl="0" w:tplc="B8422DF2">
      <w:start w:val="1"/>
      <w:numFmt w:val="bullet"/>
      <w:lvlText w:val=""/>
      <w:lvlJc w:val="left"/>
      <w:pPr>
        <w:ind w:left="1260" w:hanging="360"/>
      </w:pPr>
      <w:rPr>
        <w:rFonts w:ascii="Symbol" w:hAnsi="Symbol" w:hint="default"/>
      </w:rPr>
    </w:lvl>
    <w:lvl w:ilvl="1" w:tplc="15C482C0">
      <w:start w:val="1"/>
      <w:numFmt w:val="bullet"/>
      <w:lvlText w:val="o"/>
      <w:lvlJc w:val="left"/>
      <w:pPr>
        <w:ind w:left="1980" w:hanging="360"/>
      </w:pPr>
      <w:rPr>
        <w:rFonts w:ascii="Courier New" w:hAnsi="Courier New" w:hint="default"/>
      </w:rPr>
    </w:lvl>
    <w:lvl w:ilvl="2" w:tplc="64F8D5D8">
      <w:start w:val="1"/>
      <w:numFmt w:val="bullet"/>
      <w:lvlText w:val=""/>
      <w:lvlJc w:val="left"/>
      <w:pPr>
        <w:ind w:left="2700" w:hanging="360"/>
      </w:pPr>
      <w:rPr>
        <w:rFonts w:ascii="Wingdings" w:hAnsi="Wingdings" w:hint="default"/>
      </w:rPr>
    </w:lvl>
    <w:lvl w:ilvl="3" w:tplc="7C0EB936">
      <w:start w:val="1"/>
      <w:numFmt w:val="bullet"/>
      <w:lvlText w:val=""/>
      <w:lvlJc w:val="left"/>
      <w:pPr>
        <w:ind w:left="3420" w:hanging="360"/>
      </w:pPr>
      <w:rPr>
        <w:rFonts w:ascii="Symbol" w:hAnsi="Symbol" w:hint="default"/>
      </w:rPr>
    </w:lvl>
    <w:lvl w:ilvl="4" w:tplc="E9829EF8">
      <w:start w:val="1"/>
      <w:numFmt w:val="bullet"/>
      <w:lvlText w:val="o"/>
      <w:lvlJc w:val="left"/>
      <w:pPr>
        <w:ind w:left="4140" w:hanging="360"/>
      </w:pPr>
      <w:rPr>
        <w:rFonts w:ascii="Courier New" w:hAnsi="Courier New" w:hint="default"/>
      </w:rPr>
    </w:lvl>
    <w:lvl w:ilvl="5" w:tplc="FA9CF8F4">
      <w:start w:val="1"/>
      <w:numFmt w:val="bullet"/>
      <w:lvlText w:val=""/>
      <w:lvlJc w:val="left"/>
      <w:pPr>
        <w:ind w:left="4860" w:hanging="360"/>
      </w:pPr>
      <w:rPr>
        <w:rFonts w:ascii="Wingdings" w:hAnsi="Wingdings" w:hint="default"/>
      </w:rPr>
    </w:lvl>
    <w:lvl w:ilvl="6" w:tplc="71CAD050">
      <w:start w:val="1"/>
      <w:numFmt w:val="bullet"/>
      <w:lvlText w:val=""/>
      <w:lvlJc w:val="left"/>
      <w:pPr>
        <w:ind w:left="5580" w:hanging="360"/>
      </w:pPr>
      <w:rPr>
        <w:rFonts w:ascii="Symbol" w:hAnsi="Symbol" w:hint="default"/>
      </w:rPr>
    </w:lvl>
    <w:lvl w:ilvl="7" w:tplc="27EC0F06">
      <w:start w:val="1"/>
      <w:numFmt w:val="bullet"/>
      <w:lvlText w:val="o"/>
      <w:lvlJc w:val="left"/>
      <w:pPr>
        <w:ind w:left="6300" w:hanging="360"/>
      </w:pPr>
      <w:rPr>
        <w:rFonts w:ascii="Courier New" w:hAnsi="Courier New" w:hint="default"/>
      </w:rPr>
    </w:lvl>
    <w:lvl w:ilvl="8" w:tplc="CA883FA0">
      <w:start w:val="1"/>
      <w:numFmt w:val="bullet"/>
      <w:lvlText w:val=""/>
      <w:lvlJc w:val="left"/>
      <w:pPr>
        <w:ind w:left="7020" w:hanging="360"/>
      </w:pPr>
      <w:rPr>
        <w:rFonts w:ascii="Wingdings" w:hAnsi="Wingdings" w:hint="default"/>
      </w:rPr>
    </w:lvl>
  </w:abstractNum>
  <w:abstractNum w:abstractNumId="22" w15:restartNumberingAfterBreak="0">
    <w:nsid w:val="638407D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4D4D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2A7A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F0193A"/>
    <w:multiLevelType w:val="hybridMultilevel"/>
    <w:tmpl w:val="FFFFFFFF"/>
    <w:lvl w:ilvl="0" w:tplc="60F2A242">
      <w:start w:val="1"/>
      <w:numFmt w:val="bullet"/>
      <w:lvlText w:val=""/>
      <w:lvlJc w:val="left"/>
      <w:pPr>
        <w:ind w:left="720" w:hanging="360"/>
      </w:pPr>
      <w:rPr>
        <w:rFonts w:ascii="Symbol" w:hAnsi="Symbol" w:hint="default"/>
      </w:rPr>
    </w:lvl>
    <w:lvl w:ilvl="1" w:tplc="4120D79C">
      <w:start w:val="1"/>
      <w:numFmt w:val="bullet"/>
      <w:lvlText w:val="o"/>
      <w:lvlJc w:val="left"/>
      <w:pPr>
        <w:ind w:left="1440" w:hanging="360"/>
      </w:pPr>
      <w:rPr>
        <w:rFonts w:ascii="Courier New" w:hAnsi="Courier New" w:hint="default"/>
      </w:rPr>
    </w:lvl>
    <w:lvl w:ilvl="2" w:tplc="2ED29A50">
      <w:start w:val="1"/>
      <w:numFmt w:val="bullet"/>
      <w:lvlText w:val=""/>
      <w:lvlJc w:val="left"/>
      <w:pPr>
        <w:ind w:left="2160" w:hanging="360"/>
      </w:pPr>
      <w:rPr>
        <w:rFonts w:ascii="Wingdings" w:hAnsi="Wingdings" w:hint="default"/>
      </w:rPr>
    </w:lvl>
    <w:lvl w:ilvl="3" w:tplc="7B029A50">
      <w:start w:val="1"/>
      <w:numFmt w:val="bullet"/>
      <w:lvlText w:val=""/>
      <w:lvlJc w:val="left"/>
      <w:pPr>
        <w:ind w:left="2880" w:hanging="360"/>
      </w:pPr>
      <w:rPr>
        <w:rFonts w:ascii="Symbol" w:hAnsi="Symbol" w:hint="default"/>
      </w:rPr>
    </w:lvl>
    <w:lvl w:ilvl="4" w:tplc="7D72211C">
      <w:start w:val="1"/>
      <w:numFmt w:val="bullet"/>
      <w:lvlText w:val="o"/>
      <w:lvlJc w:val="left"/>
      <w:pPr>
        <w:ind w:left="3600" w:hanging="360"/>
      </w:pPr>
      <w:rPr>
        <w:rFonts w:ascii="Courier New" w:hAnsi="Courier New" w:hint="default"/>
      </w:rPr>
    </w:lvl>
    <w:lvl w:ilvl="5" w:tplc="7C204854">
      <w:start w:val="1"/>
      <w:numFmt w:val="bullet"/>
      <w:lvlText w:val=""/>
      <w:lvlJc w:val="left"/>
      <w:pPr>
        <w:ind w:left="4320" w:hanging="360"/>
      </w:pPr>
      <w:rPr>
        <w:rFonts w:ascii="Wingdings" w:hAnsi="Wingdings" w:hint="default"/>
      </w:rPr>
    </w:lvl>
    <w:lvl w:ilvl="6" w:tplc="1204A714">
      <w:start w:val="1"/>
      <w:numFmt w:val="bullet"/>
      <w:lvlText w:val=""/>
      <w:lvlJc w:val="left"/>
      <w:pPr>
        <w:ind w:left="5040" w:hanging="360"/>
      </w:pPr>
      <w:rPr>
        <w:rFonts w:ascii="Symbol" w:hAnsi="Symbol" w:hint="default"/>
      </w:rPr>
    </w:lvl>
    <w:lvl w:ilvl="7" w:tplc="45E6FA48">
      <w:start w:val="1"/>
      <w:numFmt w:val="bullet"/>
      <w:lvlText w:val="o"/>
      <w:lvlJc w:val="left"/>
      <w:pPr>
        <w:ind w:left="5760" w:hanging="360"/>
      </w:pPr>
      <w:rPr>
        <w:rFonts w:ascii="Courier New" w:hAnsi="Courier New" w:hint="default"/>
      </w:rPr>
    </w:lvl>
    <w:lvl w:ilvl="8" w:tplc="3AB22BC8">
      <w:start w:val="1"/>
      <w:numFmt w:val="bullet"/>
      <w:lvlText w:val=""/>
      <w:lvlJc w:val="left"/>
      <w:pPr>
        <w:ind w:left="6480" w:hanging="360"/>
      </w:pPr>
      <w:rPr>
        <w:rFonts w:ascii="Wingdings" w:hAnsi="Wingdings" w:hint="default"/>
      </w:rPr>
    </w:lvl>
  </w:abstractNum>
  <w:abstractNum w:abstractNumId="26" w15:restartNumberingAfterBreak="0">
    <w:nsid w:val="7EDD139A"/>
    <w:multiLevelType w:val="hybridMultilevel"/>
    <w:tmpl w:val="FFFFFFFF"/>
    <w:lvl w:ilvl="0" w:tplc="AB183D2C">
      <w:start w:val="1"/>
      <w:numFmt w:val="bullet"/>
      <w:lvlText w:val=""/>
      <w:lvlJc w:val="left"/>
      <w:pPr>
        <w:ind w:left="720" w:hanging="360"/>
      </w:pPr>
      <w:rPr>
        <w:rFonts w:ascii="Symbol" w:hAnsi="Symbol" w:hint="default"/>
      </w:rPr>
    </w:lvl>
    <w:lvl w:ilvl="1" w:tplc="2C02CA9C">
      <w:start w:val="1"/>
      <w:numFmt w:val="bullet"/>
      <w:lvlText w:val="o"/>
      <w:lvlJc w:val="left"/>
      <w:pPr>
        <w:ind w:left="1440" w:hanging="360"/>
      </w:pPr>
      <w:rPr>
        <w:rFonts w:ascii="Courier New" w:hAnsi="Courier New" w:hint="default"/>
      </w:rPr>
    </w:lvl>
    <w:lvl w:ilvl="2" w:tplc="504A95B8">
      <w:start w:val="1"/>
      <w:numFmt w:val="bullet"/>
      <w:lvlText w:val=""/>
      <w:lvlJc w:val="left"/>
      <w:pPr>
        <w:ind w:left="2160" w:hanging="360"/>
      </w:pPr>
      <w:rPr>
        <w:rFonts w:ascii="Wingdings" w:hAnsi="Wingdings" w:hint="default"/>
      </w:rPr>
    </w:lvl>
    <w:lvl w:ilvl="3" w:tplc="18E682B2">
      <w:start w:val="1"/>
      <w:numFmt w:val="bullet"/>
      <w:lvlText w:val=""/>
      <w:lvlJc w:val="left"/>
      <w:pPr>
        <w:ind w:left="2880" w:hanging="360"/>
      </w:pPr>
      <w:rPr>
        <w:rFonts w:ascii="Symbol" w:hAnsi="Symbol" w:hint="default"/>
      </w:rPr>
    </w:lvl>
    <w:lvl w:ilvl="4" w:tplc="8488FEE0">
      <w:start w:val="1"/>
      <w:numFmt w:val="bullet"/>
      <w:lvlText w:val="o"/>
      <w:lvlJc w:val="left"/>
      <w:pPr>
        <w:ind w:left="3600" w:hanging="360"/>
      </w:pPr>
      <w:rPr>
        <w:rFonts w:ascii="Courier New" w:hAnsi="Courier New" w:hint="default"/>
      </w:rPr>
    </w:lvl>
    <w:lvl w:ilvl="5" w:tplc="91A292D2">
      <w:start w:val="1"/>
      <w:numFmt w:val="bullet"/>
      <w:lvlText w:val=""/>
      <w:lvlJc w:val="left"/>
      <w:pPr>
        <w:ind w:left="4320" w:hanging="360"/>
      </w:pPr>
      <w:rPr>
        <w:rFonts w:ascii="Wingdings" w:hAnsi="Wingdings" w:hint="default"/>
      </w:rPr>
    </w:lvl>
    <w:lvl w:ilvl="6" w:tplc="270ECDAA">
      <w:start w:val="1"/>
      <w:numFmt w:val="bullet"/>
      <w:lvlText w:val=""/>
      <w:lvlJc w:val="left"/>
      <w:pPr>
        <w:ind w:left="5040" w:hanging="360"/>
      </w:pPr>
      <w:rPr>
        <w:rFonts w:ascii="Symbol" w:hAnsi="Symbol" w:hint="default"/>
      </w:rPr>
    </w:lvl>
    <w:lvl w:ilvl="7" w:tplc="A66295D4">
      <w:start w:val="1"/>
      <w:numFmt w:val="bullet"/>
      <w:lvlText w:val="o"/>
      <w:lvlJc w:val="left"/>
      <w:pPr>
        <w:ind w:left="5760" w:hanging="360"/>
      </w:pPr>
      <w:rPr>
        <w:rFonts w:ascii="Courier New" w:hAnsi="Courier New" w:hint="default"/>
      </w:rPr>
    </w:lvl>
    <w:lvl w:ilvl="8" w:tplc="793A03D8">
      <w:start w:val="1"/>
      <w:numFmt w:val="bullet"/>
      <w:lvlText w:val=""/>
      <w:lvlJc w:val="left"/>
      <w:pPr>
        <w:ind w:left="6480" w:hanging="360"/>
      </w:pPr>
      <w:rPr>
        <w:rFonts w:ascii="Wingdings" w:hAnsi="Wingdings" w:hint="default"/>
      </w:rPr>
    </w:lvl>
  </w:abstractNum>
  <w:num w:numId="1" w16cid:durableId="718407098">
    <w:abstractNumId w:val="17"/>
  </w:num>
  <w:num w:numId="2" w16cid:durableId="1480226420">
    <w:abstractNumId w:val="25"/>
  </w:num>
  <w:num w:numId="3" w16cid:durableId="844058452">
    <w:abstractNumId w:val="11"/>
  </w:num>
  <w:num w:numId="4" w16cid:durableId="1809974695">
    <w:abstractNumId w:val="21"/>
  </w:num>
  <w:num w:numId="5" w16cid:durableId="1153255830">
    <w:abstractNumId w:val="14"/>
  </w:num>
  <w:num w:numId="6" w16cid:durableId="760642533">
    <w:abstractNumId w:val="12"/>
  </w:num>
  <w:num w:numId="7" w16cid:durableId="313416117">
    <w:abstractNumId w:val="18"/>
  </w:num>
  <w:num w:numId="8" w16cid:durableId="165562199">
    <w:abstractNumId w:val="19"/>
  </w:num>
  <w:num w:numId="9" w16cid:durableId="166792610">
    <w:abstractNumId w:val="26"/>
  </w:num>
  <w:num w:numId="10" w16cid:durableId="492840016">
    <w:abstractNumId w:val="13"/>
  </w:num>
  <w:num w:numId="11" w16cid:durableId="2121336269">
    <w:abstractNumId w:val="9"/>
  </w:num>
  <w:num w:numId="12" w16cid:durableId="170726921">
    <w:abstractNumId w:val="7"/>
  </w:num>
  <w:num w:numId="13" w16cid:durableId="1244409263">
    <w:abstractNumId w:val="6"/>
  </w:num>
  <w:num w:numId="14" w16cid:durableId="825246370">
    <w:abstractNumId w:val="5"/>
  </w:num>
  <w:num w:numId="15" w16cid:durableId="1341421687">
    <w:abstractNumId w:val="4"/>
  </w:num>
  <w:num w:numId="16" w16cid:durableId="490222232">
    <w:abstractNumId w:val="8"/>
  </w:num>
  <w:num w:numId="17" w16cid:durableId="1484587664">
    <w:abstractNumId w:val="3"/>
  </w:num>
  <w:num w:numId="18" w16cid:durableId="2110543297">
    <w:abstractNumId w:val="2"/>
  </w:num>
  <w:num w:numId="19" w16cid:durableId="1294099617">
    <w:abstractNumId w:val="1"/>
  </w:num>
  <w:num w:numId="20" w16cid:durableId="1578588870">
    <w:abstractNumId w:val="0"/>
  </w:num>
  <w:num w:numId="21" w16cid:durableId="865797262">
    <w:abstractNumId w:val="8"/>
    <w:lvlOverride w:ilvl="0">
      <w:startOverride w:val="1"/>
    </w:lvlOverride>
  </w:num>
  <w:num w:numId="22" w16cid:durableId="2131583334">
    <w:abstractNumId w:val="8"/>
    <w:lvlOverride w:ilvl="0">
      <w:startOverride w:val="1"/>
    </w:lvlOverride>
  </w:num>
  <w:num w:numId="23" w16cid:durableId="1723210374">
    <w:abstractNumId w:val="8"/>
    <w:lvlOverride w:ilvl="0">
      <w:startOverride w:val="1"/>
    </w:lvlOverride>
  </w:num>
  <w:num w:numId="24" w16cid:durableId="122583808">
    <w:abstractNumId w:val="8"/>
    <w:lvlOverride w:ilvl="0">
      <w:startOverride w:val="1"/>
    </w:lvlOverride>
  </w:num>
  <w:num w:numId="25" w16cid:durableId="12535747">
    <w:abstractNumId w:val="8"/>
    <w:lvlOverride w:ilvl="0">
      <w:startOverride w:val="1"/>
    </w:lvlOverride>
  </w:num>
  <w:num w:numId="26" w16cid:durableId="1137532560">
    <w:abstractNumId w:val="8"/>
    <w:lvlOverride w:ilvl="0">
      <w:startOverride w:val="1"/>
    </w:lvlOverride>
  </w:num>
  <w:num w:numId="27" w16cid:durableId="1688362077">
    <w:abstractNumId w:val="9"/>
  </w:num>
  <w:num w:numId="28" w16cid:durableId="691148825">
    <w:abstractNumId w:val="8"/>
  </w:num>
  <w:num w:numId="29" w16cid:durableId="599457818">
    <w:abstractNumId w:val="24"/>
  </w:num>
  <w:num w:numId="30" w16cid:durableId="2076737312">
    <w:abstractNumId w:val="15"/>
  </w:num>
  <w:num w:numId="31" w16cid:durableId="1661352520">
    <w:abstractNumId w:val="16"/>
  </w:num>
  <w:num w:numId="32" w16cid:durableId="1836333273">
    <w:abstractNumId w:val="22"/>
  </w:num>
  <w:num w:numId="33" w16cid:durableId="1685521106">
    <w:abstractNumId w:val="20"/>
  </w:num>
  <w:num w:numId="34" w16cid:durableId="436411529">
    <w:abstractNumId w:val="23"/>
  </w:num>
  <w:num w:numId="35" w16cid:durableId="4090110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02690"/>
    <w:rsid w:val="000026EA"/>
    <w:rsid w:val="00002F5D"/>
    <w:rsid w:val="000049A0"/>
    <w:rsid w:val="0000522A"/>
    <w:rsid w:val="00005780"/>
    <w:rsid w:val="00010E7E"/>
    <w:rsid w:val="00010F22"/>
    <w:rsid w:val="00012D32"/>
    <w:rsid w:val="00015042"/>
    <w:rsid w:val="00015311"/>
    <w:rsid w:val="0001553D"/>
    <w:rsid w:val="000163FD"/>
    <w:rsid w:val="000200DF"/>
    <w:rsid w:val="0002076B"/>
    <w:rsid w:val="00020B1F"/>
    <w:rsid w:val="00021D51"/>
    <w:rsid w:val="00023087"/>
    <w:rsid w:val="000241FE"/>
    <w:rsid w:val="000270C2"/>
    <w:rsid w:val="00035105"/>
    <w:rsid w:val="000358BF"/>
    <w:rsid w:val="00036794"/>
    <w:rsid w:val="000453A8"/>
    <w:rsid w:val="00045D53"/>
    <w:rsid w:val="00053D80"/>
    <w:rsid w:val="00054FE2"/>
    <w:rsid w:val="00056815"/>
    <w:rsid w:val="000609F4"/>
    <w:rsid w:val="00062EC3"/>
    <w:rsid w:val="00064112"/>
    <w:rsid w:val="00064271"/>
    <w:rsid w:val="00066A38"/>
    <w:rsid w:val="000674B0"/>
    <w:rsid w:val="00076639"/>
    <w:rsid w:val="00076BF2"/>
    <w:rsid w:val="0008015D"/>
    <w:rsid w:val="00081A9C"/>
    <w:rsid w:val="00087234"/>
    <w:rsid w:val="000879A1"/>
    <w:rsid w:val="00096E9C"/>
    <w:rsid w:val="000A0C17"/>
    <w:rsid w:val="000A292D"/>
    <w:rsid w:val="000A2B9D"/>
    <w:rsid w:val="000A2FAB"/>
    <w:rsid w:val="000A3CFF"/>
    <w:rsid w:val="000A7350"/>
    <w:rsid w:val="000A761A"/>
    <w:rsid w:val="000A7EA8"/>
    <w:rsid w:val="000B5225"/>
    <w:rsid w:val="000C1467"/>
    <w:rsid w:val="000C3044"/>
    <w:rsid w:val="000C3330"/>
    <w:rsid w:val="000C3958"/>
    <w:rsid w:val="000C3981"/>
    <w:rsid w:val="000C7094"/>
    <w:rsid w:val="000D11DC"/>
    <w:rsid w:val="000D22CF"/>
    <w:rsid w:val="000D2562"/>
    <w:rsid w:val="000D2567"/>
    <w:rsid w:val="000D279A"/>
    <w:rsid w:val="000D7B1B"/>
    <w:rsid w:val="000E2862"/>
    <w:rsid w:val="00100B5F"/>
    <w:rsid w:val="0010294D"/>
    <w:rsid w:val="00104B37"/>
    <w:rsid w:val="001055B5"/>
    <w:rsid w:val="001104B2"/>
    <w:rsid w:val="001129C1"/>
    <w:rsid w:val="00113B31"/>
    <w:rsid w:val="00113DDE"/>
    <w:rsid w:val="001146B7"/>
    <w:rsid w:val="00115557"/>
    <w:rsid w:val="00116009"/>
    <w:rsid w:val="0011730C"/>
    <w:rsid w:val="00120555"/>
    <w:rsid w:val="00121741"/>
    <w:rsid w:val="00122F25"/>
    <w:rsid w:val="0012331E"/>
    <w:rsid w:val="00123640"/>
    <w:rsid w:val="00126F54"/>
    <w:rsid w:val="00131C9B"/>
    <w:rsid w:val="0014132D"/>
    <w:rsid w:val="0014436E"/>
    <w:rsid w:val="00144FF7"/>
    <w:rsid w:val="00145491"/>
    <w:rsid w:val="001461F8"/>
    <w:rsid w:val="00152C6A"/>
    <w:rsid w:val="00156637"/>
    <w:rsid w:val="001667BD"/>
    <w:rsid w:val="001673EF"/>
    <w:rsid w:val="00171356"/>
    <w:rsid w:val="001716BA"/>
    <w:rsid w:val="00172D2E"/>
    <w:rsid w:val="00177CB7"/>
    <w:rsid w:val="00177D54"/>
    <w:rsid w:val="00180C9A"/>
    <w:rsid w:val="00182B6B"/>
    <w:rsid w:val="001844C6"/>
    <w:rsid w:val="00185CA8"/>
    <w:rsid w:val="0019555A"/>
    <w:rsid w:val="001A035B"/>
    <w:rsid w:val="001A1A81"/>
    <w:rsid w:val="001A43E8"/>
    <w:rsid w:val="001A491B"/>
    <w:rsid w:val="001A49B1"/>
    <w:rsid w:val="001A5F71"/>
    <w:rsid w:val="001A60D5"/>
    <w:rsid w:val="001B1E1A"/>
    <w:rsid w:val="001B21A0"/>
    <w:rsid w:val="001B2F23"/>
    <w:rsid w:val="001B6EDA"/>
    <w:rsid w:val="001C26CF"/>
    <w:rsid w:val="001C571A"/>
    <w:rsid w:val="001C5FA3"/>
    <w:rsid w:val="001D03AC"/>
    <w:rsid w:val="001D400A"/>
    <w:rsid w:val="001D616B"/>
    <w:rsid w:val="001D668F"/>
    <w:rsid w:val="001E1D4A"/>
    <w:rsid w:val="001E3A2E"/>
    <w:rsid w:val="001F3F5A"/>
    <w:rsid w:val="001F45E3"/>
    <w:rsid w:val="001F72A5"/>
    <w:rsid w:val="001F7F9C"/>
    <w:rsid w:val="00200F09"/>
    <w:rsid w:val="002020E2"/>
    <w:rsid w:val="00207127"/>
    <w:rsid w:val="00210C76"/>
    <w:rsid w:val="00212939"/>
    <w:rsid w:val="00212D4A"/>
    <w:rsid w:val="00215410"/>
    <w:rsid w:val="00217DD2"/>
    <w:rsid w:val="00225B1F"/>
    <w:rsid w:val="0022743C"/>
    <w:rsid w:val="00232E31"/>
    <w:rsid w:val="00232F01"/>
    <w:rsid w:val="00235EBE"/>
    <w:rsid w:val="00240CA4"/>
    <w:rsid w:val="00244A2F"/>
    <w:rsid w:val="002474B9"/>
    <w:rsid w:val="002474EA"/>
    <w:rsid w:val="002502BD"/>
    <w:rsid w:val="00251119"/>
    <w:rsid w:val="00255860"/>
    <w:rsid w:val="0025608E"/>
    <w:rsid w:val="00260196"/>
    <w:rsid w:val="0026097A"/>
    <w:rsid w:val="002624A1"/>
    <w:rsid w:val="0026442F"/>
    <w:rsid w:val="00274037"/>
    <w:rsid w:val="002747D6"/>
    <w:rsid w:val="00282C75"/>
    <w:rsid w:val="002830A0"/>
    <w:rsid w:val="002856E3"/>
    <w:rsid w:val="00293B83"/>
    <w:rsid w:val="00295AB5"/>
    <w:rsid w:val="00295F21"/>
    <w:rsid w:val="002A050E"/>
    <w:rsid w:val="002A0AD1"/>
    <w:rsid w:val="002A1368"/>
    <w:rsid w:val="002A1B94"/>
    <w:rsid w:val="002A61C8"/>
    <w:rsid w:val="002A770E"/>
    <w:rsid w:val="002B5786"/>
    <w:rsid w:val="002B6E24"/>
    <w:rsid w:val="002C1B8F"/>
    <w:rsid w:val="002C1DC5"/>
    <w:rsid w:val="002C4B53"/>
    <w:rsid w:val="002D1C00"/>
    <w:rsid w:val="002D20D6"/>
    <w:rsid w:val="002D2BCC"/>
    <w:rsid w:val="002D3B9A"/>
    <w:rsid w:val="002D6AD6"/>
    <w:rsid w:val="002E0BA9"/>
    <w:rsid w:val="002E6E59"/>
    <w:rsid w:val="002E7656"/>
    <w:rsid w:val="002F629B"/>
    <w:rsid w:val="003017A5"/>
    <w:rsid w:val="00304D96"/>
    <w:rsid w:val="003059D9"/>
    <w:rsid w:val="00316B5D"/>
    <w:rsid w:val="00317822"/>
    <w:rsid w:val="00317FEA"/>
    <w:rsid w:val="00322387"/>
    <w:rsid w:val="0032239E"/>
    <w:rsid w:val="00324B6B"/>
    <w:rsid w:val="00326856"/>
    <w:rsid w:val="00331C30"/>
    <w:rsid w:val="003333B4"/>
    <w:rsid w:val="00334914"/>
    <w:rsid w:val="00340D21"/>
    <w:rsid w:val="003418EE"/>
    <w:rsid w:val="00342D15"/>
    <w:rsid w:val="00344E90"/>
    <w:rsid w:val="00345903"/>
    <w:rsid w:val="00346498"/>
    <w:rsid w:val="00354202"/>
    <w:rsid w:val="003565C2"/>
    <w:rsid w:val="0036246A"/>
    <w:rsid w:val="00362DD7"/>
    <w:rsid w:val="00366911"/>
    <w:rsid w:val="003679BD"/>
    <w:rsid w:val="00370BDD"/>
    <w:rsid w:val="00370DC8"/>
    <w:rsid w:val="00372FA7"/>
    <w:rsid w:val="003772F5"/>
    <w:rsid w:val="00377C71"/>
    <w:rsid w:val="00377FAD"/>
    <w:rsid w:val="00380B65"/>
    <w:rsid w:val="00380DD7"/>
    <w:rsid w:val="00385249"/>
    <w:rsid w:val="00392B7F"/>
    <w:rsid w:val="00392C66"/>
    <w:rsid w:val="003A0DA3"/>
    <w:rsid w:val="003A189D"/>
    <w:rsid w:val="003A5125"/>
    <w:rsid w:val="003A6C3B"/>
    <w:rsid w:val="003A76F3"/>
    <w:rsid w:val="003C3998"/>
    <w:rsid w:val="003C431A"/>
    <w:rsid w:val="003D0929"/>
    <w:rsid w:val="003D2571"/>
    <w:rsid w:val="003D2C19"/>
    <w:rsid w:val="003D3482"/>
    <w:rsid w:val="003D3DE0"/>
    <w:rsid w:val="003D7CF4"/>
    <w:rsid w:val="003E0545"/>
    <w:rsid w:val="003E0F54"/>
    <w:rsid w:val="003E2AB0"/>
    <w:rsid w:val="003E2E2F"/>
    <w:rsid w:val="003E6E66"/>
    <w:rsid w:val="003E7EA9"/>
    <w:rsid w:val="003F6D49"/>
    <w:rsid w:val="00400222"/>
    <w:rsid w:val="00400CC2"/>
    <w:rsid w:val="004010B9"/>
    <w:rsid w:val="00402768"/>
    <w:rsid w:val="0040289B"/>
    <w:rsid w:val="004041A2"/>
    <w:rsid w:val="00405824"/>
    <w:rsid w:val="00405EAD"/>
    <w:rsid w:val="00406984"/>
    <w:rsid w:val="0040706B"/>
    <w:rsid w:val="00407E84"/>
    <w:rsid w:val="0041522E"/>
    <w:rsid w:val="0041645E"/>
    <w:rsid w:val="004170AB"/>
    <w:rsid w:val="004177C7"/>
    <w:rsid w:val="00417866"/>
    <w:rsid w:val="00417E10"/>
    <w:rsid w:val="00422FB4"/>
    <w:rsid w:val="004253D4"/>
    <w:rsid w:val="00430B02"/>
    <w:rsid w:val="0043269F"/>
    <w:rsid w:val="00435407"/>
    <w:rsid w:val="00435B22"/>
    <w:rsid w:val="004411FB"/>
    <w:rsid w:val="00445252"/>
    <w:rsid w:val="004502F3"/>
    <w:rsid w:val="004507F0"/>
    <w:rsid w:val="00451D48"/>
    <w:rsid w:val="00453857"/>
    <w:rsid w:val="004602D0"/>
    <w:rsid w:val="00463818"/>
    <w:rsid w:val="00465982"/>
    <w:rsid w:val="00466CAB"/>
    <w:rsid w:val="00466E45"/>
    <w:rsid w:val="0046764C"/>
    <w:rsid w:val="00474AA1"/>
    <w:rsid w:val="004751D5"/>
    <w:rsid w:val="004752BC"/>
    <w:rsid w:val="0047589B"/>
    <w:rsid w:val="00476BD8"/>
    <w:rsid w:val="0048152B"/>
    <w:rsid w:val="004816B1"/>
    <w:rsid w:val="00481D05"/>
    <w:rsid w:val="00482076"/>
    <w:rsid w:val="00491047"/>
    <w:rsid w:val="00493790"/>
    <w:rsid w:val="00493871"/>
    <w:rsid w:val="004A2105"/>
    <w:rsid w:val="004A2D4F"/>
    <w:rsid w:val="004A3B74"/>
    <w:rsid w:val="004A5ACE"/>
    <w:rsid w:val="004B3A9B"/>
    <w:rsid w:val="004C0D1A"/>
    <w:rsid w:val="004C26D1"/>
    <w:rsid w:val="004D1556"/>
    <w:rsid w:val="004D4A53"/>
    <w:rsid w:val="004E2DEB"/>
    <w:rsid w:val="004E4363"/>
    <w:rsid w:val="004E44BD"/>
    <w:rsid w:val="004F257B"/>
    <w:rsid w:val="004F47A5"/>
    <w:rsid w:val="004F4B35"/>
    <w:rsid w:val="004F57B7"/>
    <w:rsid w:val="004F5F3A"/>
    <w:rsid w:val="004F63C2"/>
    <w:rsid w:val="004F76B4"/>
    <w:rsid w:val="005044A1"/>
    <w:rsid w:val="0050532F"/>
    <w:rsid w:val="00505433"/>
    <w:rsid w:val="00510463"/>
    <w:rsid w:val="00512E3C"/>
    <w:rsid w:val="005178D0"/>
    <w:rsid w:val="005207B9"/>
    <w:rsid w:val="00522B8C"/>
    <w:rsid w:val="0052603A"/>
    <w:rsid w:val="005318D6"/>
    <w:rsid w:val="00532872"/>
    <w:rsid w:val="00535FDD"/>
    <w:rsid w:val="0054019F"/>
    <w:rsid w:val="005409C8"/>
    <w:rsid w:val="00554FA2"/>
    <w:rsid w:val="00555514"/>
    <w:rsid w:val="0056017F"/>
    <w:rsid w:val="0056028A"/>
    <w:rsid w:val="00561470"/>
    <w:rsid w:val="00575E39"/>
    <w:rsid w:val="005768E9"/>
    <w:rsid w:val="0058234C"/>
    <w:rsid w:val="0058250F"/>
    <w:rsid w:val="005945D7"/>
    <w:rsid w:val="005976ED"/>
    <w:rsid w:val="005A49C9"/>
    <w:rsid w:val="005A5696"/>
    <w:rsid w:val="005A6B17"/>
    <w:rsid w:val="005A715E"/>
    <w:rsid w:val="005B67E2"/>
    <w:rsid w:val="005C55A0"/>
    <w:rsid w:val="005C6DA9"/>
    <w:rsid w:val="005D3E10"/>
    <w:rsid w:val="005D70C0"/>
    <w:rsid w:val="005E3472"/>
    <w:rsid w:val="005E47D6"/>
    <w:rsid w:val="005E5665"/>
    <w:rsid w:val="005E7442"/>
    <w:rsid w:val="005F1FBA"/>
    <w:rsid w:val="005F3E61"/>
    <w:rsid w:val="005F549A"/>
    <w:rsid w:val="00603CD1"/>
    <w:rsid w:val="00611D06"/>
    <w:rsid w:val="0061734B"/>
    <w:rsid w:val="006231ED"/>
    <w:rsid w:val="00623331"/>
    <w:rsid w:val="00625876"/>
    <w:rsid w:val="00626930"/>
    <w:rsid w:val="00631351"/>
    <w:rsid w:val="00632CCB"/>
    <w:rsid w:val="00633AB8"/>
    <w:rsid w:val="00634392"/>
    <w:rsid w:val="006345F6"/>
    <w:rsid w:val="006363F9"/>
    <w:rsid w:val="00636B20"/>
    <w:rsid w:val="006373A7"/>
    <w:rsid w:val="0064027C"/>
    <w:rsid w:val="006446FC"/>
    <w:rsid w:val="00656897"/>
    <w:rsid w:val="00657B53"/>
    <w:rsid w:val="0066159A"/>
    <w:rsid w:val="00664773"/>
    <w:rsid w:val="0066695C"/>
    <w:rsid w:val="00666E90"/>
    <w:rsid w:val="00673CF7"/>
    <w:rsid w:val="0067674B"/>
    <w:rsid w:val="0068086F"/>
    <w:rsid w:val="00682552"/>
    <w:rsid w:val="006907C3"/>
    <w:rsid w:val="00691073"/>
    <w:rsid w:val="00691707"/>
    <w:rsid w:val="00695705"/>
    <w:rsid w:val="0069594E"/>
    <w:rsid w:val="00697C00"/>
    <w:rsid w:val="006A3CE7"/>
    <w:rsid w:val="006A493E"/>
    <w:rsid w:val="006A5854"/>
    <w:rsid w:val="006A5E88"/>
    <w:rsid w:val="006B0185"/>
    <w:rsid w:val="006B2103"/>
    <w:rsid w:val="006B2B1A"/>
    <w:rsid w:val="006B3FD9"/>
    <w:rsid w:val="006B575F"/>
    <w:rsid w:val="006C2982"/>
    <w:rsid w:val="006C3070"/>
    <w:rsid w:val="006C4750"/>
    <w:rsid w:val="006C70AB"/>
    <w:rsid w:val="006C7AFF"/>
    <w:rsid w:val="006C7D9E"/>
    <w:rsid w:val="006D2ED8"/>
    <w:rsid w:val="006D527B"/>
    <w:rsid w:val="006D61E3"/>
    <w:rsid w:val="006D7111"/>
    <w:rsid w:val="006E04C8"/>
    <w:rsid w:val="006E1663"/>
    <w:rsid w:val="006E48F3"/>
    <w:rsid w:val="006F13DD"/>
    <w:rsid w:val="006F2300"/>
    <w:rsid w:val="006F2B82"/>
    <w:rsid w:val="006F4943"/>
    <w:rsid w:val="006F73A2"/>
    <w:rsid w:val="006F75CF"/>
    <w:rsid w:val="006F7D65"/>
    <w:rsid w:val="00700D39"/>
    <w:rsid w:val="007048FE"/>
    <w:rsid w:val="007069F8"/>
    <w:rsid w:val="00706BD4"/>
    <w:rsid w:val="00707649"/>
    <w:rsid w:val="00707B31"/>
    <w:rsid w:val="00712C8F"/>
    <w:rsid w:val="00712E3D"/>
    <w:rsid w:val="00712F68"/>
    <w:rsid w:val="0072482F"/>
    <w:rsid w:val="00725C41"/>
    <w:rsid w:val="00727171"/>
    <w:rsid w:val="007357B7"/>
    <w:rsid w:val="00735E1C"/>
    <w:rsid w:val="007408E0"/>
    <w:rsid w:val="00742F16"/>
    <w:rsid w:val="007445B6"/>
    <w:rsid w:val="007447F3"/>
    <w:rsid w:val="007456F2"/>
    <w:rsid w:val="00745C78"/>
    <w:rsid w:val="0075015C"/>
    <w:rsid w:val="0075246A"/>
    <w:rsid w:val="007536B0"/>
    <w:rsid w:val="0075611F"/>
    <w:rsid w:val="0076717D"/>
    <w:rsid w:val="00771AB3"/>
    <w:rsid w:val="00772085"/>
    <w:rsid w:val="0077427D"/>
    <w:rsid w:val="00782E8B"/>
    <w:rsid w:val="00786802"/>
    <w:rsid w:val="007925CA"/>
    <w:rsid w:val="00796795"/>
    <w:rsid w:val="007A2555"/>
    <w:rsid w:val="007A2E88"/>
    <w:rsid w:val="007A3FBE"/>
    <w:rsid w:val="007A5D24"/>
    <w:rsid w:val="007A679B"/>
    <w:rsid w:val="007A7A4F"/>
    <w:rsid w:val="007B2C81"/>
    <w:rsid w:val="007B66B8"/>
    <w:rsid w:val="007C0F82"/>
    <w:rsid w:val="007C4688"/>
    <w:rsid w:val="007C50D2"/>
    <w:rsid w:val="007D06A6"/>
    <w:rsid w:val="007D10CF"/>
    <w:rsid w:val="007D1E88"/>
    <w:rsid w:val="007D4AA2"/>
    <w:rsid w:val="007D51B8"/>
    <w:rsid w:val="007E0B8E"/>
    <w:rsid w:val="007E4116"/>
    <w:rsid w:val="007E59BC"/>
    <w:rsid w:val="007F0847"/>
    <w:rsid w:val="007F13EE"/>
    <w:rsid w:val="007F19F1"/>
    <w:rsid w:val="007F4554"/>
    <w:rsid w:val="007F649C"/>
    <w:rsid w:val="007F71DE"/>
    <w:rsid w:val="007F7D98"/>
    <w:rsid w:val="00801915"/>
    <w:rsid w:val="00804109"/>
    <w:rsid w:val="008070F2"/>
    <w:rsid w:val="00811C67"/>
    <w:rsid w:val="00812690"/>
    <w:rsid w:val="0081348A"/>
    <w:rsid w:val="008141F6"/>
    <w:rsid w:val="00814758"/>
    <w:rsid w:val="00816823"/>
    <w:rsid w:val="00820048"/>
    <w:rsid w:val="008206CF"/>
    <w:rsid w:val="008207E5"/>
    <w:rsid w:val="00820D25"/>
    <w:rsid w:val="00822177"/>
    <w:rsid w:val="008250F8"/>
    <w:rsid w:val="00831215"/>
    <w:rsid w:val="00831306"/>
    <w:rsid w:val="008328D9"/>
    <w:rsid w:val="0083441F"/>
    <w:rsid w:val="008354E1"/>
    <w:rsid w:val="00837705"/>
    <w:rsid w:val="0084043B"/>
    <w:rsid w:val="00841E83"/>
    <w:rsid w:val="00842D0A"/>
    <w:rsid w:val="008447BE"/>
    <w:rsid w:val="00845ADF"/>
    <w:rsid w:val="008464F7"/>
    <w:rsid w:val="00850B81"/>
    <w:rsid w:val="00851F75"/>
    <w:rsid w:val="0085555E"/>
    <w:rsid w:val="00860013"/>
    <w:rsid w:val="0086290A"/>
    <w:rsid w:val="00864D2B"/>
    <w:rsid w:val="008703B4"/>
    <w:rsid w:val="008720B0"/>
    <w:rsid w:val="00872373"/>
    <w:rsid w:val="00874111"/>
    <w:rsid w:val="00876FDC"/>
    <w:rsid w:val="0088175E"/>
    <w:rsid w:val="00881C28"/>
    <w:rsid w:val="0088397D"/>
    <w:rsid w:val="00885C71"/>
    <w:rsid w:val="00890AB3"/>
    <w:rsid w:val="0089143A"/>
    <w:rsid w:val="00891A65"/>
    <w:rsid w:val="008928C9"/>
    <w:rsid w:val="00892AE5"/>
    <w:rsid w:val="008949AA"/>
    <w:rsid w:val="008A0C71"/>
    <w:rsid w:val="008B156D"/>
    <w:rsid w:val="008B4464"/>
    <w:rsid w:val="008B7657"/>
    <w:rsid w:val="008C0E54"/>
    <w:rsid w:val="008C621C"/>
    <w:rsid w:val="008C70FB"/>
    <w:rsid w:val="008C7E67"/>
    <w:rsid w:val="008D7493"/>
    <w:rsid w:val="008D7840"/>
    <w:rsid w:val="008D7DBC"/>
    <w:rsid w:val="008E01FB"/>
    <w:rsid w:val="008E055F"/>
    <w:rsid w:val="008E1E50"/>
    <w:rsid w:val="008E319C"/>
    <w:rsid w:val="008E5A63"/>
    <w:rsid w:val="008E5B43"/>
    <w:rsid w:val="008E673A"/>
    <w:rsid w:val="008E6A0B"/>
    <w:rsid w:val="008E6EE6"/>
    <w:rsid w:val="008F07DC"/>
    <w:rsid w:val="008F26EC"/>
    <w:rsid w:val="008F31BD"/>
    <w:rsid w:val="008F31F4"/>
    <w:rsid w:val="00902259"/>
    <w:rsid w:val="00902325"/>
    <w:rsid w:val="009027D5"/>
    <w:rsid w:val="00903492"/>
    <w:rsid w:val="00903A66"/>
    <w:rsid w:val="00903AE2"/>
    <w:rsid w:val="00906393"/>
    <w:rsid w:val="0091139F"/>
    <w:rsid w:val="009122B3"/>
    <w:rsid w:val="00912724"/>
    <w:rsid w:val="00912A01"/>
    <w:rsid w:val="009139CD"/>
    <w:rsid w:val="0091464F"/>
    <w:rsid w:val="0091780D"/>
    <w:rsid w:val="00922BFF"/>
    <w:rsid w:val="00925C14"/>
    <w:rsid w:val="00933FE9"/>
    <w:rsid w:val="009372FF"/>
    <w:rsid w:val="00940FA1"/>
    <w:rsid w:val="00942425"/>
    <w:rsid w:val="00945538"/>
    <w:rsid w:val="0095182A"/>
    <w:rsid w:val="009524A8"/>
    <w:rsid w:val="009538F8"/>
    <w:rsid w:val="00957149"/>
    <w:rsid w:val="0096290D"/>
    <w:rsid w:val="00964918"/>
    <w:rsid w:val="00967954"/>
    <w:rsid w:val="00967A40"/>
    <w:rsid w:val="00967E93"/>
    <w:rsid w:val="009713AB"/>
    <w:rsid w:val="00971FFC"/>
    <w:rsid w:val="009728F2"/>
    <w:rsid w:val="009757D3"/>
    <w:rsid w:val="00982895"/>
    <w:rsid w:val="0098504C"/>
    <w:rsid w:val="00992321"/>
    <w:rsid w:val="00995B95"/>
    <w:rsid w:val="00997CC4"/>
    <w:rsid w:val="009A2D3E"/>
    <w:rsid w:val="009A36A0"/>
    <w:rsid w:val="009A7F1B"/>
    <w:rsid w:val="009B3777"/>
    <w:rsid w:val="009B4FAC"/>
    <w:rsid w:val="009C1C9B"/>
    <w:rsid w:val="009C362E"/>
    <w:rsid w:val="009C560B"/>
    <w:rsid w:val="009D3FE0"/>
    <w:rsid w:val="009D59AD"/>
    <w:rsid w:val="009D75EE"/>
    <w:rsid w:val="009D765F"/>
    <w:rsid w:val="009E1B1F"/>
    <w:rsid w:val="009E5A33"/>
    <w:rsid w:val="009E6350"/>
    <w:rsid w:val="009F159E"/>
    <w:rsid w:val="009F6348"/>
    <w:rsid w:val="00A03B52"/>
    <w:rsid w:val="00A0429B"/>
    <w:rsid w:val="00A049FE"/>
    <w:rsid w:val="00A04B22"/>
    <w:rsid w:val="00A05271"/>
    <w:rsid w:val="00A062C9"/>
    <w:rsid w:val="00A07E7F"/>
    <w:rsid w:val="00A119B2"/>
    <w:rsid w:val="00A17114"/>
    <w:rsid w:val="00A17555"/>
    <w:rsid w:val="00A17BDF"/>
    <w:rsid w:val="00A226BA"/>
    <w:rsid w:val="00A24101"/>
    <w:rsid w:val="00A244ED"/>
    <w:rsid w:val="00A2791A"/>
    <w:rsid w:val="00A317CF"/>
    <w:rsid w:val="00A3325A"/>
    <w:rsid w:val="00A45783"/>
    <w:rsid w:val="00A47D19"/>
    <w:rsid w:val="00A50367"/>
    <w:rsid w:val="00A50A09"/>
    <w:rsid w:val="00A50FEE"/>
    <w:rsid w:val="00A53845"/>
    <w:rsid w:val="00A554D7"/>
    <w:rsid w:val="00A571BA"/>
    <w:rsid w:val="00A605AD"/>
    <w:rsid w:val="00A627D5"/>
    <w:rsid w:val="00A66654"/>
    <w:rsid w:val="00A70318"/>
    <w:rsid w:val="00A7051F"/>
    <w:rsid w:val="00A7126B"/>
    <w:rsid w:val="00A72626"/>
    <w:rsid w:val="00A75CAB"/>
    <w:rsid w:val="00A77107"/>
    <w:rsid w:val="00A81B67"/>
    <w:rsid w:val="00A84804"/>
    <w:rsid w:val="00A84E89"/>
    <w:rsid w:val="00A8662C"/>
    <w:rsid w:val="00A86B6A"/>
    <w:rsid w:val="00A87A36"/>
    <w:rsid w:val="00A94114"/>
    <w:rsid w:val="00A94B0F"/>
    <w:rsid w:val="00AA7578"/>
    <w:rsid w:val="00AB11F3"/>
    <w:rsid w:val="00AB214E"/>
    <w:rsid w:val="00AB559A"/>
    <w:rsid w:val="00AB73B5"/>
    <w:rsid w:val="00AB7773"/>
    <w:rsid w:val="00AC00AF"/>
    <w:rsid w:val="00AC07C7"/>
    <w:rsid w:val="00AD1DD2"/>
    <w:rsid w:val="00AD3652"/>
    <w:rsid w:val="00AD48EE"/>
    <w:rsid w:val="00AD6DC5"/>
    <w:rsid w:val="00AE08DB"/>
    <w:rsid w:val="00AE6A41"/>
    <w:rsid w:val="00AF1251"/>
    <w:rsid w:val="00B000F8"/>
    <w:rsid w:val="00B00686"/>
    <w:rsid w:val="00B03728"/>
    <w:rsid w:val="00B0527F"/>
    <w:rsid w:val="00B06FB8"/>
    <w:rsid w:val="00B10E25"/>
    <w:rsid w:val="00B11D2C"/>
    <w:rsid w:val="00B12B56"/>
    <w:rsid w:val="00B14B97"/>
    <w:rsid w:val="00B1537A"/>
    <w:rsid w:val="00B15765"/>
    <w:rsid w:val="00B205D4"/>
    <w:rsid w:val="00B207FF"/>
    <w:rsid w:val="00B263A5"/>
    <w:rsid w:val="00B27C56"/>
    <w:rsid w:val="00B326B6"/>
    <w:rsid w:val="00B3374A"/>
    <w:rsid w:val="00B37C0E"/>
    <w:rsid w:val="00B47047"/>
    <w:rsid w:val="00B47CA9"/>
    <w:rsid w:val="00B50FC3"/>
    <w:rsid w:val="00B5208F"/>
    <w:rsid w:val="00B52142"/>
    <w:rsid w:val="00B529A5"/>
    <w:rsid w:val="00B55AE0"/>
    <w:rsid w:val="00B55EE2"/>
    <w:rsid w:val="00B562E4"/>
    <w:rsid w:val="00B5685B"/>
    <w:rsid w:val="00B57608"/>
    <w:rsid w:val="00B64BEC"/>
    <w:rsid w:val="00B64E0B"/>
    <w:rsid w:val="00B65D6B"/>
    <w:rsid w:val="00B705CC"/>
    <w:rsid w:val="00B71891"/>
    <w:rsid w:val="00B72C27"/>
    <w:rsid w:val="00B83F63"/>
    <w:rsid w:val="00B84B7A"/>
    <w:rsid w:val="00B8607C"/>
    <w:rsid w:val="00B871B2"/>
    <w:rsid w:val="00B878E7"/>
    <w:rsid w:val="00B914D6"/>
    <w:rsid w:val="00B93BBE"/>
    <w:rsid w:val="00BA14C5"/>
    <w:rsid w:val="00BB58C2"/>
    <w:rsid w:val="00BB6ECE"/>
    <w:rsid w:val="00BC429A"/>
    <w:rsid w:val="00BD093A"/>
    <w:rsid w:val="00BD2E00"/>
    <w:rsid w:val="00BE71B5"/>
    <w:rsid w:val="00BF32B5"/>
    <w:rsid w:val="00BF6198"/>
    <w:rsid w:val="00BF7E7B"/>
    <w:rsid w:val="00C02E2B"/>
    <w:rsid w:val="00C10BCF"/>
    <w:rsid w:val="00C10D29"/>
    <w:rsid w:val="00C14A76"/>
    <w:rsid w:val="00C162BB"/>
    <w:rsid w:val="00C16F03"/>
    <w:rsid w:val="00C16FB4"/>
    <w:rsid w:val="00C20721"/>
    <w:rsid w:val="00C22C83"/>
    <w:rsid w:val="00C25DD4"/>
    <w:rsid w:val="00C27D58"/>
    <w:rsid w:val="00C34478"/>
    <w:rsid w:val="00C37933"/>
    <w:rsid w:val="00C37F46"/>
    <w:rsid w:val="00C40C03"/>
    <w:rsid w:val="00C451CB"/>
    <w:rsid w:val="00C45E66"/>
    <w:rsid w:val="00C46C5C"/>
    <w:rsid w:val="00C52281"/>
    <w:rsid w:val="00C54075"/>
    <w:rsid w:val="00C62E4C"/>
    <w:rsid w:val="00C66F1F"/>
    <w:rsid w:val="00C71B59"/>
    <w:rsid w:val="00C73F38"/>
    <w:rsid w:val="00C74BBB"/>
    <w:rsid w:val="00C74F18"/>
    <w:rsid w:val="00C75566"/>
    <w:rsid w:val="00C80BF8"/>
    <w:rsid w:val="00C86A87"/>
    <w:rsid w:val="00C87CC3"/>
    <w:rsid w:val="00C9030A"/>
    <w:rsid w:val="00C972FB"/>
    <w:rsid w:val="00C97A41"/>
    <w:rsid w:val="00CA165C"/>
    <w:rsid w:val="00CA30A5"/>
    <w:rsid w:val="00CB1E81"/>
    <w:rsid w:val="00CB2675"/>
    <w:rsid w:val="00CB3954"/>
    <w:rsid w:val="00CB4099"/>
    <w:rsid w:val="00CB651E"/>
    <w:rsid w:val="00CC1EF6"/>
    <w:rsid w:val="00CC46B6"/>
    <w:rsid w:val="00CC54D0"/>
    <w:rsid w:val="00CC6ADE"/>
    <w:rsid w:val="00CC6F98"/>
    <w:rsid w:val="00CD33E4"/>
    <w:rsid w:val="00CD47B2"/>
    <w:rsid w:val="00CD5F5C"/>
    <w:rsid w:val="00CD7EE2"/>
    <w:rsid w:val="00CD7FE1"/>
    <w:rsid w:val="00CE6865"/>
    <w:rsid w:val="00CE7C90"/>
    <w:rsid w:val="00CF5F30"/>
    <w:rsid w:val="00CF7875"/>
    <w:rsid w:val="00D009F8"/>
    <w:rsid w:val="00D02311"/>
    <w:rsid w:val="00D032BA"/>
    <w:rsid w:val="00D0336B"/>
    <w:rsid w:val="00D03BD5"/>
    <w:rsid w:val="00D04CD6"/>
    <w:rsid w:val="00D14D01"/>
    <w:rsid w:val="00D17D1A"/>
    <w:rsid w:val="00D22FD9"/>
    <w:rsid w:val="00D231EF"/>
    <w:rsid w:val="00D278F5"/>
    <w:rsid w:val="00D27A7B"/>
    <w:rsid w:val="00D32197"/>
    <w:rsid w:val="00D35558"/>
    <w:rsid w:val="00D3583C"/>
    <w:rsid w:val="00D35B22"/>
    <w:rsid w:val="00D37F0A"/>
    <w:rsid w:val="00D41CD5"/>
    <w:rsid w:val="00D46335"/>
    <w:rsid w:val="00D4795E"/>
    <w:rsid w:val="00D47DB1"/>
    <w:rsid w:val="00D5185A"/>
    <w:rsid w:val="00D53420"/>
    <w:rsid w:val="00D56571"/>
    <w:rsid w:val="00D5E40C"/>
    <w:rsid w:val="00D61D1B"/>
    <w:rsid w:val="00D6500A"/>
    <w:rsid w:val="00D6696D"/>
    <w:rsid w:val="00D7375D"/>
    <w:rsid w:val="00D73F05"/>
    <w:rsid w:val="00D74FD0"/>
    <w:rsid w:val="00D7588D"/>
    <w:rsid w:val="00D77BCE"/>
    <w:rsid w:val="00D8001E"/>
    <w:rsid w:val="00D81FBE"/>
    <w:rsid w:val="00D841A5"/>
    <w:rsid w:val="00D856A0"/>
    <w:rsid w:val="00D86BCC"/>
    <w:rsid w:val="00D921A5"/>
    <w:rsid w:val="00D95D98"/>
    <w:rsid w:val="00DA1E67"/>
    <w:rsid w:val="00DA408C"/>
    <w:rsid w:val="00DA4BE6"/>
    <w:rsid w:val="00DA5C84"/>
    <w:rsid w:val="00DB0DF5"/>
    <w:rsid w:val="00DB2F7E"/>
    <w:rsid w:val="00DB41EC"/>
    <w:rsid w:val="00DB6EF6"/>
    <w:rsid w:val="00DC1DE1"/>
    <w:rsid w:val="00DC3E6F"/>
    <w:rsid w:val="00DC6BDD"/>
    <w:rsid w:val="00DC7A54"/>
    <w:rsid w:val="00DD647F"/>
    <w:rsid w:val="00DE500E"/>
    <w:rsid w:val="00DE50E3"/>
    <w:rsid w:val="00DE7ECB"/>
    <w:rsid w:val="00DF595D"/>
    <w:rsid w:val="00DF5D7F"/>
    <w:rsid w:val="00E011F2"/>
    <w:rsid w:val="00E049E8"/>
    <w:rsid w:val="00E12F0B"/>
    <w:rsid w:val="00E13406"/>
    <w:rsid w:val="00E25183"/>
    <w:rsid w:val="00E25B7C"/>
    <w:rsid w:val="00E26B89"/>
    <w:rsid w:val="00E32A21"/>
    <w:rsid w:val="00E33F75"/>
    <w:rsid w:val="00E3485E"/>
    <w:rsid w:val="00E3611C"/>
    <w:rsid w:val="00E361CE"/>
    <w:rsid w:val="00E375F5"/>
    <w:rsid w:val="00E40E17"/>
    <w:rsid w:val="00E42232"/>
    <w:rsid w:val="00E465A1"/>
    <w:rsid w:val="00E475F2"/>
    <w:rsid w:val="00E47F0A"/>
    <w:rsid w:val="00E501F2"/>
    <w:rsid w:val="00E5034D"/>
    <w:rsid w:val="00E505E9"/>
    <w:rsid w:val="00E528FD"/>
    <w:rsid w:val="00E571C0"/>
    <w:rsid w:val="00E57B8F"/>
    <w:rsid w:val="00E607E3"/>
    <w:rsid w:val="00E63E1A"/>
    <w:rsid w:val="00E64E4C"/>
    <w:rsid w:val="00E670F4"/>
    <w:rsid w:val="00E71D73"/>
    <w:rsid w:val="00E740D5"/>
    <w:rsid w:val="00E77A67"/>
    <w:rsid w:val="00E80549"/>
    <w:rsid w:val="00E807A7"/>
    <w:rsid w:val="00E82D9D"/>
    <w:rsid w:val="00E86232"/>
    <w:rsid w:val="00E90516"/>
    <w:rsid w:val="00E93A6B"/>
    <w:rsid w:val="00EA0BCA"/>
    <w:rsid w:val="00EA5107"/>
    <w:rsid w:val="00EA7A1C"/>
    <w:rsid w:val="00EB5794"/>
    <w:rsid w:val="00EB64F2"/>
    <w:rsid w:val="00EC1DDA"/>
    <w:rsid w:val="00EC27B1"/>
    <w:rsid w:val="00EC402E"/>
    <w:rsid w:val="00EC50AB"/>
    <w:rsid w:val="00ED26B5"/>
    <w:rsid w:val="00ED72E0"/>
    <w:rsid w:val="00EE0B3D"/>
    <w:rsid w:val="00EE320F"/>
    <w:rsid w:val="00EF1B58"/>
    <w:rsid w:val="00EF2DA5"/>
    <w:rsid w:val="00EF3368"/>
    <w:rsid w:val="00EF70DB"/>
    <w:rsid w:val="00F01C1E"/>
    <w:rsid w:val="00F100EF"/>
    <w:rsid w:val="00F10C0C"/>
    <w:rsid w:val="00F12220"/>
    <w:rsid w:val="00F151F5"/>
    <w:rsid w:val="00F15B36"/>
    <w:rsid w:val="00F1604B"/>
    <w:rsid w:val="00F2135E"/>
    <w:rsid w:val="00F214AC"/>
    <w:rsid w:val="00F27612"/>
    <w:rsid w:val="00F324BE"/>
    <w:rsid w:val="00F32654"/>
    <w:rsid w:val="00F32C87"/>
    <w:rsid w:val="00F414BF"/>
    <w:rsid w:val="00F443BB"/>
    <w:rsid w:val="00F474BB"/>
    <w:rsid w:val="00F528BD"/>
    <w:rsid w:val="00F544FF"/>
    <w:rsid w:val="00F61BCB"/>
    <w:rsid w:val="00F64007"/>
    <w:rsid w:val="00F67092"/>
    <w:rsid w:val="00F72DE1"/>
    <w:rsid w:val="00F753E8"/>
    <w:rsid w:val="00F7617B"/>
    <w:rsid w:val="00F80DAD"/>
    <w:rsid w:val="00F86FFD"/>
    <w:rsid w:val="00F87E6A"/>
    <w:rsid w:val="00F91D62"/>
    <w:rsid w:val="00F9350E"/>
    <w:rsid w:val="00FA047A"/>
    <w:rsid w:val="00FA1549"/>
    <w:rsid w:val="00FA1942"/>
    <w:rsid w:val="00FA39E6"/>
    <w:rsid w:val="00FA7BCC"/>
    <w:rsid w:val="00FB2134"/>
    <w:rsid w:val="00FB3C5E"/>
    <w:rsid w:val="00FB641E"/>
    <w:rsid w:val="00FB6DC4"/>
    <w:rsid w:val="00FB7D50"/>
    <w:rsid w:val="00FC186E"/>
    <w:rsid w:val="00FC5BE3"/>
    <w:rsid w:val="00FC7084"/>
    <w:rsid w:val="00FC718D"/>
    <w:rsid w:val="00FD286A"/>
    <w:rsid w:val="00FD711A"/>
    <w:rsid w:val="00FD74D7"/>
    <w:rsid w:val="00FE0725"/>
    <w:rsid w:val="00FE11ED"/>
    <w:rsid w:val="00FE295F"/>
    <w:rsid w:val="00FE6FC4"/>
    <w:rsid w:val="00FF3E9C"/>
    <w:rsid w:val="00FF58F8"/>
    <w:rsid w:val="00FF7CA1"/>
    <w:rsid w:val="01899919"/>
    <w:rsid w:val="01A9E2CC"/>
    <w:rsid w:val="01CBA22A"/>
    <w:rsid w:val="02AEAA27"/>
    <w:rsid w:val="02E8BAE9"/>
    <w:rsid w:val="03115F79"/>
    <w:rsid w:val="03303A2D"/>
    <w:rsid w:val="038D1076"/>
    <w:rsid w:val="03AA6C26"/>
    <w:rsid w:val="04707CE2"/>
    <w:rsid w:val="04A87EF9"/>
    <w:rsid w:val="04B3223B"/>
    <w:rsid w:val="04BFE3DC"/>
    <w:rsid w:val="0642EF4E"/>
    <w:rsid w:val="07898EA9"/>
    <w:rsid w:val="079F737A"/>
    <w:rsid w:val="07D9300C"/>
    <w:rsid w:val="07DC6D17"/>
    <w:rsid w:val="08914F90"/>
    <w:rsid w:val="08B5231E"/>
    <w:rsid w:val="091F35C7"/>
    <w:rsid w:val="093D1779"/>
    <w:rsid w:val="09F3C856"/>
    <w:rsid w:val="09F90D3A"/>
    <w:rsid w:val="0A3B41D1"/>
    <w:rsid w:val="0A9DF119"/>
    <w:rsid w:val="0B3C2F4F"/>
    <w:rsid w:val="0B9F4BDC"/>
    <w:rsid w:val="0BCFD176"/>
    <w:rsid w:val="0C1BE848"/>
    <w:rsid w:val="0CFE3E2E"/>
    <w:rsid w:val="0D1F8132"/>
    <w:rsid w:val="0DB14860"/>
    <w:rsid w:val="0DB21643"/>
    <w:rsid w:val="0DBBC1FF"/>
    <w:rsid w:val="0DC14A7A"/>
    <w:rsid w:val="0DCC1584"/>
    <w:rsid w:val="0DE294A9"/>
    <w:rsid w:val="0E17F7A0"/>
    <w:rsid w:val="0EC2115C"/>
    <w:rsid w:val="0EEC5000"/>
    <w:rsid w:val="0EFD0B8E"/>
    <w:rsid w:val="0EFF3E8C"/>
    <w:rsid w:val="0F7D9DC0"/>
    <w:rsid w:val="0FA360CE"/>
    <w:rsid w:val="101DC340"/>
    <w:rsid w:val="10CC0BFD"/>
    <w:rsid w:val="1104A426"/>
    <w:rsid w:val="115A10BF"/>
    <w:rsid w:val="11B4ABDF"/>
    <w:rsid w:val="11C8FCC5"/>
    <w:rsid w:val="1214AA0F"/>
    <w:rsid w:val="1266670B"/>
    <w:rsid w:val="12B0FC9E"/>
    <w:rsid w:val="12C541F8"/>
    <w:rsid w:val="12E1CF0C"/>
    <w:rsid w:val="12E73FCC"/>
    <w:rsid w:val="130D4A85"/>
    <w:rsid w:val="1354F56E"/>
    <w:rsid w:val="143859B2"/>
    <w:rsid w:val="14A02A9A"/>
    <w:rsid w:val="14A69DF1"/>
    <w:rsid w:val="14FA45D2"/>
    <w:rsid w:val="156F78F2"/>
    <w:rsid w:val="16992EA9"/>
    <w:rsid w:val="175796A0"/>
    <w:rsid w:val="176D707E"/>
    <w:rsid w:val="17AA4F6A"/>
    <w:rsid w:val="17D2C294"/>
    <w:rsid w:val="17E38743"/>
    <w:rsid w:val="187404AA"/>
    <w:rsid w:val="18C6EFFD"/>
    <w:rsid w:val="18F051EC"/>
    <w:rsid w:val="1A28E60E"/>
    <w:rsid w:val="1B30B78B"/>
    <w:rsid w:val="1B492C8B"/>
    <w:rsid w:val="1C0F35F1"/>
    <w:rsid w:val="1D3DABB4"/>
    <w:rsid w:val="1D40C44A"/>
    <w:rsid w:val="1D69E506"/>
    <w:rsid w:val="1DF44DEC"/>
    <w:rsid w:val="1E43E301"/>
    <w:rsid w:val="1EDCDA41"/>
    <w:rsid w:val="1EF1CCA3"/>
    <w:rsid w:val="1F583928"/>
    <w:rsid w:val="1F58B848"/>
    <w:rsid w:val="1F6A3773"/>
    <w:rsid w:val="1F88968A"/>
    <w:rsid w:val="1F9A0567"/>
    <w:rsid w:val="1FCEC404"/>
    <w:rsid w:val="200BA467"/>
    <w:rsid w:val="206AAD82"/>
    <w:rsid w:val="20A1A3F4"/>
    <w:rsid w:val="20ADF842"/>
    <w:rsid w:val="214960B3"/>
    <w:rsid w:val="2166D41B"/>
    <w:rsid w:val="21C3AAD4"/>
    <w:rsid w:val="22487901"/>
    <w:rsid w:val="22944DC0"/>
    <w:rsid w:val="229DCEDC"/>
    <w:rsid w:val="23D65DB1"/>
    <w:rsid w:val="242FA4DA"/>
    <w:rsid w:val="252BB0B4"/>
    <w:rsid w:val="256D4F1A"/>
    <w:rsid w:val="261D467C"/>
    <w:rsid w:val="26E4ACB7"/>
    <w:rsid w:val="26EAB8A0"/>
    <w:rsid w:val="2726FCAC"/>
    <w:rsid w:val="284C91DC"/>
    <w:rsid w:val="28B04C10"/>
    <w:rsid w:val="28E82ABE"/>
    <w:rsid w:val="29854B87"/>
    <w:rsid w:val="2A13868C"/>
    <w:rsid w:val="2A15D6B5"/>
    <w:rsid w:val="2A3CE6CD"/>
    <w:rsid w:val="2AC35E51"/>
    <w:rsid w:val="2AD0F106"/>
    <w:rsid w:val="2AEB97DB"/>
    <w:rsid w:val="2AFDA492"/>
    <w:rsid w:val="2B2F1656"/>
    <w:rsid w:val="2B415E4D"/>
    <w:rsid w:val="2BA8707B"/>
    <w:rsid w:val="2C3924A5"/>
    <w:rsid w:val="2C3F787F"/>
    <w:rsid w:val="2C5AC435"/>
    <w:rsid w:val="2C6865DB"/>
    <w:rsid w:val="2C780715"/>
    <w:rsid w:val="2D177CB7"/>
    <w:rsid w:val="2DC9B065"/>
    <w:rsid w:val="2E51A2F4"/>
    <w:rsid w:val="2E5C4B71"/>
    <w:rsid w:val="2E5D61EE"/>
    <w:rsid w:val="2E735DB5"/>
    <w:rsid w:val="2E8F62B3"/>
    <w:rsid w:val="2E9FEE58"/>
    <w:rsid w:val="2EE57DAC"/>
    <w:rsid w:val="2F609E39"/>
    <w:rsid w:val="2FFD9DC4"/>
    <w:rsid w:val="3023580E"/>
    <w:rsid w:val="303372A9"/>
    <w:rsid w:val="305A2DB1"/>
    <w:rsid w:val="30827483"/>
    <w:rsid w:val="30BEF155"/>
    <w:rsid w:val="32CC6486"/>
    <w:rsid w:val="32D3CFFF"/>
    <w:rsid w:val="33A43954"/>
    <w:rsid w:val="346B2F39"/>
    <w:rsid w:val="34927B3B"/>
    <w:rsid w:val="34E2FB13"/>
    <w:rsid w:val="350FA556"/>
    <w:rsid w:val="351308FA"/>
    <w:rsid w:val="3561A74A"/>
    <w:rsid w:val="35978523"/>
    <w:rsid w:val="35AF5CE8"/>
    <w:rsid w:val="363F9AE8"/>
    <w:rsid w:val="364A6D09"/>
    <w:rsid w:val="36FF983E"/>
    <w:rsid w:val="374EF538"/>
    <w:rsid w:val="37798D88"/>
    <w:rsid w:val="38094206"/>
    <w:rsid w:val="390ABBAB"/>
    <w:rsid w:val="3A4BE378"/>
    <w:rsid w:val="3AD058CB"/>
    <w:rsid w:val="3B74523C"/>
    <w:rsid w:val="3BAE43EF"/>
    <w:rsid w:val="3C7C50A7"/>
    <w:rsid w:val="3CA67AE1"/>
    <w:rsid w:val="3DC3DF50"/>
    <w:rsid w:val="3E6854EA"/>
    <w:rsid w:val="3E6945F8"/>
    <w:rsid w:val="3EDF110B"/>
    <w:rsid w:val="3EFDB259"/>
    <w:rsid w:val="3F11C47B"/>
    <w:rsid w:val="3F22B003"/>
    <w:rsid w:val="3F2A773F"/>
    <w:rsid w:val="3F7B1434"/>
    <w:rsid w:val="3FD2141A"/>
    <w:rsid w:val="400E6138"/>
    <w:rsid w:val="40A1C296"/>
    <w:rsid w:val="41A3B3E2"/>
    <w:rsid w:val="41A6CE2B"/>
    <w:rsid w:val="41B315A2"/>
    <w:rsid w:val="42C2C389"/>
    <w:rsid w:val="434E348F"/>
    <w:rsid w:val="4352A63A"/>
    <w:rsid w:val="43858D82"/>
    <w:rsid w:val="4389519B"/>
    <w:rsid w:val="43A2E940"/>
    <w:rsid w:val="440A2E49"/>
    <w:rsid w:val="4428A071"/>
    <w:rsid w:val="454D0E42"/>
    <w:rsid w:val="45CB6717"/>
    <w:rsid w:val="460E309B"/>
    <w:rsid w:val="461DE12A"/>
    <w:rsid w:val="46293AE6"/>
    <w:rsid w:val="46AED610"/>
    <w:rsid w:val="46ECEF0F"/>
    <w:rsid w:val="475BE0EA"/>
    <w:rsid w:val="4760514C"/>
    <w:rsid w:val="47B4C476"/>
    <w:rsid w:val="4856D942"/>
    <w:rsid w:val="48E7D992"/>
    <w:rsid w:val="494A7663"/>
    <w:rsid w:val="4A5109A3"/>
    <w:rsid w:val="4AA172C0"/>
    <w:rsid w:val="4AFBF198"/>
    <w:rsid w:val="4AFCD2F3"/>
    <w:rsid w:val="4B313240"/>
    <w:rsid w:val="4B5D413B"/>
    <w:rsid w:val="4B935EAE"/>
    <w:rsid w:val="4BC268AD"/>
    <w:rsid w:val="4C0E69B7"/>
    <w:rsid w:val="4C299F41"/>
    <w:rsid w:val="4CA51935"/>
    <w:rsid w:val="4CF4DB9E"/>
    <w:rsid w:val="4D998D66"/>
    <w:rsid w:val="4E25609B"/>
    <w:rsid w:val="4E55BFC8"/>
    <w:rsid w:val="4E6E1C43"/>
    <w:rsid w:val="4E74F312"/>
    <w:rsid w:val="4E97C9F2"/>
    <w:rsid w:val="4F0D1883"/>
    <w:rsid w:val="4F5D1716"/>
    <w:rsid w:val="5045403F"/>
    <w:rsid w:val="505160C2"/>
    <w:rsid w:val="51E0E6A8"/>
    <w:rsid w:val="5245914F"/>
    <w:rsid w:val="5277C22F"/>
    <w:rsid w:val="530EA2B4"/>
    <w:rsid w:val="533ED714"/>
    <w:rsid w:val="537330A8"/>
    <w:rsid w:val="5375045F"/>
    <w:rsid w:val="53B76688"/>
    <w:rsid w:val="53C7660C"/>
    <w:rsid w:val="53DE0510"/>
    <w:rsid w:val="547AA7BB"/>
    <w:rsid w:val="54E6C4E4"/>
    <w:rsid w:val="559F117A"/>
    <w:rsid w:val="56F3262A"/>
    <w:rsid w:val="575AB1B9"/>
    <w:rsid w:val="57C65973"/>
    <w:rsid w:val="57C69D4E"/>
    <w:rsid w:val="57E08F3C"/>
    <w:rsid w:val="57F2C1E3"/>
    <w:rsid w:val="581E32B8"/>
    <w:rsid w:val="5826693D"/>
    <w:rsid w:val="582ED67D"/>
    <w:rsid w:val="5845F601"/>
    <w:rsid w:val="584E0234"/>
    <w:rsid w:val="585C4AED"/>
    <w:rsid w:val="5950FAF4"/>
    <w:rsid w:val="595C7070"/>
    <w:rsid w:val="596B73BC"/>
    <w:rsid w:val="5991930B"/>
    <w:rsid w:val="5A2B75A7"/>
    <w:rsid w:val="5A3DEE70"/>
    <w:rsid w:val="5A8850C5"/>
    <w:rsid w:val="5B38147C"/>
    <w:rsid w:val="5BB0390D"/>
    <w:rsid w:val="5C4DAE79"/>
    <w:rsid w:val="5C6F035D"/>
    <w:rsid w:val="5C9BB402"/>
    <w:rsid w:val="5DE9EE25"/>
    <w:rsid w:val="5DF9B0F6"/>
    <w:rsid w:val="5F2BF48A"/>
    <w:rsid w:val="607B210E"/>
    <w:rsid w:val="61519BDE"/>
    <w:rsid w:val="617E57C6"/>
    <w:rsid w:val="61866F34"/>
    <w:rsid w:val="61872FC7"/>
    <w:rsid w:val="61BAB627"/>
    <w:rsid w:val="6252F6F5"/>
    <w:rsid w:val="6278E36A"/>
    <w:rsid w:val="62B5A219"/>
    <w:rsid w:val="63045E63"/>
    <w:rsid w:val="6324F565"/>
    <w:rsid w:val="64B65312"/>
    <w:rsid w:val="64C08A87"/>
    <w:rsid w:val="64DEE3FC"/>
    <w:rsid w:val="6548B73C"/>
    <w:rsid w:val="65B9D038"/>
    <w:rsid w:val="65E0DEB3"/>
    <w:rsid w:val="67096355"/>
    <w:rsid w:val="671DAACD"/>
    <w:rsid w:val="6726A92E"/>
    <w:rsid w:val="67AF21BC"/>
    <w:rsid w:val="67FD3197"/>
    <w:rsid w:val="6804FC9E"/>
    <w:rsid w:val="6AEF8FEF"/>
    <w:rsid w:val="6B4FDF0C"/>
    <w:rsid w:val="6B8646A9"/>
    <w:rsid w:val="6C0E60D6"/>
    <w:rsid w:val="6C8ABE11"/>
    <w:rsid w:val="6C949CD9"/>
    <w:rsid w:val="6CD5F6D3"/>
    <w:rsid w:val="6D5172B1"/>
    <w:rsid w:val="6D9856FC"/>
    <w:rsid w:val="6E43E192"/>
    <w:rsid w:val="6E5642C6"/>
    <w:rsid w:val="6E950FDB"/>
    <w:rsid w:val="6E9CA04C"/>
    <w:rsid w:val="6EC18316"/>
    <w:rsid w:val="6F38B1CF"/>
    <w:rsid w:val="6F561111"/>
    <w:rsid w:val="6F7636C8"/>
    <w:rsid w:val="6FA2543E"/>
    <w:rsid w:val="6FA832A9"/>
    <w:rsid w:val="6FA8D1F8"/>
    <w:rsid w:val="6FBD31A7"/>
    <w:rsid w:val="7009582B"/>
    <w:rsid w:val="70946B6E"/>
    <w:rsid w:val="70C0298B"/>
    <w:rsid w:val="71008BA5"/>
    <w:rsid w:val="71DEB83E"/>
    <w:rsid w:val="71F00BF3"/>
    <w:rsid w:val="7247BD8F"/>
    <w:rsid w:val="72A736D2"/>
    <w:rsid w:val="74210C6C"/>
    <w:rsid w:val="74ABA72D"/>
    <w:rsid w:val="74AE7A1B"/>
    <w:rsid w:val="7540EAC7"/>
    <w:rsid w:val="758DEB1B"/>
    <w:rsid w:val="75A2D51E"/>
    <w:rsid w:val="76E90E6C"/>
    <w:rsid w:val="771AD978"/>
    <w:rsid w:val="776E21AC"/>
    <w:rsid w:val="77A5ED99"/>
    <w:rsid w:val="780C1691"/>
    <w:rsid w:val="783035E8"/>
    <w:rsid w:val="787A5DB0"/>
    <w:rsid w:val="78E00901"/>
    <w:rsid w:val="7913DB98"/>
    <w:rsid w:val="7A1CC728"/>
    <w:rsid w:val="7AE3D79D"/>
    <w:rsid w:val="7B1FCD9B"/>
    <w:rsid w:val="7BB379C3"/>
    <w:rsid w:val="7BC74916"/>
    <w:rsid w:val="7C05B244"/>
    <w:rsid w:val="7D05B57F"/>
    <w:rsid w:val="7D14CEEB"/>
    <w:rsid w:val="7D63F192"/>
    <w:rsid w:val="7DBEFD35"/>
    <w:rsid w:val="7DEA3CF3"/>
    <w:rsid w:val="7E11C64F"/>
    <w:rsid w:val="7E1D72C4"/>
    <w:rsid w:val="7E6D2B66"/>
    <w:rsid w:val="7E97D964"/>
    <w:rsid w:val="7EB9B3EC"/>
    <w:rsid w:val="7F103471"/>
    <w:rsid w:val="7F3E90D0"/>
    <w:rsid w:val="7F91E70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BA"/>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9E1B1F"/>
    <w:pPr>
      <w:keepNext/>
      <w:keepLines/>
      <w:spacing w:before="0" w:after="360"/>
      <w:ind w:left="709"/>
      <w:outlineLvl w:val="1"/>
    </w:pPr>
    <w:rPr>
      <w:rFonts w:eastAsiaTheme="majorEastAsia" w:cs="Times New Roman (Headings CS)"/>
      <w:b/>
      <w:caps/>
      <w:color w:val="325F63" w:themeColor="accent3" w:themeShade="80"/>
      <w:spacing w:val="20"/>
      <w:sz w:val="32"/>
      <w:szCs w:val="24"/>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D856A0"/>
    <w:pPr>
      <w:spacing w:before="960" w:after="0"/>
    </w:pPr>
    <w:rPr>
      <w:rFonts w:asciiTheme="majorHAnsi" w:eastAsiaTheme="majorEastAsia" w:hAnsiTheme="majorHAnsi" w:cstheme="majorBidi"/>
      <w:b/>
      <w:caps/>
      <w:color w:val="325F63" w:themeColor="accent3" w:themeShade="80"/>
      <w:spacing w:val="20"/>
      <w:sz w:val="32"/>
      <w:szCs w:val="32"/>
    </w:rPr>
  </w:style>
  <w:style w:type="character" w:customStyle="1" w:styleId="TitleChar">
    <w:name w:val="Title Char"/>
    <w:basedOn w:val="DefaultParagraphFont"/>
    <w:link w:val="Title"/>
    <w:uiPriority w:val="3"/>
    <w:rsid w:val="00D856A0"/>
    <w:rPr>
      <w:rFonts w:asciiTheme="majorHAnsi" w:eastAsiaTheme="majorEastAsia" w:hAnsiTheme="majorHAnsi" w:cstheme="majorBidi"/>
      <w:b/>
      <w:caps/>
      <w:color w:val="325F63" w:themeColor="accent3" w:themeShade="80"/>
      <w:spacing w:val="20"/>
      <w:kern w:val="22"/>
      <w:sz w:val="32"/>
      <w:szCs w:val="32"/>
      <w:lang w:eastAsia="ja-JP"/>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9E1B1F"/>
    <w:rPr>
      <w:rFonts w:eastAsiaTheme="majorEastAsia" w:cs="Times New Roman (Headings CS)"/>
      <w:b/>
      <w:caps/>
      <w:color w:val="325F63" w:themeColor="accent3" w:themeShade="80"/>
      <w:spacing w:val="20"/>
      <w:kern w:val="22"/>
      <w:sz w:val="32"/>
      <w:szCs w:val="24"/>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1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27"/>
      </w:numPr>
      <w:contextualSpacing/>
    </w:pPr>
  </w:style>
  <w:style w:type="table" w:styleId="TableGrid">
    <w:name w:val="Table Grid"/>
    <w:basedOn w:val="TableNormal"/>
    <w:uiPriority w:val="5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0049A0"/>
    <w:rPr>
      <w:color w:val="0563C1" w:themeColor="hyperlink"/>
      <w:u w:val="single"/>
    </w:rPr>
  </w:style>
  <w:style w:type="character" w:styleId="UnresolvedMention">
    <w:name w:val="Unresolved Mention"/>
    <w:basedOn w:val="DefaultParagraphFont"/>
    <w:uiPriority w:val="99"/>
    <w:semiHidden/>
    <w:unhideWhenUsed/>
    <w:rsid w:val="000049A0"/>
    <w:rPr>
      <w:color w:val="605E5C"/>
      <w:shd w:val="clear" w:color="auto" w:fill="E1DFDD"/>
    </w:rPr>
  </w:style>
  <w:style w:type="paragraph" w:styleId="ListParagraph">
    <w:name w:val="List Paragraph"/>
    <w:basedOn w:val="Normal"/>
    <w:uiPriority w:val="34"/>
    <w:qFormat/>
    <w:rsid w:val="00DA1E67"/>
    <w:pPr>
      <w:spacing w:before="0" w:after="0" w:line="276" w:lineRule="auto"/>
      <w:ind w:left="720"/>
      <w:contextualSpacing/>
    </w:pPr>
    <w:rPr>
      <w:rFonts w:ascii="Arial" w:eastAsia="Arial" w:hAnsi="Arial" w:cs="Arial"/>
      <w:kern w:val="0"/>
      <w:sz w:val="22"/>
      <w:lang w:val="es"/>
      <w14:ligatures w14:val="none"/>
    </w:rPr>
  </w:style>
  <w:style w:type="paragraph" w:styleId="TOC1">
    <w:name w:val="toc 1"/>
    <w:basedOn w:val="Normal"/>
    <w:next w:val="Normal"/>
    <w:autoRedefine/>
    <w:uiPriority w:val="39"/>
    <w:unhideWhenUsed/>
    <w:rsid w:val="00673CF7"/>
    <w:pPr>
      <w:spacing w:after="100"/>
    </w:pPr>
  </w:style>
  <w:style w:type="paragraph" w:styleId="TOC2">
    <w:name w:val="toc 2"/>
    <w:basedOn w:val="Normal"/>
    <w:next w:val="Normal"/>
    <w:autoRedefine/>
    <w:uiPriority w:val="39"/>
    <w:unhideWhenUsed/>
    <w:rsid w:val="00673CF7"/>
    <w:pPr>
      <w:spacing w:after="100"/>
      <w:ind w:left="200"/>
    </w:pPr>
  </w:style>
  <w:style w:type="paragraph" w:styleId="TOC3">
    <w:name w:val="toc 3"/>
    <w:basedOn w:val="Normal"/>
    <w:next w:val="Normal"/>
    <w:autoRedefine/>
    <w:uiPriority w:val="39"/>
    <w:unhideWhenUsed/>
    <w:rsid w:val="00673CF7"/>
    <w:pPr>
      <w:spacing w:before="0" w:after="100" w:line="259" w:lineRule="auto"/>
      <w:ind w:left="440"/>
    </w:pPr>
    <w:rPr>
      <w:rFonts w:cs="Times New Roman"/>
      <w:kern w:val="0"/>
      <w:sz w:val="22"/>
      <w:lang w:eastAsia="es-ES"/>
      <w14:ligatures w14:val="none"/>
    </w:rPr>
  </w:style>
  <w:style w:type="table" w:styleId="ListTable6Colorful-Accent3">
    <w:name w:val="List Table 6 Colorful Accent 3"/>
    <w:basedOn w:val="TableNormal"/>
    <w:uiPriority w:val="51"/>
    <w:rPr>
      <w:color w:val="4B8E94" w:themeColor="accent3" w:themeShade="BF"/>
    </w:rPr>
    <w:tblPr>
      <w:tblStyleRowBandSize w:val="1"/>
      <w:tblStyleColBandSize w:val="1"/>
      <w:tblBorders>
        <w:top w:val="single" w:sz="4" w:space="0" w:color="73B3B8" w:themeColor="accent3"/>
        <w:bottom w:val="single" w:sz="4" w:space="0" w:color="73B3B8" w:themeColor="accent3"/>
      </w:tblBorders>
    </w:tblPr>
    <w:tblStylePr w:type="firstRow">
      <w:rPr>
        <w:b/>
        <w:bCs/>
      </w:rPr>
      <w:tblPr/>
      <w:tcPr>
        <w:tcBorders>
          <w:bottom w:val="single" w:sz="4" w:space="0" w:color="73B3B8" w:themeColor="accent3"/>
        </w:tcBorders>
      </w:tcPr>
    </w:tblStylePr>
    <w:tblStylePr w:type="lastRow">
      <w:rPr>
        <w:b/>
        <w:bCs/>
      </w:rPr>
      <w:tblPr/>
      <w:tcPr>
        <w:tcBorders>
          <w:top w:val="double" w:sz="4" w:space="0" w:color="73B3B8" w:themeColor="accent3"/>
        </w:tcBorders>
      </w:tcPr>
    </w:tblStylePr>
    <w:tblStylePr w:type="firstCol">
      <w:rPr>
        <w:b/>
        <w:bCs/>
      </w:rPr>
    </w:tblStylePr>
    <w:tblStylePr w:type="lastCol">
      <w:rPr>
        <w:b/>
        <w:bCs/>
      </w:rPr>
    </w:tblStylePr>
    <w:tblStylePr w:type="band1Vert">
      <w:tblPr/>
      <w:tcPr>
        <w:shd w:val="clear" w:color="auto" w:fill="E2EFF0" w:themeFill="accent3" w:themeFillTint="33"/>
      </w:tcPr>
    </w:tblStylePr>
    <w:tblStylePr w:type="band1Horz">
      <w:tblPr/>
      <w:tcPr>
        <w:shd w:val="clear" w:color="auto" w:fill="E2EFF0"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ugonpae@alum.us.es" TargetMode="Externa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ithub.com/paugonpae67/Acme-ANS-D01" TargetMode="External"/><Relationship Id="rId17" Type="http://schemas.openxmlformats.org/officeDocument/2006/relationships/hyperlink" Target="mailto:iraparmor@alum.us.es" TargetMode="External"/><Relationship Id="rId25" Type="http://schemas.openxmlformats.org/officeDocument/2006/relationships/image" Target="media/image4.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ferpargar@alum.us.es" TargetMode="External"/><Relationship Id="rId20" Type="http://schemas.openxmlformats.org/officeDocument/2006/relationships/footer" Target="footer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mailto:marquifer@alum.us.es"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lidfercas@alum.us.es" TargetMode="External"/><Relationship Id="rId22" Type="http://schemas.openxmlformats.org/officeDocument/2006/relationships/footer" Target="footer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glossaryDocument" Target="glossary/document.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422FB4" w:rsidRDefault="00422FB4">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422FB4" w:rsidRDefault="00422FB4">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0522A"/>
    <w:rsid w:val="00015042"/>
    <w:rsid w:val="00064112"/>
    <w:rsid w:val="000F03CE"/>
    <w:rsid w:val="00114762"/>
    <w:rsid w:val="0033471D"/>
    <w:rsid w:val="00354202"/>
    <w:rsid w:val="00405EAD"/>
    <w:rsid w:val="00422FB4"/>
    <w:rsid w:val="00444236"/>
    <w:rsid w:val="0048152B"/>
    <w:rsid w:val="004E44BD"/>
    <w:rsid w:val="00512E3C"/>
    <w:rsid w:val="00577124"/>
    <w:rsid w:val="0069594E"/>
    <w:rsid w:val="006D527B"/>
    <w:rsid w:val="008250F8"/>
    <w:rsid w:val="008D5DE3"/>
    <w:rsid w:val="008E5A63"/>
    <w:rsid w:val="009C13C1"/>
    <w:rsid w:val="00A94446"/>
    <w:rsid w:val="00B12B56"/>
    <w:rsid w:val="00B263A5"/>
    <w:rsid w:val="00B562E4"/>
    <w:rsid w:val="00C240B1"/>
    <w:rsid w:val="00C24487"/>
    <w:rsid w:val="00CD3250"/>
    <w:rsid w:val="00CD7EE2"/>
    <w:rsid w:val="00D032BA"/>
    <w:rsid w:val="00D74FD0"/>
    <w:rsid w:val="00E61C59"/>
    <w:rsid w:val="00EA7009"/>
    <w:rsid w:val="00ED646C"/>
    <w:rsid w:val="00EF3818"/>
    <w:rsid w:val="00F51C2E"/>
    <w:rsid w:val="00F96B32"/>
    <w:rsid w:val="00FA437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2"/>
    <w:unhideWhenUsed/>
    <w:qFormat/>
    <w:rsid w:val="00422FB4"/>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3.xml><?xml version="1.0" encoding="utf-8"?>
<ds:datastoreItem xmlns:ds="http://schemas.openxmlformats.org/officeDocument/2006/customXml" ds:itemID="{D8EDBFA9-3A65-48BB-B52B-739BFE095168}">
  <ds:schemaRefs>
    <ds:schemaRef ds:uri="http://schemas.microsoft.com/office/2006/documentManagement/types"/>
    <ds:schemaRef ds:uri="71af3243-3dd4-4a8d-8c0d-dd76da1f02a5"/>
    <ds:schemaRef ds:uri="http://schemas.microsoft.com/office/2006/metadata/properties"/>
    <ds:schemaRef ds:uri="http://www.w3.org/XML/1998/namespace"/>
    <ds:schemaRef ds:uri="http://purl.org/dc/dcmitype/"/>
    <ds:schemaRef ds:uri="230e9df3-be65-4c73-a93b-d1236ebd677e"/>
    <ds:schemaRef ds:uri="http://purl.org/dc/elements/1.1/"/>
    <ds:schemaRef ds:uri="http://schemas.microsoft.com/sharepoint/v3"/>
    <ds:schemaRef ds:uri="16c05727-aa75-4e4a-9b5f-8a80a1165891"/>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0</TotalTime>
  <Pages>1</Pages>
  <Words>1389</Words>
  <Characters>7918</Characters>
  <Application>Microsoft Office Word</Application>
  <DocSecurity>4</DocSecurity>
  <Lines>65</Lines>
  <Paragraphs>18</Paragraphs>
  <ScaleCrop>false</ScaleCrop>
  <Manager/>
  <Company/>
  <LinksUpToDate>false</LinksUpToDate>
  <CharactersWithSpaces>9289</CharactersWithSpaces>
  <SharedDoc>false</SharedDoc>
  <HLinks>
    <vt:vector size="66" baseType="variant">
      <vt:variant>
        <vt:i4>1179703</vt:i4>
      </vt:variant>
      <vt:variant>
        <vt:i4>44</vt:i4>
      </vt:variant>
      <vt:variant>
        <vt:i4>0</vt:i4>
      </vt:variant>
      <vt:variant>
        <vt:i4>5</vt:i4>
      </vt:variant>
      <vt:variant>
        <vt:lpwstr/>
      </vt:variant>
      <vt:variant>
        <vt:lpwstr>_Toc199188751</vt:lpwstr>
      </vt:variant>
      <vt:variant>
        <vt:i4>1179703</vt:i4>
      </vt:variant>
      <vt:variant>
        <vt:i4>38</vt:i4>
      </vt:variant>
      <vt:variant>
        <vt:i4>0</vt:i4>
      </vt:variant>
      <vt:variant>
        <vt:i4>5</vt:i4>
      </vt:variant>
      <vt:variant>
        <vt:lpwstr/>
      </vt:variant>
      <vt:variant>
        <vt:lpwstr>_Toc199188750</vt:lpwstr>
      </vt:variant>
      <vt:variant>
        <vt:i4>1245239</vt:i4>
      </vt:variant>
      <vt:variant>
        <vt:i4>32</vt:i4>
      </vt:variant>
      <vt:variant>
        <vt:i4>0</vt:i4>
      </vt:variant>
      <vt:variant>
        <vt:i4>5</vt:i4>
      </vt:variant>
      <vt:variant>
        <vt:lpwstr/>
      </vt:variant>
      <vt:variant>
        <vt:lpwstr>_Toc199188749</vt:lpwstr>
      </vt:variant>
      <vt:variant>
        <vt:i4>1245239</vt:i4>
      </vt:variant>
      <vt:variant>
        <vt:i4>26</vt:i4>
      </vt:variant>
      <vt:variant>
        <vt:i4>0</vt:i4>
      </vt:variant>
      <vt:variant>
        <vt:i4>5</vt:i4>
      </vt:variant>
      <vt:variant>
        <vt:lpwstr/>
      </vt:variant>
      <vt:variant>
        <vt:lpwstr>_Toc199188748</vt:lpwstr>
      </vt:variant>
      <vt:variant>
        <vt:i4>1245239</vt:i4>
      </vt:variant>
      <vt:variant>
        <vt:i4>20</vt:i4>
      </vt:variant>
      <vt:variant>
        <vt:i4>0</vt:i4>
      </vt:variant>
      <vt:variant>
        <vt:i4>5</vt:i4>
      </vt:variant>
      <vt:variant>
        <vt:lpwstr/>
      </vt:variant>
      <vt:variant>
        <vt:lpwstr>_Toc199188747</vt:lpwstr>
      </vt:variant>
      <vt:variant>
        <vt:i4>3670095</vt:i4>
      </vt:variant>
      <vt:variant>
        <vt:i4>15</vt:i4>
      </vt:variant>
      <vt:variant>
        <vt:i4>0</vt:i4>
      </vt:variant>
      <vt:variant>
        <vt:i4>5</vt:i4>
      </vt:variant>
      <vt:variant>
        <vt:lpwstr>mailto:iraparmor@alum.us.es</vt:lpwstr>
      </vt:variant>
      <vt:variant>
        <vt:lpwstr/>
      </vt:variant>
      <vt:variant>
        <vt:i4>3014742</vt:i4>
      </vt:variant>
      <vt:variant>
        <vt:i4>12</vt:i4>
      </vt:variant>
      <vt:variant>
        <vt:i4>0</vt:i4>
      </vt:variant>
      <vt:variant>
        <vt:i4>5</vt:i4>
      </vt:variant>
      <vt:variant>
        <vt:lpwstr>mailto:ferpargar@alum.us.es</vt:lpwstr>
      </vt:variant>
      <vt:variant>
        <vt:lpwstr/>
      </vt:variant>
      <vt:variant>
        <vt:i4>3145804</vt:i4>
      </vt:variant>
      <vt:variant>
        <vt:i4>9</vt:i4>
      </vt:variant>
      <vt:variant>
        <vt:i4>0</vt:i4>
      </vt:variant>
      <vt:variant>
        <vt:i4>5</vt:i4>
      </vt:variant>
      <vt:variant>
        <vt:lpwstr>mailto:marquifer@alum.us.es</vt:lpwstr>
      </vt:variant>
      <vt:variant>
        <vt:lpwstr/>
      </vt:variant>
      <vt:variant>
        <vt:i4>3342412</vt:i4>
      </vt:variant>
      <vt:variant>
        <vt:i4>6</vt:i4>
      </vt:variant>
      <vt:variant>
        <vt:i4>0</vt:i4>
      </vt:variant>
      <vt:variant>
        <vt:i4>5</vt:i4>
      </vt:variant>
      <vt:variant>
        <vt:lpwstr>mailto:lidfercas@alum.us.es</vt:lpwstr>
      </vt:variant>
      <vt:variant>
        <vt:lpwstr/>
      </vt:variant>
      <vt:variant>
        <vt:i4>3211353</vt:i4>
      </vt:variant>
      <vt:variant>
        <vt:i4>3</vt:i4>
      </vt:variant>
      <vt:variant>
        <vt:i4>0</vt:i4>
      </vt:variant>
      <vt:variant>
        <vt:i4>5</vt:i4>
      </vt:variant>
      <vt:variant>
        <vt:lpwstr>mailto:paugonpae@alum.us.es</vt:lpwstr>
      </vt:variant>
      <vt:variant>
        <vt:lpwstr/>
      </vt:variant>
      <vt:variant>
        <vt:i4>6684712</vt:i4>
      </vt:variant>
      <vt:variant>
        <vt:i4>0</vt:i4>
      </vt:variant>
      <vt:variant>
        <vt:i4>0</vt:i4>
      </vt:variant>
      <vt:variant>
        <vt:i4>5</vt:i4>
      </vt:variant>
      <vt:variant>
        <vt:lpwstr>https://github.com/paugonpae67/Acme-ANS-D01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21</cp:revision>
  <dcterms:created xsi:type="dcterms:W3CDTF">2025-02-21T03:01:00Z</dcterms:created>
  <dcterms:modified xsi:type="dcterms:W3CDTF">2025-05-26T21:41:00Z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