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0"/>
          <w:szCs w:val="20"/>
        </w:rPr>
        <w:t xml:space="preserve">FOR IMMEDIATE RELEASE</w:t>
      </w:r>
    </w:p>
    <w:p>
      <w:pPr>
        <w:spacing w:after="80"/>
      </w:pPr>
    </w:p>
    <w:p>
      <w:pPr>
        <w:pStyle w:val="Title"/>
        <w:spacing w:after="120"/>
      </w:pPr>
      <w:r>
        <w:t xml:space="preserve">Miami's 4.9-Star Lobster Roll Has Never Given a Single Interview — Until Now</w:t>
      </w:r>
    </w:p>
    <w:p>
      <w:pPr>
        <w:spacing w:after="80"/>
      </w:pPr>
    </w:p>
    <w:p>
      <w:pPr>
        <w:spacing w:after="200"/>
      </w:pPr>
      <w:r>
        <w:rPr>
          <w:i/>
          <w:iCs/>
          <w:color w:val="444444"/>
        </w:rPr>
        <w:t xml:space="preserve">From a converted 1977 Airstream in Wynwood, a former professional water polo player built a 145-review Miami institution on hand-cleaned Maine lobster and word of mouth alone — with zero press, zero paid ads, and zero shortcuts.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MIAMI, FL — [DATE], 2026</w:t>
      </w:r>
      <w:r>
        <w:t xml:space="preserve"> — Lobsteria, a Maine lobster roll concept operating out of a converted 1977 Airstream trailer in Miami's Wynwood neighborhood, has built a 4.9-star rating across 145 Google reviews without a single press mention, paid ad campaign, or PR outreach since opening in 2019. Today, for the first time, its chef-owner is telling the story behind it.</w:t>
      </w:r>
    </w:p>
    <w:p>
      <w:pPr>
        <w:spacing w:after="80"/>
      </w:pPr>
    </w:p>
    <w:p>
      <w:pPr>
        <w:spacing w:after="160"/>
      </w:pPr>
      <w:r>
        <w:t xml:space="preserve">Pau Casals, a former professional water polo player for the Spanish national team, came to the United States in 2012 on an O-1 visa for individuals of extraordinary ability. He grew up shopping the stalls of La Boqueria market in Barcelona with his family — an upbringing where fresh, real seafood with no shortcuts was simply normal. After his athletic career, he worked restaurant weekends on the side while building a career in property management. Then the pandemic took it all away.</w:t>
      </w:r>
    </w:p>
    <w:p>
      <w:pPr>
        <w:spacing w:after="80"/>
      </w:pPr>
    </w:p>
    <w:p>
      <w:pPr>
        <w:spacing w:after="160"/>
      </w:pPr>
      <w:r>
        <w:t xml:space="preserve">Casals looked at what Miami was calling a lobster roll and knew exactly what was wrong with it. He went all-in on Lobsteria.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"There's nobody doing this the way it's supposed to be done."</w:t>
      </w:r>
      <w:r>
        <w:t xml:space="preserve"> [Verbatim quote Pau has used to describe his motivation — confirm before this goes to press, and see the draft continuation below for approval.]</w:t>
      </w:r>
    </w:p>
    <w:p>
      <w:pPr>
        <w:spacing w:after="80"/>
      </w:pPr>
    </w:p>
    <w:p>
      <w:pPr>
        <w:spacing w:after="160"/>
      </w:pPr>
      <w:r>
        <w:t xml:space="preserve">Every roll starts with wild-caught Maine lobster claw and knuckle, hand-cleaned in-house by hand — never machine-picked — then finished to order in one of two signature styles: the Connecticut Roll, tossed warm in brown butter, or the Maine Roll, served cold with a black garlic Old Bay mayo. The menu extends into a five-preparation raw oyster bar, Peruvian and Nikkei ceviches — including a recipe for leche de tigre passed down from a close friend's grandmother in Lima, known internally as "Tía Tati's" — and a caviar add-on program available on nearly everything on the menu, from $30.</w:t>
      </w:r>
    </w:p>
    <w:p>
      <w:pPr>
        <w:spacing w:after="80"/>
      </w:pPr>
    </w:p>
    <w:p>
      <w:pPr>
        <w:spacing w:after="160"/>
      </w:pPr>
      <w:r>
        <w:t xml:space="preserve">Lobsteria operates nightly from 5 p.m. to 2 a.m. at 144 NE 27th Street in Miami's Midtown/Wynwood district, seating guests at lantern-strung outdoor tables around the vintage Airstream — one of the only premium seafood destinations in Miami open past midnight.</w:t>
      </w:r>
    </w:p>
    <w:p>
      <w:pPr>
        <w:spacing w:after="80"/>
      </w:pPr>
    </w:p>
    <w:p>
      <w:pPr>
        <w:spacing w:after="160"/>
      </w:pPr>
      <w:r>
        <w:t xml:space="preserve">Despite never running a single ad or press outreach, Lobsteria has accumulated 145 five-star-leaning Google reviews and a 4.9 average rating entirely through word of mouth. "The first bite was insane," reads one representative review from Tony Lopez, a Google Local Guide — one of dozens describing it as the best lobster roll they've had outside of New England.</w:t>
      </w:r>
    </w:p>
    <w:p>
      <w:pPr>
        <w:spacing w:after="80"/>
      </w:pPr>
    </w:p>
    <w:p>
      <w:pPr>
        <w:spacing w:after="160"/>
      </w:pPr>
      <w:r>
        <w:t xml:space="preserve">"[Draft quote for Pau's review/approval — not yet confirmed in his words:] We don't cut corners because someone's watching. We cut corners for nobody, ever — that's the whole standard, and it doesn't change whether it's our first night or our thousandth," said Casals.</w:t>
      </w:r>
    </w:p>
    <w:p>
      <w:pPr>
        <w:spacing w:after="80"/>
      </w:pPr>
    </w:p>
    <w:p>
      <w:pPr>
        <w:spacing w:after="160"/>
      </w:pPr>
      <w:r>
        <w:t xml:space="preserve">Lobsteria is currently exploring a second Miami location in South Miami, targeted for late 2026, expanding the same standard to a new neighborhood.</w:t>
      </w:r>
    </w:p>
    <w:p>
      <w:pPr>
        <w:spacing w:after="80"/>
      </w:pPr>
    </w:p>
    <w:p>
      <w:pPr>
        <w:pStyle w:val="Heading1"/>
        <w:spacing w:after="140" w:before="320"/>
      </w:pPr>
      <w:r>
        <w:t xml:space="preserve">About Lobsteria</w:t>
      </w:r>
    </w:p>
    <w:p>
      <w:pPr>
        <w:spacing w:after="80"/>
      </w:pPr>
    </w:p>
    <w:p>
      <w:pPr>
        <w:spacing w:after="160"/>
      </w:pPr>
      <w:r>
        <w:t xml:space="preserve">Lobsteria is a premium Maine lobster roll, oyster, and ceviche concept operating from a converted vintage 1977 Airstream trailer in Miami's Wynwood neighborhood. Founded in 2019 by chef-owner Pau Casals, Lobsteria serves wild-caught Maine lobster claw and knuckle, hand-cleaned in-house, alongside a five-preparation raw oyster bar, Peruvian and Nikkei ceviches, and a caviar add-on program, nightly from 5 p.m. to 2 a.m. Learn more at lobsteria.co or @lobsteriamia on Instagram and TikTok.</w:t>
      </w:r>
    </w:p>
    <w:p>
      <w:pPr>
        <w:spacing w:after="80"/>
      </w:pPr>
    </w:p>
    <w:p>
      <w:pPr>
        <w:pStyle w:val="Heading1"/>
        <w:spacing w:after="140" w:before="320"/>
      </w:pPr>
      <w:r>
        <w:t xml:space="preserve">Media Contact</w:t>
      </w:r>
    </w:p>
    <w:p>
      <w:pPr>
        <w:spacing w:after="80"/>
      </w:pPr>
    </w:p>
    <w:p>
      <w:pPr>
        <w:spacing w:after="120"/>
      </w:pPr>
      <w:r>
        <w:rPr>
          <w:i/>
          <w:iCs/>
          <w:color w:val="B00020"/>
        </w:rPr>
        <w:t xml:space="preserve">[NAME — Sofia, per internal notes]</w:t>
      </w:r>
    </w:p>
    <w:p>
      <w:pPr>
        <w:spacing w:after="120"/>
      </w:pPr>
      <w:r>
        <w:rPr>
          <w:i/>
          <w:iCs/>
          <w:color w:val="B00020"/>
        </w:rPr>
        <w:t xml:space="preserve">[TITLE / AGENCY]</w:t>
      </w:r>
    </w:p>
    <w:p>
      <w:pPr>
        <w:spacing w:after="120"/>
      </w:pPr>
      <w:r>
        <w:rPr>
          <w:i/>
          <w:iCs/>
          <w:color w:val="B00020"/>
        </w:rPr>
        <w:t xml:space="preserve">[EMAIL — needed]</w:t>
      </w:r>
    </w:p>
    <w:p>
      <w:pPr>
        <w:spacing w:after="120"/>
      </w:pPr>
      <w:r>
        <w:rPr>
          <w:i/>
          <w:iCs/>
          <w:color w:val="B00020"/>
        </w:rPr>
        <w:t xml:space="preserve">[PHONE — needed]</w:t>
      </w:r>
    </w:p>
    <w:p>
      <w:pPr>
        <w:spacing w:after="80"/>
      </w:pPr>
    </w:p>
    <w:p>
      <w:pPr>
        <w:spacing w:before="200"/>
        <w:jc w:val="center"/>
      </w:pPr>
      <w:r>
        <w:rPr>
          <w:b/>
          <w:bCs/>
        </w:rPr>
        <w:t xml:space="preserve"># # #</w:t>
      </w:r>
    </w:p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Helvetica" w:cs="Helvetica" w:eastAsia="Helvetica" w:hAnsi="Helvetica"/>
      <w:b/>
      <w:bCs/>
      <w:color w:val="1A1A2E"/>
      <w:sz w:val="32"/>
      <w:szCs w:val="32"/>
    </w:rPr>
  </w:style>
  <w:style w:type="paragraph" w:styleId="Heading1">
    <w:name w:val="Heading 1"/>
    <w:basedOn w:val="Normal"/>
    <w:next w:val="Normal"/>
    <w:qFormat/>
    <w:rPr>
      <w:rFonts w:ascii="Helvetica" w:cs="Helvetica" w:eastAsia="Helvetica" w:hAnsi="Helvetica"/>
      <w:b/>
      <w:bCs/>
      <w:color w:val="1A1A2E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2026-08-10T20:00:05.832Z</dcterms:created>
  <dcterms:modified xsi:type="dcterms:W3CDTF">2026-08-10T20:00:05.832Z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