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88CB" w14:textId="7ECB6C8F" w:rsidR="00EF4D2F" w:rsidRPr="00293E26" w:rsidRDefault="00293E26">
      <w:pPr>
        <w:rPr>
          <w:lang w:val="en-US"/>
        </w:rPr>
      </w:pPr>
      <w:r>
        <w:rPr>
          <w:lang w:val="en-US"/>
        </w:rPr>
        <w:t>Test 123</w:t>
      </w:r>
    </w:p>
    <w:sectPr w:rsidR="00EF4D2F" w:rsidRPr="00293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26"/>
    <w:rsid w:val="00293E26"/>
    <w:rsid w:val="00691A69"/>
    <w:rsid w:val="00A5348D"/>
    <w:rsid w:val="00EF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2659D"/>
  <w15:chartTrackingRefBased/>
  <w15:docId w15:val="{2D26C304-9DF5-4324-89F5-E5E03B2E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Ronalyn David</dc:creator>
  <cp:keywords/>
  <dc:description/>
  <cp:lastModifiedBy>Ronalyn David</cp:lastModifiedBy>
  <cp:revision>1</cp:revision>
  <dcterms:created xsi:type="dcterms:W3CDTF">2026-04-05T03:07:00Z</dcterms:created>
  <dcterms:modified xsi:type="dcterms:W3CDTF">2026-04-05T03:07:00Z</dcterms:modified>
</cp:coreProperties>
</file>