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68" w:rsidRDefault="00C73D26">
      <w:pPr>
        <w:rPr>
          <w:rFonts w:ascii="Times New Roman" w:hAnsi="Times New Roman" w:cs="Times New Roman"/>
          <w:sz w:val="24"/>
          <w:szCs w:val="24"/>
          <w:lang w:val="en-CA"/>
        </w:rPr>
      </w:pPr>
      <w:r>
        <w:rPr>
          <w:rFonts w:ascii="Times New Roman" w:hAnsi="Times New Roman" w:cs="Times New Roman"/>
          <w:sz w:val="24"/>
          <w:szCs w:val="24"/>
          <w:lang w:val="en-CA"/>
        </w:rPr>
        <w:t>Paul Bartlett</w:t>
      </w:r>
    </w:p>
    <w:p w:rsidR="00715668" w:rsidRDefault="00C73D26">
      <w:pPr>
        <w:rPr>
          <w:rFonts w:ascii="Times New Roman" w:hAnsi="Times New Roman" w:cs="Times New Roman"/>
          <w:sz w:val="24"/>
          <w:szCs w:val="24"/>
          <w:lang w:val="en-CA"/>
        </w:rPr>
      </w:pPr>
      <w:r>
        <w:rPr>
          <w:rFonts w:ascii="Times New Roman" w:hAnsi="Times New Roman" w:cs="Times New Roman"/>
          <w:sz w:val="24"/>
          <w:szCs w:val="24"/>
          <w:lang w:val="en-CA"/>
        </w:rPr>
        <w:t>Professor Christopher Keep</w:t>
      </w:r>
    </w:p>
    <w:p w:rsidR="00715668" w:rsidRDefault="00C73D26">
      <w:pPr>
        <w:rPr>
          <w:rFonts w:ascii="Times New Roman" w:hAnsi="Times New Roman" w:cs="Times New Roman"/>
          <w:sz w:val="24"/>
          <w:szCs w:val="24"/>
          <w:lang w:val="en-CA"/>
        </w:rPr>
      </w:pPr>
      <w:r>
        <w:rPr>
          <w:rFonts w:ascii="Times New Roman" w:hAnsi="Times New Roman" w:cs="Times New Roman"/>
          <w:sz w:val="24"/>
          <w:szCs w:val="24"/>
          <w:lang w:val="en-CA"/>
        </w:rPr>
        <w:t xml:space="preserve">Elizabeth </w:t>
      </w:r>
      <w:proofErr w:type="spellStart"/>
      <w:r>
        <w:rPr>
          <w:rFonts w:ascii="Times New Roman" w:hAnsi="Times New Roman" w:cs="Times New Roman"/>
          <w:sz w:val="24"/>
          <w:szCs w:val="24"/>
          <w:lang w:val="en-CA"/>
        </w:rPr>
        <w:t>Jinsun</w:t>
      </w:r>
      <w:proofErr w:type="spellEnd"/>
      <w:r>
        <w:rPr>
          <w:rFonts w:ascii="Times New Roman" w:hAnsi="Times New Roman" w:cs="Times New Roman"/>
          <w:sz w:val="24"/>
          <w:szCs w:val="24"/>
          <w:lang w:val="en-CA"/>
        </w:rPr>
        <w:t xml:space="preserve"> Song</w:t>
      </w:r>
    </w:p>
    <w:p w:rsidR="00715668" w:rsidRDefault="00C73D26">
      <w:pPr>
        <w:rPr>
          <w:rFonts w:ascii="Times New Roman" w:hAnsi="Times New Roman" w:cs="Times New Roman"/>
          <w:sz w:val="24"/>
          <w:szCs w:val="24"/>
          <w:lang w:val="en-CA"/>
        </w:rPr>
      </w:pPr>
      <w:r>
        <w:rPr>
          <w:rFonts w:ascii="Times New Roman" w:hAnsi="Times New Roman" w:cs="Times New Roman"/>
          <w:sz w:val="24"/>
          <w:szCs w:val="24"/>
          <w:lang w:val="en-CA"/>
        </w:rPr>
        <w:t>ENG 1027F, Tutorial 009</w:t>
      </w:r>
    </w:p>
    <w:p w:rsidR="00715668" w:rsidRDefault="00C73D26">
      <w:pPr>
        <w:rPr>
          <w:rFonts w:ascii="Times New Roman" w:hAnsi="Times New Roman" w:cs="Times New Roman"/>
          <w:sz w:val="24"/>
          <w:szCs w:val="24"/>
          <w:lang w:val="en-CA"/>
        </w:rPr>
      </w:pPr>
      <w:r>
        <w:rPr>
          <w:rFonts w:ascii="Times New Roman" w:hAnsi="Times New Roman" w:cs="Times New Roman"/>
          <w:sz w:val="24"/>
          <w:szCs w:val="24"/>
          <w:lang w:val="en-CA"/>
        </w:rPr>
        <w:t>24 November 2017</w:t>
      </w:r>
    </w:p>
    <w:p w:rsidR="00715668" w:rsidRDefault="00715668">
      <w:pPr>
        <w:rPr>
          <w:rFonts w:ascii="Times New Roman" w:hAnsi="Times New Roman" w:cs="Times New Roman"/>
          <w:sz w:val="24"/>
          <w:szCs w:val="24"/>
        </w:rPr>
      </w:pPr>
    </w:p>
    <w:p w:rsidR="00186E63" w:rsidRPr="00186E63" w:rsidRDefault="00C73D26" w:rsidP="00186E63">
      <w:r>
        <w:t xml:space="preserve">With reference to ONE of </w:t>
      </w:r>
      <w:r>
        <w:rPr>
          <w:rStyle w:val="Emphasis"/>
        </w:rPr>
        <w:t>Gilgamesh</w:t>
      </w:r>
      <w:r>
        <w:t>, </w:t>
      </w:r>
      <w:r>
        <w:rPr>
          <w:rStyle w:val="Emphasis"/>
        </w:rPr>
        <w:t>Oedipus the King</w:t>
      </w:r>
      <w:r>
        <w:t>,</w:t>
      </w:r>
      <w:r>
        <w:rPr>
          <w:rStyle w:val="Emphasis"/>
        </w:rPr>
        <w:t xml:space="preserve"> Pride and Prejudice</w:t>
      </w:r>
      <w:r>
        <w:t>, or</w:t>
      </w:r>
      <w:r>
        <w:rPr>
          <w:rStyle w:val="Emphasis"/>
        </w:rPr>
        <w:t xml:space="preserve"> Ghost World </w:t>
      </w:r>
      <w:r>
        <w:t xml:space="preserve">discuss the importance of setting. How do the physical and </w:t>
      </w:r>
      <w:r>
        <w:t>social circumstances in which the protagonist finds him or herself define his or her character? Does it mirror his or her condition? Is it something he or she must escape in the quest for self? Or is it that to which he or she must return? </w:t>
      </w:r>
    </w:p>
    <w:p w:rsidR="00186E63" w:rsidRDefault="007C3F04" w:rsidP="00186E63">
      <w:pPr>
        <w:spacing w:line="480" w:lineRule="auto"/>
      </w:pPr>
      <w:r>
        <w:rPr>
          <w:rFonts w:ascii="Times New Roman" w:hAnsi="Times New Roman" w:cs="Times New Roman"/>
          <w:sz w:val="24"/>
          <w:szCs w:val="24"/>
        </w:rPr>
        <w:t xml:space="preserve">Social status is something that has always been valued in society. </w:t>
      </w:r>
      <w:r w:rsidR="00C73D26">
        <w:rPr>
          <w:rFonts w:ascii="Times New Roman" w:hAnsi="Times New Roman" w:cs="Times New Roman"/>
          <w:sz w:val="24"/>
          <w:szCs w:val="24"/>
        </w:rPr>
        <w:t xml:space="preserve">Whether it’s by comparing income, education, or occupation, people seem to be drawn to determining where they are in relation to others. In the time of Jane Austen’s </w:t>
      </w:r>
      <w:r w:rsidR="00C73D26" w:rsidRPr="00C73D26">
        <w:rPr>
          <w:rFonts w:ascii="Times New Roman" w:hAnsi="Times New Roman" w:cs="Times New Roman"/>
          <w:i/>
          <w:sz w:val="24"/>
          <w:szCs w:val="24"/>
        </w:rPr>
        <w:t>Pride and Prejudice</w:t>
      </w:r>
      <w:proofErr w:type="gramStart"/>
      <w:r w:rsidR="00C73D26">
        <w:rPr>
          <w:rFonts w:ascii="Times New Roman" w:hAnsi="Times New Roman" w:cs="Times New Roman"/>
          <w:sz w:val="24"/>
          <w:szCs w:val="24"/>
        </w:rPr>
        <w:t>, .</w:t>
      </w:r>
      <w:proofErr w:type="gramEnd"/>
      <w:r w:rsidR="00C73D26">
        <w:rPr>
          <w:rFonts w:ascii="Times New Roman" w:hAnsi="Times New Roman" w:cs="Times New Roman"/>
          <w:sz w:val="24"/>
          <w:szCs w:val="24"/>
        </w:rPr>
        <w:t xml:space="preserve"> </w:t>
      </w:r>
      <w:bookmarkStart w:id="0" w:name="_GoBack"/>
      <w:bookmarkEnd w:id="0"/>
      <w:r w:rsidR="00186E63">
        <w:rPr>
          <w:rFonts w:ascii="Times New Roman" w:hAnsi="Times New Roman" w:cs="Times New Roman"/>
          <w:sz w:val="24"/>
          <w:szCs w:val="24"/>
        </w:rPr>
        <w:t>While writing her novels, Jane Austen would hide her manuscripts when guests approached to preserve her privacy at a time when a female’s entrance into the public was associated with a loss of femininity. (</w:t>
      </w:r>
      <w:hyperlink r:id="rId4" w:history="1">
        <w:r w:rsidR="00186E63" w:rsidRPr="00ED5AC2">
          <w:rPr>
            <w:rStyle w:val="Hyperlink"/>
            <w:rFonts w:ascii="Times New Roman" w:hAnsi="Times New Roman" w:cs="Times New Roman"/>
            <w:sz w:val="24"/>
            <w:szCs w:val="24"/>
          </w:rPr>
          <w:t>http://www.sparknotes.com/lit/pride/context.html</w:t>
        </w:r>
      </w:hyperlink>
      <w:r w:rsidR="00186E63">
        <w:rPr>
          <w:rFonts w:ascii="Times New Roman" w:hAnsi="Times New Roman" w:cs="Times New Roman"/>
          <w:sz w:val="24"/>
          <w:szCs w:val="24"/>
        </w:rPr>
        <w:t>) Jane Austen uses irony</w:t>
      </w:r>
      <w:r w:rsidR="00186E63">
        <w:rPr>
          <w:rFonts w:ascii="Times New Roman" w:hAnsi="Times New Roman" w:cs="Times New Roman"/>
          <w:sz w:val="24"/>
          <w:szCs w:val="24"/>
        </w:rPr>
        <w:t xml:space="preserve"> </w:t>
      </w:r>
      <w:r w:rsidR="00186E63">
        <w:rPr>
          <w:rFonts w:ascii="Times New Roman" w:hAnsi="Times New Roman" w:cs="Times New Roman"/>
          <w:sz w:val="24"/>
          <w:szCs w:val="24"/>
        </w:rPr>
        <w:t xml:space="preserve">repeatedly in Pride and Prejudice to expose the ridiculousness of the social circumstances at the time. </w:t>
      </w:r>
      <w:r w:rsidR="00186E63">
        <w:rPr>
          <w:rFonts w:ascii="Times New Roman" w:hAnsi="Times New Roman" w:cs="Times New Roman"/>
          <w:sz w:val="24"/>
          <w:szCs w:val="24"/>
        </w:rPr>
        <w:t xml:space="preserve">Elizabeth is constantly struggling against her unfortunate social circumstances </w:t>
      </w:r>
    </w:p>
    <w:p w:rsidR="00715668" w:rsidRDefault="00C73D26">
      <w:pPr>
        <w:spacing w:line="480" w:lineRule="auto"/>
        <w:rPr>
          <w:rFonts w:ascii="Times New Roman" w:hAnsi="Times New Roman" w:cs="Times New Roman"/>
          <w:sz w:val="24"/>
          <w:szCs w:val="24"/>
        </w:rPr>
      </w:pPr>
      <w:r>
        <w:rPr>
          <w:rFonts w:ascii="Times New Roman" w:hAnsi="Times New Roman" w:cs="Times New Roman"/>
          <w:sz w:val="24"/>
          <w:szCs w:val="24"/>
        </w:rPr>
        <w:t>Elizabeth’s fam</w:t>
      </w:r>
      <w:r>
        <w:rPr>
          <w:rFonts w:ascii="Times New Roman" w:hAnsi="Times New Roman" w:cs="Times New Roman"/>
          <w:sz w:val="24"/>
          <w:szCs w:val="24"/>
        </w:rPr>
        <w:t xml:space="preserve">ily is of a lower social ranking, and she feels that she is weighed down by her family. Her mother often embarrasses her for her lack of intelligence, and her younger sisters are reckless and lack the manners of the upper class. Because of this, Elizabeth </w:t>
      </w:r>
      <w:r>
        <w:rPr>
          <w:rFonts w:ascii="Times New Roman" w:hAnsi="Times New Roman" w:cs="Times New Roman"/>
          <w:sz w:val="24"/>
          <w:szCs w:val="24"/>
        </w:rPr>
        <w:t xml:space="preserve">feels that others are quick to judge herself by her status and family and ironically herself is quick to judge others. Darcy </w:t>
      </w:r>
      <w:proofErr w:type="gramStart"/>
      <w:r>
        <w:rPr>
          <w:rFonts w:ascii="Times New Roman" w:hAnsi="Times New Roman" w:cs="Times New Roman"/>
          <w:sz w:val="24"/>
          <w:szCs w:val="24"/>
        </w:rPr>
        <w:t>is described as being</w:t>
      </w:r>
      <w:proofErr w:type="gramEnd"/>
      <w:r>
        <w:rPr>
          <w:rFonts w:ascii="Times New Roman" w:hAnsi="Times New Roman" w:cs="Times New Roman"/>
          <w:sz w:val="24"/>
          <w:szCs w:val="24"/>
        </w:rPr>
        <w:t xml:space="preserve"> “much handsomer than Mr. Bingley” and having around double the fortune, but is found to have too much pride t</w:t>
      </w:r>
      <w:r>
        <w:rPr>
          <w:rFonts w:ascii="Times New Roman" w:hAnsi="Times New Roman" w:cs="Times New Roman"/>
          <w:sz w:val="24"/>
          <w:szCs w:val="24"/>
        </w:rPr>
        <w:t xml:space="preserve">hat these features cannot save him (Austen 12). From the first time Elizabeth meets Darcy, she does not like him because he appears arrogant and obnoxious in his manners and actions. He refuses to dance with Elizabeth </w:t>
      </w:r>
      <w:proofErr w:type="gramStart"/>
      <w:r>
        <w:rPr>
          <w:rFonts w:ascii="Times New Roman" w:hAnsi="Times New Roman" w:cs="Times New Roman"/>
          <w:sz w:val="24"/>
          <w:szCs w:val="24"/>
        </w:rPr>
        <w:t>saying</w:t>
      </w:r>
      <w:proofErr w:type="gramEnd"/>
      <w:r>
        <w:rPr>
          <w:rFonts w:ascii="Times New Roman" w:hAnsi="Times New Roman" w:cs="Times New Roman"/>
          <w:sz w:val="24"/>
          <w:szCs w:val="24"/>
        </w:rPr>
        <w:t xml:space="preserve"> “she is </w:t>
      </w:r>
      <w:r>
        <w:rPr>
          <w:rFonts w:ascii="Times New Roman" w:hAnsi="Times New Roman" w:cs="Times New Roman"/>
          <w:sz w:val="24"/>
          <w:szCs w:val="24"/>
        </w:rPr>
        <w:lastRenderedPageBreak/>
        <w:t>tolerable, but not hand</w:t>
      </w:r>
      <w:r>
        <w:rPr>
          <w:rFonts w:ascii="Times New Roman" w:hAnsi="Times New Roman" w:cs="Times New Roman"/>
          <w:sz w:val="24"/>
          <w:szCs w:val="24"/>
        </w:rPr>
        <w:t>some enough to tempt ME” and Elizabeth goes back and tells the story to her friends “with great spirit” (Austen 13). This reveals that she doesn’t take serious offense to what he has said, and she manages to let it roll off her enough to be able to tell he</w:t>
      </w:r>
      <w:r>
        <w:rPr>
          <w:rFonts w:ascii="Times New Roman" w:hAnsi="Times New Roman" w:cs="Times New Roman"/>
          <w:sz w:val="24"/>
          <w:szCs w:val="24"/>
        </w:rPr>
        <w:t xml:space="preserve">r friends without being ashamed. </w:t>
      </w:r>
    </w:p>
    <w:p w:rsidR="00715668" w:rsidRDefault="00C73D26">
      <w:pPr>
        <w:spacing w:line="480" w:lineRule="auto"/>
        <w:rPr>
          <w:rFonts w:ascii="Times New Roman" w:hAnsi="Times New Roman" w:cs="Times New Roman"/>
          <w:sz w:val="24"/>
          <w:szCs w:val="24"/>
        </w:rPr>
      </w:pPr>
      <w:r>
        <w:rPr>
          <w:rFonts w:ascii="Times New Roman" w:hAnsi="Times New Roman" w:cs="Times New Roman"/>
          <w:sz w:val="24"/>
          <w:szCs w:val="24"/>
        </w:rPr>
        <w:t>As mentioned in “</w:t>
      </w:r>
      <w:bookmarkStart w:id="1" w:name="docSummary-title"/>
      <w:bookmarkEnd w:id="1"/>
      <w:r>
        <w:rPr>
          <w:rFonts w:ascii="Times New Roman" w:hAnsi="Times New Roman" w:cs="Times New Roman"/>
          <w:sz w:val="24"/>
          <w:szCs w:val="24"/>
        </w:rPr>
        <w:t>The Fear of Alienation in Pride and Prejudice”, the society is divided into classes but the social boundaries do not seem to be clear</w:t>
      </w:r>
      <w:r w:rsidR="00E70762">
        <w:rPr>
          <w:rFonts w:ascii="Times New Roman" w:hAnsi="Times New Roman" w:cs="Times New Roman"/>
          <w:sz w:val="24"/>
          <w:szCs w:val="24"/>
        </w:rPr>
        <w:t>l</w:t>
      </w:r>
      <w:r>
        <w:rPr>
          <w:rFonts w:ascii="Times New Roman" w:hAnsi="Times New Roman" w:cs="Times New Roman"/>
          <w:sz w:val="24"/>
          <w:szCs w:val="24"/>
        </w:rPr>
        <w:t xml:space="preserve">y defined. </w:t>
      </w:r>
      <w:proofErr w:type="spellStart"/>
      <w:r>
        <w:rPr>
          <w:rFonts w:ascii="Times New Roman" w:hAnsi="Times New Roman" w:cs="Times New Roman"/>
          <w:sz w:val="24"/>
          <w:szCs w:val="24"/>
        </w:rPr>
        <w:t>Bingly</w:t>
      </w:r>
      <w:proofErr w:type="spellEnd"/>
      <w:r>
        <w:rPr>
          <w:rFonts w:ascii="Times New Roman" w:hAnsi="Times New Roman" w:cs="Times New Roman"/>
          <w:sz w:val="24"/>
          <w:szCs w:val="24"/>
        </w:rPr>
        <w:t xml:space="preserve"> earns roughly half the amount that Darcy does per year</w:t>
      </w:r>
      <w:r>
        <w:rPr>
          <w:rFonts w:ascii="Times New Roman" w:hAnsi="Times New Roman" w:cs="Times New Roman"/>
          <w:sz w:val="24"/>
          <w:szCs w:val="24"/>
        </w:rPr>
        <w:t xml:space="preserve"> and he is not even from the landed gentry but they still share social equality. Mr</w:t>
      </w:r>
      <w:r w:rsidR="00E70762">
        <w:rPr>
          <w:rFonts w:ascii="Times New Roman" w:hAnsi="Times New Roman" w:cs="Times New Roman"/>
          <w:sz w:val="24"/>
          <w:szCs w:val="24"/>
        </w:rPr>
        <w:t>.</w:t>
      </w:r>
      <w:r>
        <w:rPr>
          <w:rFonts w:ascii="Times New Roman" w:hAnsi="Times New Roman" w:cs="Times New Roman"/>
          <w:sz w:val="24"/>
          <w:szCs w:val="24"/>
        </w:rPr>
        <w:t xml:space="preserve"> Bennet, who is from the landed gentry, on the other hand, is unworthy of becoming a relative through marriage due to the connections that he has. </w:t>
      </w:r>
    </w:p>
    <w:p w:rsidR="00BC224E" w:rsidRDefault="00BC224E">
      <w:pPr>
        <w:spacing w:line="480" w:lineRule="auto"/>
      </w:pPr>
      <w:r>
        <w:rPr>
          <w:rFonts w:ascii="Times New Roman" w:hAnsi="Times New Roman" w:cs="Times New Roman"/>
          <w:sz w:val="24"/>
          <w:szCs w:val="24"/>
        </w:rPr>
        <w:t xml:space="preserve">Darcy and Elisabeth have complimentary traits </w:t>
      </w:r>
    </w:p>
    <w:p w:rsidR="00715668" w:rsidRDefault="00715668">
      <w:pPr>
        <w:rPr>
          <w:rFonts w:ascii="Times New Roman" w:hAnsi="Times New Roman" w:cs="Times New Roman"/>
          <w:sz w:val="24"/>
          <w:szCs w:val="24"/>
        </w:rPr>
      </w:pPr>
    </w:p>
    <w:p w:rsidR="00715668" w:rsidRPr="00E70762" w:rsidRDefault="00C73D26">
      <w:hyperlink r:id="rId5" w:anchor="page_scan_tab_contents" w:history="1">
        <w:r>
          <w:rPr>
            <w:rStyle w:val="InternetLink"/>
            <w:rFonts w:ascii="Times New Roman" w:hAnsi="Times New Roman" w:cs="Times New Roman"/>
            <w:sz w:val="24"/>
            <w:szCs w:val="24"/>
          </w:rPr>
          <w:t>http://www.jstor.org.proxy1.lib.uwo.ca/stable/30053475?pq-origsite=summon&amp;seq=1#page_scan_tab_</w:t>
        </w:r>
        <w:r>
          <w:rPr>
            <w:rStyle w:val="InternetLink"/>
            <w:rFonts w:ascii="Times New Roman" w:hAnsi="Times New Roman" w:cs="Times New Roman"/>
            <w:sz w:val="24"/>
            <w:szCs w:val="24"/>
          </w:rPr>
          <w:t>c</w:t>
        </w:r>
        <w:r>
          <w:rPr>
            <w:rStyle w:val="InternetLink"/>
            <w:rFonts w:ascii="Times New Roman" w:hAnsi="Times New Roman" w:cs="Times New Roman"/>
            <w:sz w:val="24"/>
            <w:szCs w:val="24"/>
          </w:rPr>
          <w:t>ontents</w:t>
        </w:r>
      </w:hyperlink>
    </w:p>
    <w:p w:rsidR="00715668" w:rsidRDefault="00E70762">
      <w:pPr>
        <w:rPr>
          <w:rFonts w:ascii="Times New Roman" w:hAnsi="Times New Roman" w:cs="Times New Roman"/>
          <w:sz w:val="24"/>
          <w:szCs w:val="24"/>
        </w:rPr>
      </w:pPr>
      <w:hyperlink r:id="rId6" w:history="1">
        <w:r w:rsidRPr="00ED5AC2">
          <w:rPr>
            <w:rStyle w:val="Hyperlink"/>
            <w:rFonts w:ascii="Times New Roman" w:hAnsi="Times New Roman" w:cs="Times New Roman"/>
            <w:sz w:val="24"/>
            <w:szCs w:val="24"/>
          </w:rPr>
          <w:t>http://go.galegroup.com/ps/i.do?p=AONE&amp;u=lond95336&amp;id=GALE|A359707522&amp;v=2.1&amp;it=r&amp;sid=summ</w:t>
        </w:r>
        <w:r w:rsidRPr="00ED5AC2">
          <w:rPr>
            <w:rStyle w:val="Hyperlink"/>
            <w:rFonts w:ascii="Times New Roman" w:hAnsi="Times New Roman" w:cs="Times New Roman"/>
            <w:sz w:val="24"/>
            <w:szCs w:val="24"/>
          </w:rPr>
          <w:t>o</w:t>
        </w:r>
        <w:r w:rsidRPr="00ED5AC2">
          <w:rPr>
            <w:rStyle w:val="Hyperlink"/>
            <w:rFonts w:ascii="Times New Roman" w:hAnsi="Times New Roman" w:cs="Times New Roman"/>
            <w:sz w:val="24"/>
            <w:szCs w:val="24"/>
          </w:rPr>
          <w:t>n&amp;authCount=</w:t>
        </w:r>
        <w:r w:rsidRPr="00ED5AC2">
          <w:rPr>
            <w:rStyle w:val="Hyperlink"/>
            <w:rFonts w:ascii="Times New Roman" w:hAnsi="Times New Roman" w:cs="Times New Roman"/>
            <w:sz w:val="24"/>
            <w:szCs w:val="24"/>
          </w:rPr>
          <w:t>1</w:t>
        </w:r>
      </w:hyperlink>
    </w:p>
    <w:p w:rsidR="00E70762" w:rsidRDefault="00E70762">
      <w:pPr>
        <w:rPr>
          <w:rFonts w:ascii="Times New Roman" w:hAnsi="Times New Roman" w:cs="Times New Roman"/>
          <w:sz w:val="24"/>
          <w:szCs w:val="24"/>
        </w:rPr>
      </w:pPr>
      <w:hyperlink r:id="rId7" w:history="1">
        <w:r w:rsidRPr="00ED5AC2">
          <w:rPr>
            <w:rStyle w:val="Hyperlink"/>
            <w:rFonts w:ascii="Times New Roman" w:hAnsi="Times New Roman" w:cs="Times New Roman"/>
            <w:sz w:val="24"/>
            <w:szCs w:val="24"/>
          </w:rPr>
          <w:t>http://go.galegroup.com.proxy1.lib.uwo.ca/ps/i.do?p=AONE&amp;u=lond95336&amp;id=GALE|A359707522&amp;v=2.1&amp;it=r&amp;sid=summon&amp;authCount=1</w:t>
        </w:r>
      </w:hyperlink>
    </w:p>
    <w:p w:rsidR="00E70762" w:rsidRDefault="00E70762">
      <w:pPr>
        <w:rPr>
          <w:rFonts w:ascii="Times New Roman" w:hAnsi="Times New Roman" w:cs="Times New Roman"/>
          <w:sz w:val="24"/>
          <w:szCs w:val="24"/>
        </w:rPr>
      </w:pPr>
    </w:p>
    <w:p w:rsidR="00715668" w:rsidRDefault="00715668">
      <w:pPr>
        <w:rPr>
          <w:rFonts w:ascii="Times New Roman" w:hAnsi="Times New Roman" w:cs="Times New Roman"/>
          <w:sz w:val="24"/>
          <w:szCs w:val="24"/>
        </w:rPr>
      </w:pPr>
    </w:p>
    <w:p w:rsidR="00715668" w:rsidRDefault="00C73D26">
      <w:hyperlink r:id="rId8" w:anchor="!/search?ho=t&amp;fvf=IsPeerReviewed,true,f&amp;l=en-UK&amp;q=pride and prejudice elizabeth" w:history="1">
        <w:r>
          <w:rPr>
            <w:rStyle w:val="VisitedInternetLink"/>
            <w:rFonts w:ascii="Times New Roman" w:hAnsi="Times New Roman" w:cs="Times New Roman"/>
            <w:sz w:val="24"/>
            <w:szCs w:val="24"/>
          </w:rPr>
          <w:t>https://uwo.summon.serialssolutions.com/search?s.q=pride+and+prejudice&amp;s.cmd=addFacetValueFilters%28ContentType%2CNewspaper+A</w:t>
        </w:r>
        <w:r>
          <w:rPr>
            <w:rStyle w:val="VisitedInternetLink"/>
            <w:rFonts w:ascii="Times New Roman" w:hAnsi="Times New Roman" w:cs="Times New Roman"/>
            <w:sz w:val="24"/>
            <w:szCs w:val="24"/>
          </w:rPr>
          <w:t>r</w:t>
        </w:r>
        <w:r>
          <w:rPr>
            <w:rStyle w:val="VisitedInternetLink"/>
            <w:rFonts w:ascii="Times New Roman" w:hAnsi="Times New Roman" w:cs="Times New Roman"/>
            <w:sz w:val="24"/>
            <w:szCs w:val="24"/>
          </w:rPr>
          <w:t>ticle%3At%29&amp;spellcheck=true&amp;keep_r=true#!/search?ho=t&amp;fvf=IsPeerReviewed,tr</w:t>
        </w:r>
        <w:r>
          <w:rPr>
            <w:rStyle w:val="VisitedInternetLink"/>
            <w:rFonts w:ascii="Times New Roman" w:hAnsi="Times New Roman" w:cs="Times New Roman"/>
            <w:sz w:val="24"/>
            <w:szCs w:val="24"/>
          </w:rPr>
          <w:t>ue,f&amp;l=en-UK&amp;q=pride%20and%20prejudice%20elizabeth</w:t>
        </w:r>
      </w:hyperlink>
    </w:p>
    <w:p w:rsidR="00715668" w:rsidRDefault="00715668"/>
    <w:sectPr w:rsidR="0071566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68"/>
    <w:rsid w:val="00186E63"/>
    <w:rsid w:val="002E67BF"/>
    <w:rsid w:val="004A54AC"/>
    <w:rsid w:val="00715668"/>
    <w:rsid w:val="007C3F04"/>
    <w:rsid w:val="007D5F9C"/>
    <w:rsid w:val="00BC224E"/>
    <w:rsid w:val="00C73D26"/>
    <w:rsid w:val="00E707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7652"/>
  <w15:docId w15:val="{981EE014-6541-47E0-A735-90C99DA8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252C4C"/>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E70762"/>
    <w:rPr>
      <w:color w:val="0563C1" w:themeColor="hyperlink"/>
      <w:u w:val="single"/>
    </w:rPr>
  </w:style>
  <w:style w:type="character" w:styleId="FollowedHyperlink">
    <w:name w:val="FollowedHyperlink"/>
    <w:basedOn w:val="DefaultParagraphFont"/>
    <w:uiPriority w:val="99"/>
    <w:semiHidden/>
    <w:unhideWhenUsed/>
    <w:rsid w:val="00E70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uwo.summon.serialssolutions.com/search?s.q=pride+and+prejudice&amp;s.cmd=addFacetValueFilters(ContentType%2CNewspaper+Article%3At)&amp;spellcheck=true&amp;keep_r=true" TargetMode="External"/><Relationship Id="rId3" Type="http://schemas.openxmlformats.org/officeDocument/2006/relationships/webSettings" Target="webSettings.xml"/><Relationship Id="rId7" Type="http://schemas.openxmlformats.org/officeDocument/2006/relationships/hyperlink" Target="http://go.galegroup.com.proxy1.lib.uwo.ca/ps/i.do?p=AONE&amp;u=lond95336&amp;id=GALE|A359707522&amp;v=2.1&amp;it=r&amp;sid=summon&amp;authCoun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galegroup.com/ps/i.do?p=AONE&amp;u=lond95336&amp;id=GALE|A359707522&amp;v=2.1&amp;it=r&amp;sid=summon&amp;authCount=1" TargetMode="External"/><Relationship Id="rId5" Type="http://schemas.openxmlformats.org/officeDocument/2006/relationships/hyperlink" Target="http://www.jstor.org.proxy1.lib.uwo.ca/stable/30053475?pq-origsite=summon&amp;seq=1" TargetMode="External"/><Relationship Id="rId10" Type="http://schemas.openxmlformats.org/officeDocument/2006/relationships/theme" Target="theme/theme1.xml"/><Relationship Id="rId4" Type="http://schemas.openxmlformats.org/officeDocument/2006/relationships/hyperlink" Target="http://www.sparknotes.com/lit/pride/contex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9</cp:revision>
  <dcterms:created xsi:type="dcterms:W3CDTF">2017-11-20T20:35:00Z</dcterms:created>
  <dcterms:modified xsi:type="dcterms:W3CDTF">2017-11-23T03:54:00Z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