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05" w:name="content"/>
    <w:bookmarkStart w:id="204" w:name="Xe1537ef43dda1d251ac6af398a4301a1ce0de56"/>
    <w:p>
      <w:pPr>
        <w:pStyle w:val="Heading1"/>
      </w:pPr>
      <w:r>
        <w:t xml:space="preserve">Apache Hamilton (Incubating) – Advanced Features Reference</w:t>
      </w:r>
    </w:p>
    <w:p>
      <w:pPr>
        <w:pStyle w:val="FirstParagraph"/>
      </w:pPr>
      <w:r>
        <w:t xml:space="preserve">This document is a technical reference for expert Python developers and AI agents using</w:t>
      </w:r>
      <w:r>
        <w:t xml:space="preserve"> </w:t>
      </w:r>
      <w:r>
        <w:rPr>
          <w:b/>
          <w:bCs/>
        </w:rPr>
        <w:t xml:space="preserve">Apache Hamilton</w:t>
      </w:r>
      <w:r>
        <w:t xml:space="preserve"> </w:t>
      </w:r>
      <w:r>
        <w:t xml:space="preserve">(incubating). It covers advanced features for constructing, configuring, and deploying Hamilton DAGs. Topics include</w:t>
      </w:r>
      <w:r>
        <w:t xml:space="preserve"> </w:t>
      </w:r>
      <w:r>
        <w:rPr>
          <w:b/>
          <w:bCs/>
        </w:rPr>
        <w:t xml:space="preserve">function modifiers</w:t>
      </w:r>
      <w:r>
        <w:t xml:space="preserve">, dynamic DAG patterns, materialization, caching/versioning, execution backends, lifecycle hooks, LLM integration (and Apache Burr), I/O adapters, result builders, and developer tooling (UI, CLI, VSCode/LSP).</w:t>
      </w:r>
    </w:p>
    <w:bookmarkStart w:id="105" w:name="advanced-function-modifiers"/>
    <w:p>
      <w:pPr>
        <w:pStyle w:val="Heading2"/>
      </w:pPr>
      <w:r>
        <w:t xml:space="preserve">Advanced Function Modifiers</w:t>
      </w:r>
    </w:p>
    <w:p>
      <w:pPr>
        <w:pStyle w:val="FirstParagraph"/>
      </w:pPr>
      <w:r>
        <w:t xml:space="preserve">Hamilton’s</w:t>
      </w:r>
      <w:r>
        <w:t xml:space="preserve"> </w:t>
      </w:r>
      <w:r>
        <w:rPr>
          <w:b/>
          <w:bCs/>
        </w:rPr>
        <w:t xml:space="preserve">function modifiers</w:t>
      </w:r>
      <w:r>
        <w:t xml:space="preserve"> </w:t>
      </w:r>
      <w:r>
        <w:t xml:space="preserve">are Python decorators (prefixed</w:t>
      </w:r>
      <w:r>
        <w:t xml:space="preserve"> </w:t>
      </w:r>
      <w:r>
        <w:rPr>
          <w:rStyle w:val="VerbatimChar"/>
        </w:rPr>
        <w:t xml:space="preserve">@</w:t>
      </w:r>
      <w:r>
        <w:t xml:space="preserve">) that extend node behavior or create new nodes from a single function definition</w:t>
      </w:r>
      <w:hyperlink r:id="rId21">
        <w:r>
          <w:rPr>
            <w:rStyle w:val="Hyperlink"/>
          </w:rPr>
          <w:t xml:space="preserve">[1]</w:t>
        </w:r>
      </w:hyperlink>
      <w:hyperlink r:id="rId22">
        <w:r>
          <w:rPr>
            <w:rStyle w:val="Hyperlink"/>
          </w:rPr>
          <w:t xml:space="preserve">[2]</w:t>
        </w:r>
      </w:hyperlink>
      <w:r>
        <w:t xml:space="preserve">. Multiple modifiers can stack (order-insensitive for Hamilton’s, but be cautious mixing with non-Hamilton decorators</w:t>
      </w:r>
      <w:hyperlink r:id="rId23">
        <w:r>
          <w:rPr>
            <w:rStyle w:val="Hyperlink"/>
          </w:rPr>
          <w:t xml:space="preserve">[3]</w:t>
        </w:r>
      </w:hyperlink>
      <w:r>
        <w:t xml:space="preserve">). Below are key advanced modifiers, grouped by purpose:</w:t>
      </w:r>
    </w:p>
    <w:bookmarkStart w:id="31" w:name="metadata-and-schema-annotations"/>
    <w:p>
      <w:pPr>
        <w:pStyle w:val="Heading3"/>
      </w:pPr>
      <w:r>
        <w:t xml:space="preserve">Metadata and Schema Annotations</w:t>
      </w:r>
    </w:p>
    <w:p>
      <w:pPr>
        <w:pStyle w:val="Compact"/>
        <w:numPr>
          <w:ilvl w:val="0"/>
          <w:numId w:val="1001"/>
        </w:numPr>
      </w:pPr>
      <w:r>
        <w:rPr>
          <w:rStyle w:val="VerbatimChar"/>
          <w:b/>
          <w:bCs/>
        </w:rPr>
        <w:t xml:space="preserve">@tag</w:t>
      </w:r>
      <w:r>
        <w:t xml:space="preserve"> </w:t>
      </w:r>
      <w:r>
        <w:t xml:space="preserve">– Attaches metadata tags to a node (does not alter computation)</w:t>
      </w:r>
      <w:hyperlink r:id="rId24">
        <w:r>
          <w:rPr>
            <w:rStyle w:val="Hyperlink"/>
          </w:rPr>
          <w:t xml:space="preserve">[4]</w:t>
        </w:r>
      </w:hyperlink>
      <w:hyperlink r:id="rId25">
        <w:r>
          <w:rPr>
            <w:rStyle w:val="Hyperlink"/>
          </w:rPr>
          <w:t xml:space="preserve">[5]</w:t>
        </w:r>
      </w:hyperlink>
      <w:r>
        <w:t xml:space="preserve">. Useful for categorizing nodes (e.g. owner, sensitivity) and later filtering or custom styling.</w:t>
      </w:r>
      <w:r>
        <w:t xml:space="preserve"> </w:t>
      </w:r>
      <w:r>
        <w:rPr>
          <w:i/>
          <w:iCs/>
        </w:rPr>
        <w:t xml:space="preserve">Example:</w:t>
      </w:r>
      <w:r>
        <w:t xml:space="preserve"> </w:t>
      </w:r>
      <w:r>
        <w:rPr>
          <w:rStyle w:val="VerbatimChar"/>
        </w:rPr>
        <w:t xml:space="preserve">@tag(owner="Data-Science", pii="False")</w:t>
      </w:r>
      <w:r>
        <w:t xml:space="preserve"> </w:t>
      </w:r>
      <w:r>
        <w:t xml:space="preserve">to tag a node with owner and PII status</w:t>
      </w:r>
      <w:hyperlink r:id="rId21">
        <w:r>
          <w:rPr>
            <w:rStyle w:val="Hyperlink"/>
          </w:rPr>
          <w:t xml:space="preserve">[1]</w:t>
        </w:r>
      </w:hyperlink>
      <w:r>
        <w:t xml:space="preserve">.</w:t>
      </w:r>
    </w:p>
    <w:p>
      <w:pPr>
        <w:pStyle w:val="Compact"/>
        <w:numPr>
          <w:ilvl w:val="0"/>
          <w:numId w:val="1001"/>
        </w:numPr>
      </w:pPr>
      <w:r>
        <w:rPr>
          <w:b/>
          <w:bCs/>
        </w:rPr>
        <w:t xml:space="preserve">Query by Tag</w:t>
      </w:r>
      <w:r>
        <w:t xml:space="preserve"> </w:t>
      </w:r>
      <w:r>
        <w:t xml:space="preserve">– After building a Driver, use</w:t>
      </w:r>
      <w:r>
        <w:t xml:space="preserve"> </w:t>
      </w:r>
      <w:r>
        <w:rPr>
          <w:rStyle w:val="VerbatimChar"/>
        </w:rPr>
        <w:t xml:space="preserve">driver.list_available_variables()</w:t>
      </w:r>
      <w:r>
        <w:t xml:space="preserve"> </w:t>
      </w:r>
      <w:r>
        <w:t xml:space="preserve">and filter by</w:t>
      </w:r>
      <w:r>
        <w:t xml:space="preserve"> </w:t>
      </w:r>
      <w:r>
        <w:rPr>
          <w:rStyle w:val="VerbatimChar"/>
        </w:rPr>
        <w:t xml:space="preserve">node.tags</w:t>
      </w:r>
      <w:r>
        <w:t xml:space="preserve"> </w:t>
      </w:r>
      <w:r>
        <w:t xml:space="preserve">to select nodes by tag (e.g. execute only final outputs tagged</w:t>
      </w:r>
      <w:r>
        <w:t xml:space="preserve"> </w:t>
      </w:r>
      <w:r>
        <w:rPr>
          <w:rStyle w:val="VerbatimChar"/>
        </w:rPr>
        <w:t xml:space="preserve">data_product="final"</w:t>
      </w:r>
      <w:r>
        <w:t xml:space="preserve">)</w:t>
      </w:r>
      <w:hyperlink r:id="rId26">
        <w:r>
          <w:rPr>
            <w:rStyle w:val="Hyperlink"/>
          </w:rPr>
          <w:t xml:space="preserve">[6]</w:t>
        </w:r>
      </w:hyperlink>
      <w:r>
        <w:t xml:space="preserve">.</w:t>
      </w:r>
    </w:p>
    <w:p>
      <w:pPr>
        <w:pStyle w:val="Compact"/>
        <w:numPr>
          <w:ilvl w:val="0"/>
          <w:numId w:val="1001"/>
        </w:numPr>
      </w:pPr>
      <w:r>
        <w:rPr>
          <w:rStyle w:val="VerbatimChar"/>
          <w:b/>
          <w:bCs/>
        </w:rPr>
        <w:t xml:space="preserve">@schema</w:t>
      </w:r>
      <w:r>
        <w:t xml:space="preserve"> </w:t>
      </w:r>
      <w:r>
        <w:t xml:space="preserve">– Attaches lightweight type metadata to DataFrame outputs. Define expected schema via</w:t>
      </w:r>
      <w:r>
        <w:t xml:space="preserve"> </w:t>
      </w:r>
      <w:r>
        <w:rPr>
          <w:rStyle w:val="VerbatimChar"/>
        </w:rPr>
        <w:t xml:space="preserve">@schema.output((col, type), ...)</w:t>
      </w:r>
      <w:r>
        <w:t xml:space="preserve"> </w:t>
      </w:r>
      <w:r>
        <w:t xml:space="preserve">to document column types</w:t>
      </w:r>
      <w:hyperlink r:id="rId27">
        <w:r>
          <w:rPr>
            <w:rStyle w:val="Hyperlink"/>
          </w:rPr>
          <w:t xml:space="preserve">[7]</w:t>
        </w:r>
      </w:hyperlink>
      <w:hyperlink r:id="rId28">
        <w:r>
          <w:rPr>
            <w:rStyle w:val="Hyperlink"/>
          </w:rPr>
          <w:t xml:space="preserve">[8]</w:t>
        </w:r>
      </w:hyperlink>
      <w:r>
        <w:t xml:space="preserve">. This currently only adds metadata (no validation)</w:t>
      </w:r>
      <w:hyperlink r:id="rId29">
        <w:r>
          <w:rPr>
            <w:rStyle w:val="Hyperlink"/>
          </w:rPr>
          <w:t xml:space="preserve">[9]</w:t>
        </w:r>
      </w:hyperlink>
      <w:r>
        <w:t xml:space="preserve">.</w:t>
      </w:r>
      <w:r>
        <w:t xml:space="preserve"> </w:t>
      </w:r>
      <w:r>
        <w:rPr>
          <w:i/>
          <w:iCs/>
        </w:rPr>
        <w:t xml:space="preserve">Example:</w:t>
      </w:r>
      <w:r>
        <w:t xml:space="preserve"> </w:t>
      </w:r>
      <w:r>
        <w:rPr>
          <w:rStyle w:val="VerbatimChar"/>
        </w:rPr>
        <w:t xml:space="preserve">@schema.output(("a","int"), ("b","float"))</w:t>
      </w:r>
      <w:r>
        <w:t xml:space="preserve"> </w:t>
      </w:r>
      <w:r>
        <w:t xml:space="preserve">on a function returning a DataFrame adds schema info for columns</w:t>
      </w:r>
      <w:r>
        <w:t xml:space="preserve"> </w:t>
      </w:r>
      <w:r>
        <w:rPr>
          <w:i/>
          <w:iCs/>
        </w:rPr>
        <w:t xml:space="preserve">a</w:t>
      </w:r>
      <w:r>
        <w:t xml:space="preserve"> </w:t>
      </w:r>
      <w:r>
        <w:t xml:space="preserve">and</w:t>
      </w:r>
      <w:r>
        <w:t xml:space="preserve"> </w:t>
      </w:r>
      <w:r>
        <w:rPr>
          <w:i/>
          <w:iCs/>
        </w:rPr>
        <w:t xml:space="preserve">b</w:t>
      </w:r>
      <w:hyperlink r:id="rId30">
        <w:r>
          <w:rPr>
            <w:rStyle w:val="Hyperlink"/>
          </w:rPr>
          <w:t xml:space="preserve">[10]</w:t>
        </w:r>
      </w:hyperlink>
      <w:r>
        <w:t xml:space="preserve">.</w:t>
      </w:r>
    </w:p>
    <w:bookmarkEnd w:id="31"/>
    <w:bookmarkStart w:id="41" w:name="data-validation"/>
    <w:p>
      <w:pPr>
        <w:pStyle w:val="Heading3"/>
      </w:pPr>
      <w:r>
        <w:t xml:space="preserve">Data Validation</w:t>
      </w:r>
    </w:p>
    <w:p>
      <w:pPr>
        <w:pStyle w:val="Compact"/>
        <w:numPr>
          <w:ilvl w:val="0"/>
          <w:numId w:val="1002"/>
        </w:numPr>
      </w:pPr>
      <w:r>
        <w:rPr>
          <w:rStyle w:val="VerbatimChar"/>
          <w:b/>
          <w:bCs/>
        </w:rPr>
        <w:t xml:space="preserve">@check_output</w:t>
      </w:r>
      <w:r>
        <w:t xml:space="preserve"> </w:t>
      </w:r>
      <w:r>
        <w:t xml:space="preserve">– Validates a node’s return value against specified constraints (type, value range, null count, etc.)</w:t>
      </w:r>
      <w:hyperlink r:id="rId32">
        <w:r>
          <w:rPr>
            <w:rStyle w:val="Hyperlink"/>
          </w:rPr>
          <w:t xml:space="preserve">[11]</w:t>
        </w:r>
      </w:hyperlink>
      <w:r>
        <w:t xml:space="preserve">. Failed checks can either log a warning (</w:t>
      </w:r>
      <w:r>
        <w:rPr>
          <w:rStyle w:val="VerbatimChar"/>
        </w:rPr>
        <w:t xml:space="preserve">importance="warn"</w:t>
      </w:r>
      <w:r>
        <w:t xml:space="preserve">) or raise an error (</w:t>
      </w:r>
      <w:r>
        <w:rPr>
          <w:rStyle w:val="VerbatimChar"/>
        </w:rPr>
        <w:t xml:space="preserve">importance="fail"</w:t>
      </w:r>
      <w:r>
        <w:t xml:space="preserve">)</w:t>
      </w:r>
      <w:hyperlink r:id="rId32">
        <w:r>
          <w:rPr>
            <w:rStyle w:val="Hyperlink"/>
          </w:rPr>
          <w:t xml:space="preserve">[11]</w:t>
        </w:r>
      </w:hyperlink>
      <w:r>
        <w:t xml:space="preserve">. For example,</w:t>
      </w:r>
      <w:r>
        <w:t xml:space="preserve"> </w:t>
      </w:r>
      <w:r>
        <w:rPr>
          <w:rStyle w:val="VerbatimChar"/>
        </w:rPr>
        <w:t xml:space="preserve">@check_output(data_type=np.int32, range=(0,100), importance="warn")</w:t>
      </w:r>
      <w:r>
        <w:t xml:space="preserve"> </w:t>
      </w:r>
      <w:r>
        <w:t xml:space="preserve">logs if output is not an int32 in [0,100]</w:t>
      </w:r>
      <w:hyperlink r:id="rId32">
        <w:r>
          <w:rPr>
            <w:rStyle w:val="Hyperlink"/>
          </w:rPr>
          <w:t xml:space="preserve">[11]</w:t>
        </w:r>
      </w:hyperlink>
      <w:r>
        <w:t xml:space="preserve">. Multiple built-in validators exist (e.g.</w:t>
      </w:r>
      <w:r>
        <w:t xml:space="preserve"> </w:t>
      </w:r>
      <w:r>
        <w:rPr>
          <w:rStyle w:val="VerbatimChar"/>
        </w:rPr>
        <w:t xml:space="preserve">allow_nans=False</w:t>
      </w:r>
      <w:r>
        <w:t xml:space="preserve">,</w:t>
      </w:r>
      <w:r>
        <w:t xml:space="preserve"> </w:t>
      </w:r>
      <w:r>
        <w:rPr>
          <w:rStyle w:val="VerbatimChar"/>
        </w:rPr>
        <w:t xml:space="preserve">min</w:t>
      </w:r>
      <w:r>
        <w:t xml:space="preserve">,</w:t>
      </w:r>
      <w:r>
        <w:t xml:space="preserve"> </w:t>
      </w:r>
      <w:r>
        <w:rPr>
          <w:rStyle w:val="VerbatimChar"/>
        </w:rPr>
        <w:t xml:space="preserve">max</w:t>
      </w:r>
      <w:r>
        <w:t xml:space="preserve">,</w:t>
      </w:r>
      <w:r>
        <w:t xml:space="preserve"> </w:t>
      </w:r>
      <w:r>
        <w:rPr>
          <w:rStyle w:val="VerbatimChar"/>
        </w:rPr>
        <w:t xml:space="preserve">between</w:t>
      </w:r>
      <w:r>
        <w:t xml:space="preserve">, etc.)</w:t>
      </w:r>
      <w:hyperlink r:id="rId32">
        <w:r>
          <w:rPr>
            <w:rStyle w:val="Hyperlink"/>
          </w:rPr>
          <w:t xml:space="preserve">[11]</w:t>
        </w:r>
      </w:hyperlink>
      <w:r>
        <w:t xml:space="preserve">.</w:t>
      </w:r>
      <w:r>
        <w:t xml:space="preserve"> </w:t>
      </w:r>
      <w:r>
        <w:rPr>
          <w:b/>
          <w:bCs/>
        </w:rPr>
        <w:t xml:space="preserve">Note:</w:t>
      </w:r>
      <w:r>
        <w:t xml:space="preserve"> </w:t>
      </w:r>
      <w:r>
        <w:t xml:space="preserve">Each</w:t>
      </w:r>
      <w:r>
        <w:t xml:space="preserve"> </w:t>
      </w:r>
      <w:r>
        <w:rPr>
          <w:rStyle w:val="VerbatimChar"/>
        </w:rPr>
        <w:t xml:space="preserve">@check_output</w:t>
      </w:r>
      <w:r>
        <w:t xml:space="preserve"> </w:t>
      </w:r>
      <w:r>
        <w:t xml:space="preserve">adds an implicit</w:t>
      </w:r>
      <w:r>
        <w:t xml:space="preserve"> </w:t>
      </w:r>
      <w:r>
        <w:rPr>
          <w:rStyle w:val="VerbatimChar"/>
        </w:rPr>
        <w:t xml:space="preserve">_raw</w:t>
      </w:r>
      <w:r>
        <w:t xml:space="preserve"> </w:t>
      </w:r>
      <w:r>
        <w:t xml:space="preserve">node in the DAG to represent the validated output</w:t>
      </w:r>
      <w:hyperlink r:id="rId29">
        <w:r>
          <w:rPr>
            <w:rStyle w:val="Hyperlink"/>
          </w:rPr>
          <w:t xml:space="preserve">[12]</w:t>
        </w:r>
      </w:hyperlink>
      <w:r>
        <w:t xml:space="preserve"> </w:t>
      </w:r>
      <w:r>
        <w:t xml:space="preserve">(you can hide these in visualizations by tagging them with</w:t>
      </w:r>
      <w:r>
        <w:t xml:space="preserve"> </w:t>
      </w:r>
      <w:r>
        <w:rPr>
          <w:rStyle w:val="VerbatimChar"/>
        </w:rPr>
        <w:t xml:space="preserve">hamilton.data_quality.source_node</w:t>
      </w:r>
      <w:r>
        <w:t xml:space="preserve"> </w:t>
      </w:r>
      <w:r>
        <w:t xml:space="preserve">and styling as invisible</w:t>
      </w:r>
      <w:hyperlink r:id="rId33">
        <w:r>
          <w:rPr>
            <w:rStyle w:val="Hyperlink"/>
          </w:rPr>
          <w:t xml:space="preserve">[13]</w:t>
        </w:r>
      </w:hyperlink>
      <w:r>
        <w:t xml:space="preserve">).</w:t>
      </w:r>
    </w:p>
    <w:p>
      <w:pPr>
        <w:pStyle w:val="Compact"/>
        <w:numPr>
          <w:ilvl w:val="0"/>
          <w:numId w:val="1002"/>
        </w:numPr>
      </w:pPr>
      <w:r>
        <w:rPr>
          <w:b/>
          <w:bCs/>
        </w:rPr>
        <w:t xml:space="preserve">Custom Validators:</w:t>
      </w:r>
      <w:r>
        <w:t xml:space="preserve"> </w:t>
      </w:r>
      <w:r>
        <w:t xml:space="preserve">Use</w:t>
      </w:r>
      <w:r>
        <w:t xml:space="preserve"> </w:t>
      </w:r>
      <w:r>
        <w:rPr>
          <w:rStyle w:val="VerbatimChar"/>
        </w:rPr>
        <w:t xml:space="preserve">@check_output_custom(*validators)</w:t>
      </w:r>
      <w:r>
        <w:t xml:space="preserve"> </w:t>
      </w:r>
      <w:r>
        <w:t xml:space="preserve">to apply user-defined validation classes (subclassing</w:t>
      </w:r>
      <w:r>
        <w:t xml:space="preserve"> </w:t>
      </w:r>
      <w:r>
        <w:rPr>
          <w:rStyle w:val="VerbatimChar"/>
        </w:rPr>
        <w:t xml:space="preserve">BaseDefaultValidator</w:t>
      </w:r>
      <w:r>
        <w:t xml:space="preserve">). Multiple custom validators can be provided in one decorator</w:t>
      </w:r>
      <w:hyperlink r:id="rId34">
        <w:r>
          <w:rPr>
            <w:rStyle w:val="Hyperlink"/>
          </w:rPr>
          <w:t xml:space="preserve">[14]</w:t>
        </w:r>
      </w:hyperlink>
      <w:r>
        <w:t xml:space="preserve">.</w:t>
      </w:r>
    </w:p>
    <w:p>
      <w:pPr>
        <w:pStyle w:val="Compact"/>
        <w:numPr>
          <w:ilvl w:val="0"/>
          <w:numId w:val="1002"/>
        </w:numPr>
      </w:pPr>
      <w:r>
        <w:rPr>
          <w:b/>
          <w:bCs/>
        </w:rPr>
        <w:t xml:space="preserve">Pandera &amp; Pydantic Integration:</w:t>
      </w:r>
      <w:r>
        <w:t xml:space="preserve"> </w:t>
      </w:r>
      <w:r>
        <w:t xml:space="preserve">If installed, you can pass a</w:t>
      </w:r>
      <w:r>
        <w:t xml:space="preserve"> </w:t>
      </w:r>
      <w:r>
        <w:rPr>
          <w:b/>
          <w:bCs/>
        </w:rPr>
        <w:t xml:space="preserve">Pandera</w:t>
      </w:r>
      <w:r>
        <w:t xml:space="preserve"> </w:t>
      </w:r>
      <w:r>
        <w:t xml:space="preserve">schema to</w:t>
      </w:r>
      <w:r>
        <w:t xml:space="preserve"> </w:t>
      </w:r>
      <w:r>
        <w:rPr>
          <w:rStyle w:val="VerbatimChar"/>
        </w:rPr>
        <w:t xml:space="preserve">@check_output(schema=&lt;DataFrameSchema&gt;)</w:t>
      </w:r>
      <w:r>
        <w:t xml:space="preserve"> </w:t>
      </w:r>
      <w:r>
        <w:t xml:space="preserve">to validate DataFrame/Series outputs</w:t>
      </w:r>
      <w:hyperlink r:id="rId35">
        <w:r>
          <w:rPr>
            <w:rStyle w:val="Hyperlink"/>
          </w:rPr>
          <w:t xml:space="preserve">[15]</w:t>
        </w:r>
      </w:hyperlink>
      <w:r>
        <w:t xml:space="preserve">. Similarly, Hamilton supports validating outputs as</w:t>
      </w:r>
      <w:r>
        <w:t xml:space="preserve"> </w:t>
      </w:r>
      <w:r>
        <w:rPr>
          <w:b/>
          <w:bCs/>
        </w:rPr>
        <w:t xml:space="preserve">Pydantic</w:t>
      </w:r>
      <w:r>
        <w:t xml:space="preserve"> </w:t>
      </w:r>
      <w:r>
        <w:t xml:space="preserve">models</w:t>
      </w:r>
      <w:hyperlink r:id="rId36">
        <w:r>
          <w:rPr>
            <w:rStyle w:val="Hyperlink"/>
          </w:rPr>
          <w:t xml:space="preserve">[16]</w:t>
        </w:r>
      </w:hyperlink>
      <w:r>
        <w:t xml:space="preserve">.</w:t>
      </w:r>
    </w:p>
    <w:p>
      <w:pPr>
        <w:pStyle w:val="Compact"/>
        <w:numPr>
          <w:ilvl w:val="0"/>
          <w:numId w:val="1002"/>
        </w:numPr>
      </w:pPr>
      <w:r>
        <w:rPr>
          <w:rStyle w:val="VerbatimChar"/>
          <w:b/>
          <w:bCs/>
        </w:rPr>
        <w:t xml:space="preserve">@cache</w:t>
      </w:r>
      <w:r>
        <w:t xml:space="preserve"> </w:t>
      </w:r>
      <w:r>
        <w:t xml:space="preserve">– Marks a function’s result to be cached on disk for reuse in future runs. Accepts</w:t>
      </w:r>
      <w:r>
        <w:t xml:space="preserve"> </w:t>
      </w:r>
      <w:r>
        <w:rPr>
          <w:rStyle w:val="VerbatimChar"/>
        </w:rPr>
        <w:t xml:space="preserve">format="&lt;type&gt;"</w:t>
      </w:r>
      <w:r>
        <w:t xml:space="preserve"> </w:t>
      </w:r>
      <w:r>
        <w:t xml:space="preserve">to specify storage format (e.g.,</w:t>
      </w:r>
      <w:r>
        <w:t xml:space="preserve"> </w:t>
      </w:r>
      <w:r>
        <w:rPr>
          <w:rStyle w:val="VerbatimChar"/>
        </w:rPr>
        <w:t xml:space="preserve">"parquet"</w:t>
      </w:r>
      <w:r>
        <w:t xml:space="preserve">,</w:t>
      </w:r>
      <w:r>
        <w:t xml:space="preserve"> </w:t>
      </w:r>
      <w:r>
        <w:rPr>
          <w:rStyle w:val="VerbatimChar"/>
        </w:rPr>
        <w:t xml:space="preserve">"json"</w:t>
      </w:r>
      <w:r>
        <w:t xml:space="preserve">,</w:t>
      </w:r>
      <w:r>
        <w:t xml:space="preserve"> </w:t>
      </w:r>
      <w:r>
        <w:rPr>
          <w:rStyle w:val="VerbatimChar"/>
        </w:rPr>
        <w:t xml:space="preserve">"csv"</w:t>
      </w:r>
      <w:r>
        <w:t xml:space="preserve">, etc.)</w:t>
      </w:r>
      <w:hyperlink r:id="rId37">
        <w:r>
          <w:rPr>
            <w:rStyle w:val="Hyperlink"/>
          </w:rPr>
          <w:t xml:space="preserve">[17]</w:t>
        </w:r>
      </w:hyperlink>
      <w:hyperlink r:id="rId38">
        <w:r>
          <w:rPr>
            <w:rStyle w:val="Hyperlink"/>
          </w:rPr>
          <w:t xml:space="preserve">[18]</w:t>
        </w:r>
      </w:hyperlink>
      <w:r>
        <w:t xml:space="preserve">. By default, results are pickled; using a format leverages Hamilton’s DataLoader/DataSaver under the hood (same supported formats as for materialization plugins)</w:t>
      </w:r>
      <w:hyperlink r:id="rId39">
        <w:r>
          <w:rPr>
            <w:rStyle w:val="Hyperlink"/>
          </w:rPr>
          <w:t xml:space="preserve">[19]</w:t>
        </w:r>
      </w:hyperlink>
      <w:hyperlink r:id="rId40">
        <w:r>
          <w:rPr>
            <w:rStyle w:val="Hyperlink"/>
          </w:rPr>
          <w:t xml:space="preserve">[20]</w:t>
        </w:r>
      </w:hyperlink>
      <w:r>
        <w:t xml:space="preserve">. Example:</w:t>
      </w:r>
      <w:r>
        <w:t xml:space="preserve"> </w:t>
      </w:r>
      <w:r>
        <w:rPr>
          <w:rStyle w:val="VerbatimChar"/>
        </w:rPr>
        <w:t xml:space="preserve">@cache(format="parquet")</w:t>
      </w:r>
      <w:r>
        <w:t xml:space="preserve"> </w:t>
      </w:r>
      <w:r>
        <w:t xml:space="preserve">on a function will store its output as a Parquet file in the cache directory</w:t>
      </w:r>
      <w:hyperlink r:id="rId38">
        <w:r>
          <w:rPr>
            <w:rStyle w:val="Hyperlink"/>
          </w:rPr>
          <w:t xml:space="preserve">[18]</w:t>
        </w:r>
      </w:hyperlink>
      <w:r>
        <w:t xml:space="preserve">.</w:t>
      </w:r>
    </w:p>
    <w:bookmarkEnd w:id="41"/>
    <w:bookmarkStart w:id="52" w:name="splitting-outputs-into-multiple-nodes"/>
    <w:p>
      <w:pPr>
        <w:pStyle w:val="Heading3"/>
      </w:pPr>
      <w:r>
        <w:t xml:space="preserve">Splitting Outputs into Multiple Nodes</w:t>
      </w:r>
    </w:p>
    <w:p>
      <w:pPr>
        <w:pStyle w:val="Compact"/>
        <w:numPr>
          <w:ilvl w:val="0"/>
          <w:numId w:val="1003"/>
        </w:numPr>
      </w:pPr>
      <w:r>
        <w:rPr>
          <w:rStyle w:val="VerbatimChar"/>
          <w:b/>
          <w:bCs/>
        </w:rPr>
        <w:t xml:space="preserve">@unpack_fields</w:t>
      </w:r>
      <w:r>
        <w:t xml:space="preserve"> </w:t>
      </w:r>
      <w:r>
        <w:t xml:space="preserve">– Splits a tuple return value into multiple output nodes</w:t>
      </w:r>
      <w:hyperlink r:id="rId42">
        <w:r>
          <w:rPr>
            <w:rStyle w:val="Hyperlink"/>
          </w:rPr>
          <w:t xml:space="preserve">[21]</w:t>
        </w:r>
      </w:hyperlink>
      <w:hyperlink r:id="rId43">
        <w:r>
          <w:rPr>
            <w:rStyle w:val="Hyperlink"/>
          </w:rPr>
          <w:t xml:space="preserve">[22]</w:t>
        </w:r>
      </w:hyperlink>
      <w:r>
        <w:t xml:space="preserve">. The decorator arguments are the names of the fields. The decorated function should return a tuple of at least that many elements. For example,</w:t>
      </w:r>
      <w:r>
        <w:t xml:space="preserve"> </w:t>
      </w:r>
      <w:r>
        <w:rPr>
          <w:rStyle w:val="VerbatimChar"/>
        </w:rPr>
        <w:t xml:space="preserve">@unpack_fields("X_train","X_val","X_test") def split_data(X) -&gt; Tuple[np.ndarray,...]</w:t>
      </w:r>
      <w:r>
        <w:t xml:space="preserve"> </w:t>
      </w:r>
      <w:r>
        <w:t xml:space="preserve">yields three separate nodes</w:t>
      </w:r>
      <w:r>
        <w:t xml:space="preserve"> </w:t>
      </w:r>
      <w:r>
        <w:rPr>
          <w:rStyle w:val="VerbatimChar"/>
        </w:rPr>
        <w:t xml:space="preserve">X_train, X_val, X_test</w:t>
      </w:r>
      <w:r>
        <w:t xml:space="preserve"> </w:t>
      </w:r>
      <w:r>
        <w:t xml:space="preserve">while still allowing the original</w:t>
      </w:r>
      <w:r>
        <w:t xml:space="preserve"> </w:t>
      </w:r>
      <w:r>
        <w:rPr>
          <w:rStyle w:val="VerbatimChar"/>
        </w:rPr>
        <w:t xml:space="preserve">split_data</w:t>
      </w:r>
      <w:r>
        <w:t xml:space="preserve"> </w:t>
      </w:r>
      <w:r>
        <w:t xml:space="preserve">node to produce the full tuple</w:t>
      </w:r>
      <w:hyperlink r:id="rId44">
        <w:r>
          <w:rPr>
            <w:rStyle w:val="Hyperlink"/>
          </w:rPr>
          <w:t xml:space="preserve">[23]</w:t>
        </w:r>
      </w:hyperlink>
      <w:r>
        <w:t xml:space="preserve">.</w:t>
      </w:r>
    </w:p>
    <w:p>
      <w:pPr>
        <w:pStyle w:val="Compact"/>
        <w:numPr>
          <w:ilvl w:val="0"/>
          <w:numId w:val="1003"/>
        </w:numPr>
      </w:pPr>
      <w:r>
        <w:rPr>
          <w:rStyle w:val="VerbatimChar"/>
          <w:b/>
          <w:bCs/>
        </w:rPr>
        <w:t xml:space="preserve">@extract_fields</w:t>
      </w:r>
      <w:r>
        <w:t xml:space="preserve"> </w:t>
      </w:r>
      <w:r>
        <w:t xml:space="preserve">– Similar to above, but for dict outputs</w:t>
      </w:r>
      <w:hyperlink r:id="rId45">
        <w:r>
          <w:rPr>
            <w:rStyle w:val="Hyperlink"/>
          </w:rPr>
          <w:t xml:space="preserve">[24]</w:t>
        </w:r>
      </w:hyperlink>
      <w:hyperlink r:id="rId46">
        <w:r>
          <w:rPr>
            <w:rStyle w:val="Hyperlink"/>
          </w:rPr>
          <w:t xml:space="preserve">[25]</w:t>
        </w:r>
      </w:hyperlink>
      <w:r>
        <w:t xml:space="preserve">. Provide either a dict of</w:t>
      </w:r>
      <w:r>
        <w:t xml:space="preserve"> </w:t>
      </w:r>
      <w:r>
        <w:rPr>
          <w:rStyle w:val="VerbatimChar"/>
        </w:rPr>
        <w:t xml:space="preserve">{field: Type}</w:t>
      </w:r>
      <w:r>
        <w:t xml:space="preserve"> </w:t>
      </w:r>
      <w:r>
        <w:t xml:space="preserve">or a list of field names. The function must return a dict containing at least those keys. This can work with generic</w:t>
      </w:r>
      <w:r>
        <w:t xml:space="preserve"> </w:t>
      </w:r>
      <w:r>
        <w:rPr>
          <w:rStyle w:val="VerbatimChar"/>
        </w:rPr>
        <w:t xml:space="preserve">dict</w:t>
      </w:r>
      <w:r>
        <w:t xml:space="preserve">,</w:t>
      </w:r>
      <w:r>
        <w:t xml:space="preserve"> </w:t>
      </w:r>
      <w:r>
        <w:rPr>
          <w:rStyle w:val="VerbatimChar"/>
        </w:rPr>
        <w:t xml:space="preserve">TypedDict</w:t>
      </w:r>
      <w:r>
        <w:t xml:space="preserve">, etc. (If a TypedDict return type is used, you can omit explicit field names to extract all keys)</w:t>
      </w:r>
      <w:hyperlink r:id="rId47">
        <w:r>
          <w:rPr>
            <w:rStyle w:val="Hyperlink"/>
          </w:rPr>
          <w:t xml:space="preserve">[26]</w:t>
        </w:r>
      </w:hyperlink>
      <w:hyperlink r:id="rId48">
        <w:r>
          <w:rPr>
            <w:rStyle w:val="Hyperlink"/>
          </w:rPr>
          <w:t xml:space="preserve">[27]</w:t>
        </w:r>
      </w:hyperlink>
      <w:r>
        <w:t xml:space="preserve">. Each specified field becomes its own node, and the original function node can still return the full dict</w:t>
      </w:r>
      <w:hyperlink r:id="rId49">
        <w:r>
          <w:rPr>
            <w:rStyle w:val="Hyperlink"/>
          </w:rPr>
          <w:t xml:space="preserve">[28]</w:t>
        </w:r>
      </w:hyperlink>
      <w:r>
        <w:t xml:space="preserve">.</w:t>
      </w:r>
    </w:p>
    <w:p>
      <w:pPr>
        <w:pStyle w:val="Compact"/>
        <w:numPr>
          <w:ilvl w:val="0"/>
          <w:numId w:val="1003"/>
        </w:numPr>
      </w:pPr>
      <w:r>
        <w:rPr>
          <w:rStyle w:val="VerbatimChar"/>
          <w:b/>
          <w:bCs/>
        </w:rPr>
        <w:t xml:space="preserve">@extract_columns</w:t>
      </w:r>
      <w:r>
        <w:t xml:space="preserve"> </w:t>
      </w:r>
      <w:r>
        <w:t xml:space="preserve">– A specialized version of extract_fields for pandas/polars/Spark DataFrames</w:t>
      </w:r>
      <w:hyperlink r:id="rId50">
        <w:r>
          <w:rPr>
            <w:rStyle w:val="Hyperlink"/>
          </w:rPr>
          <w:t xml:space="preserve">[29]</w:t>
        </w:r>
      </w:hyperlink>
      <w:r>
        <w:t xml:space="preserve">. Specify column names to extract, and the function should return a DataFrame containing those columns. Each column becomes a separate Series node</w:t>
      </w:r>
      <w:hyperlink r:id="rId50">
        <w:r>
          <w:rPr>
            <w:rStyle w:val="Hyperlink"/>
          </w:rPr>
          <w:t xml:space="preserve">[29]</w:t>
        </w:r>
      </w:hyperlink>
      <w:hyperlink r:id="rId51">
        <w:r>
          <w:rPr>
            <w:rStyle w:val="Hyperlink"/>
          </w:rPr>
          <w:t xml:space="preserve">[30]</w:t>
        </w:r>
      </w:hyperlink>
      <w:r>
        <w:t xml:space="preserve">. This provides column-level lineage and can save memory by avoiding passing large DataFrames between nodes</w:t>
      </w:r>
      <w:hyperlink r:id="rId50">
        <w:r>
          <w:rPr>
            <w:rStyle w:val="Hyperlink"/>
          </w:rPr>
          <w:t xml:space="preserve">[29]</w:t>
        </w:r>
      </w:hyperlink>
      <w:r>
        <w:t xml:space="preserve">.</w:t>
      </w:r>
    </w:p>
    <w:p>
      <w:pPr>
        <w:pStyle w:val="FirstParagraph"/>
      </w:pPr>
      <w:r>
        <w:rPr>
          <w:i/>
          <w:iCs/>
        </w:rPr>
        <w:t xml:space="preserve">Note:</w:t>
      </w:r>
      <w:r>
        <w:t xml:space="preserve"> </w:t>
      </w:r>
      <w:r>
        <w:t xml:space="preserve">To add metadata to nodes created via extraction, you can stack</w:t>
      </w:r>
      <w:r>
        <w:t xml:space="preserve"> </w:t>
      </w:r>
      <w:r>
        <w:rPr>
          <w:rStyle w:val="VerbatimChar"/>
        </w:rPr>
        <w:t xml:space="preserve">@tag_output</w:t>
      </w:r>
      <w:r>
        <w:t xml:space="preserve"> </w:t>
      </w:r>
      <w:r>
        <w:t xml:space="preserve">(works like @tag) to tag the split-out nodes</w:t>
      </w:r>
      <w:hyperlink r:id="rId29">
        <w:r>
          <w:rPr>
            <w:rStyle w:val="Hyperlink"/>
          </w:rPr>
          <w:t xml:space="preserve">[31]</w:t>
        </w:r>
      </w:hyperlink>
      <w:r>
        <w:t xml:space="preserve">.</w:t>
      </w:r>
    </w:p>
    <w:bookmarkEnd w:id="52"/>
    <w:bookmarkStart w:id="82" w:name="Xd1d1fa580bb0f0708865bb5302bd01b45b25bc2"/>
    <w:p>
      <w:pPr>
        <w:pStyle w:val="Heading3"/>
      </w:pPr>
      <w:r>
        <w:t xml:space="preserve">Creating Multiple Nodes from One Function</w:t>
      </w:r>
    </w:p>
    <w:p>
      <w:pPr>
        <w:numPr>
          <w:ilvl w:val="0"/>
          <w:numId w:val="1004"/>
        </w:numPr>
      </w:pPr>
      <w:r>
        <w:rPr>
          <w:rStyle w:val="VerbatimChar"/>
          <w:b/>
          <w:bCs/>
        </w:rPr>
        <w:t xml:space="preserve">@parameterize</w:t>
      </w:r>
      <w:r>
        <w:t xml:space="preserve"> </w:t>
      </w:r>
      <w:r>
        <w:t xml:space="preserve">– Generates</w:t>
      </w:r>
      <w:r>
        <w:t xml:space="preserve"> </w:t>
      </w:r>
      <w:r>
        <w:rPr>
          <w:b/>
          <w:bCs/>
        </w:rPr>
        <w:t xml:space="preserve">multiple nodes</w:t>
      </w:r>
      <w:r>
        <w:t xml:space="preserve"> </w:t>
      </w:r>
      <w:r>
        <w:t xml:space="preserve">from one function, with different input bindings</w:t>
      </w:r>
      <w:hyperlink r:id="rId53">
        <w:r>
          <w:rPr>
            <w:rStyle w:val="Hyperlink"/>
          </w:rPr>
          <w:t xml:space="preserve">[32]</w:t>
        </w:r>
      </w:hyperlink>
      <w:r>
        <w:t xml:space="preserve">. Define the new node names and a dict of dependencies for each. Use</w:t>
      </w:r>
      <w:r>
        <w:t xml:space="preserve"> </w:t>
      </w:r>
      <w:r>
        <w:rPr>
          <w:rStyle w:val="VerbatimChar"/>
        </w:rPr>
        <w:t xml:space="preserve">hamilton.function_modifiers.value(val)</w:t>
      </w:r>
      <w:r>
        <w:t xml:space="preserve"> </w:t>
      </w:r>
      <w:r>
        <w:t xml:space="preserve">to insert a constant and</w:t>
      </w:r>
      <w:r>
        <w:t xml:space="preserve"> </w:t>
      </w:r>
      <w:r>
        <w:rPr>
          <w:rStyle w:val="VerbatimChar"/>
        </w:rPr>
        <w:t xml:space="preserve">source(node_name)</w:t>
      </w:r>
      <w:r>
        <w:t xml:space="preserve"> </w:t>
      </w:r>
      <w:r>
        <w:t xml:space="preserve">to use an existing node as an input</w:t>
      </w:r>
      <w:hyperlink r:id="rId54">
        <w:r>
          <w:rPr>
            <w:rStyle w:val="Hyperlink"/>
          </w:rPr>
          <w:t xml:space="preserve">[33]</w:t>
        </w:r>
      </w:hyperlink>
      <w:hyperlink r:id="rId55">
        <w:r>
          <w:rPr>
            <w:rStyle w:val="Hyperlink"/>
          </w:rPr>
          <w:t xml:space="preserve">[34]</w:t>
        </w:r>
      </w:hyperlink>
      <w:r>
        <w:t xml:space="preserve">. Optionally, the docstring of the function can include placeholders (like</w:t>
      </w:r>
      <w:r>
        <w:t xml:space="preserve"> </w:t>
      </w:r>
      <w:r>
        <w:rPr>
          <w:rStyle w:val="VerbatimChar"/>
        </w:rPr>
        <w:t xml:space="preserve">{param}</w:t>
      </w:r>
      <w:r>
        <w:t xml:space="preserve">) that will be formatted with the specific parameter values for each generated node</w:t>
      </w:r>
      <w:hyperlink r:id="rId54">
        <w:r>
          <w:rPr>
            <w:rStyle w:val="Hyperlink"/>
          </w:rPr>
          <w:t xml:space="preserve">[33]</w:t>
        </w:r>
      </w:hyperlink>
      <w:r>
        <w:t xml:space="preserve">.</w:t>
      </w:r>
      <w:r>
        <w:t xml:space="preserve"> </w:t>
      </w:r>
      <w:r>
        <w:rPr>
          <w:b/>
          <w:bCs/>
        </w:rPr>
        <w:t xml:space="preserve">Example:</w:t>
      </w:r>
    </w:p>
    <w:p>
      <w:pPr>
        <w:pStyle w:val="SourceCode"/>
        <w:numPr>
          <w:ilvl w:val="0"/>
          <w:numId w:val="1000"/>
        </w:numPr>
      </w:pPr>
      <w:r>
        <w:rPr>
          <w:rStyle w:val="VerbatimChar"/>
        </w:rPr>
        <w:t xml:space="preserve">from hamilton.function_modifiers import parameterize, source, value</w:t>
      </w:r>
      <w:r>
        <w:br/>
      </w:r>
      <w:r>
        <w:rPr>
          <w:rStyle w:val="VerbatimChar"/>
        </w:rPr>
        <w:t xml:space="preserve">@parameterize(</w:t>
      </w:r>
      <w:r>
        <w:br/>
      </w:r>
      <w:r>
        <w:rPr>
          <w:rStyle w:val="VerbatimChar"/>
        </w:rPr>
        <w:t xml:space="preserve">    revenue_by_age     = {"df": source("df"), "groupby_col": value("age")},</w:t>
      </w:r>
      <w:r>
        <w:br/>
      </w:r>
      <w:r>
        <w:rPr>
          <w:rStyle w:val="VerbatimChar"/>
        </w:rPr>
        <w:t xml:space="preserve">    revenue_by_country = {"df": source("df"), "groupby_col": value("country")},</w:t>
      </w:r>
      <w:r>
        <w:br/>
      </w:r>
      <w:r>
        <w:rPr>
          <w:rStyle w:val="VerbatimChar"/>
        </w:rPr>
        <w:t xml:space="preserve">    revenue_by_occupation = {"df": source("df"), "groupby_col": value("occupation")},</w:t>
      </w:r>
      <w:r>
        <w:br/>
      </w:r>
      <w:r>
        <w:rPr>
          <w:rStyle w:val="VerbatimChar"/>
        </w:rPr>
        <w:t xml:space="preserve">)</w:t>
      </w:r>
      <w:r>
        <w:br/>
      </w:r>
      <w:r>
        <w:rPr>
          <w:rStyle w:val="VerbatimChar"/>
        </w:rPr>
        <w:t xml:space="preserve">def population_metrics(df: pd.DataFrame, groupby_col: str) -&gt; dict:</w:t>
      </w:r>
      <w:r>
        <w:br/>
      </w:r>
      <w:r>
        <w:rPr>
          <w:rStyle w:val="VerbatimChar"/>
        </w:rPr>
        <w:t xml:space="preserve">    """Compute metrics grouped by {groupby_col}"""</w:t>
      </w:r>
      <w:r>
        <w:br/>
      </w:r>
      <w:r>
        <w:rPr>
          <w:rStyle w:val="VerbatimChar"/>
        </w:rPr>
        <w:t xml:space="preserve">    return df.groupby(groupby_col)["revenue"].agg(["mean","min","max"]).to_dict()</w:t>
      </w:r>
    </w:p>
    <w:p>
      <w:pPr>
        <w:numPr>
          <w:ilvl w:val="0"/>
          <w:numId w:val="1000"/>
        </w:numPr>
      </w:pPr>
      <w:r>
        <w:t xml:space="preserve">This creates three nodes (</w:t>
      </w:r>
      <w:r>
        <w:rPr>
          <w:rStyle w:val="VerbatimChar"/>
        </w:rPr>
        <w:t xml:space="preserve">revenue_by_age</w:t>
      </w:r>
      <w:r>
        <w:t xml:space="preserve">,</w:t>
      </w:r>
      <w:r>
        <w:t xml:space="preserve"> </w:t>
      </w:r>
      <w:r>
        <w:rPr>
          <w:rStyle w:val="VerbatimChar"/>
        </w:rPr>
        <w:t xml:space="preserve">revenue_by_country</w:t>
      </w:r>
      <w:r>
        <w:t xml:space="preserve">,</w:t>
      </w:r>
      <w:r>
        <w:t xml:space="preserve"> </w:t>
      </w:r>
      <w:r>
        <w:rPr>
          <w:rStyle w:val="VerbatimChar"/>
        </w:rPr>
        <w:t xml:space="preserve">revenue_by_occupation</w:t>
      </w:r>
      <w:r>
        <w:t xml:space="preserve">) using the same logic but different groupby column inputs</w:t>
      </w:r>
      <w:hyperlink r:id="rId55">
        <w:r>
          <w:rPr>
            <w:rStyle w:val="Hyperlink"/>
          </w:rPr>
          <w:t xml:space="preserve">[34]</w:t>
        </w:r>
      </w:hyperlink>
      <w:hyperlink r:id="rId56">
        <w:r>
          <w:rPr>
            <w:rStyle w:val="Hyperlink"/>
          </w:rPr>
          <w:t xml:space="preserve">[35]</w:t>
        </w:r>
      </w:hyperlink>
      <w:r>
        <w:t xml:space="preserve">. You can mix constants and dataflow sources as shown above.</w:t>
      </w:r>
      <w:r>
        <w:t xml:space="preserve"> </w:t>
      </w:r>
      <w:r>
        <w:t xml:space="preserve">-</w:t>
      </w:r>
      <w:r>
        <w:t xml:space="preserve"> </w:t>
      </w:r>
      <w:r>
        <w:rPr>
          <w:b/>
          <w:bCs/>
        </w:rPr>
        <w:t xml:space="preserve">Simplified Parameterization:</w:t>
      </w:r>
      <w:r>
        <w:t xml:space="preserve"> </w:t>
      </w:r>
      <w:r>
        <w:t xml:space="preserve">If you only need one kind of substitution, use shortcuts:</w:t>
      </w:r>
      <w:r>
        <w:t xml:space="preserve"> </w:t>
      </w:r>
      <w:r>
        <w:t xml:space="preserve">-</w:t>
      </w:r>
      <w:r>
        <w:t xml:space="preserve"> </w:t>
      </w:r>
      <w:r>
        <w:rPr>
          <w:rStyle w:val="VerbatimChar"/>
        </w:rPr>
        <w:t xml:space="preserve">@parameterize_values(**params)</w:t>
      </w:r>
      <w:r>
        <w:t xml:space="preserve"> </w:t>
      </w:r>
      <w:r>
        <w:t xml:space="preserve">– like</w:t>
      </w:r>
      <w:r>
        <w:t xml:space="preserve"> </w:t>
      </w:r>
      <w:r>
        <w:rPr>
          <w:rStyle w:val="VerbatimChar"/>
        </w:rPr>
        <w:t xml:space="preserve">@parameterize</w:t>
      </w:r>
      <w:r>
        <w:t xml:space="preserve"> </w:t>
      </w:r>
      <w:r>
        <w:t xml:space="preserve">but when all differing inputs are constant values.</w:t>
      </w:r>
      <w:r>
        <w:t xml:space="preserve"> </w:t>
      </w:r>
      <w:r>
        <w:t xml:space="preserve">-</w:t>
      </w:r>
      <w:r>
        <w:t xml:space="preserve"> </w:t>
      </w:r>
      <w:r>
        <w:rPr>
          <w:rStyle w:val="VerbatimChar"/>
        </w:rPr>
        <w:t xml:space="preserve">@parameterize_sources(**params)</w:t>
      </w:r>
      <w:r>
        <w:t xml:space="preserve"> </w:t>
      </w:r>
      <w:r>
        <w:t xml:space="preserve">– similar, when all differing inputs are existing node sources.</w:t>
      </w:r>
      <w:r>
        <w:t xml:space="preserve"> </w:t>
      </w:r>
      <w:r>
        <w:t xml:space="preserve">-</w:t>
      </w:r>
      <w:r>
        <w:t xml:space="preserve"> </w:t>
      </w:r>
      <w:r>
        <w:rPr>
          <w:rStyle w:val="VerbatimChar"/>
        </w:rPr>
        <w:t xml:space="preserve">@parameterize_extract_columns</w:t>
      </w:r>
      <w:r>
        <w:t xml:space="preserve"> </w:t>
      </w:r>
      <w:r>
        <w:t xml:space="preserve">– for creating multiple nodes from one DataFrame-returning function, each extracting a different column. Combines parameterization with</w:t>
      </w:r>
      <w:r>
        <w:t xml:space="preserve"> </w:t>
      </w:r>
      <w:r>
        <w:rPr>
          <w:rStyle w:val="VerbatimChar"/>
        </w:rPr>
        <w:t xml:space="preserve">@extract_columns</w:t>
      </w:r>
      <w:r>
        <w:t xml:space="preserve"> </w:t>
      </w:r>
      <w:r>
        <w:t xml:space="preserve">internally.</w:t>
      </w:r>
      <w:r>
        <w:t xml:space="preserve"> </w:t>
      </w:r>
      <w:r>
        <w:t xml:space="preserve">-</w:t>
      </w:r>
      <w:r>
        <w:t xml:space="preserve"> </w:t>
      </w:r>
      <w:r>
        <w:rPr>
          <w:rStyle w:val="VerbatimChar"/>
          <w:b/>
          <w:bCs/>
        </w:rPr>
        <w:t xml:space="preserve">@does(func)</w:t>
      </w:r>
      <w:r>
        <w:t xml:space="preserve"> </w:t>
      </w:r>
      <w:r>
        <w:t xml:space="preserve">–</w:t>
      </w:r>
      <w:r>
        <w:t xml:space="preserve"> </w:t>
      </w:r>
      <w:r>
        <w:rPr>
          <w:i/>
          <w:iCs/>
        </w:rPr>
        <w:t xml:space="preserve">Function replacement.</w:t>
      </w:r>
      <w:r>
        <w:t xml:space="preserve"> </w:t>
      </w:r>
      <w:r>
        <w:t xml:space="preserve">Runs an external function over all inputs of the decorated function</w:t>
      </w:r>
      <w:hyperlink r:id="rId57">
        <w:r>
          <w:rPr>
            <w:rStyle w:val="Hyperlink"/>
          </w:rPr>
          <w:t xml:space="preserve">[36]</w:t>
        </w:r>
      </w:hyperlink>
      <w:hyperlink r:id="rId58">
        <w:r>
          <w:rPr>
            <w:rStyle w:val="Hyperlink"/>
          </w:rPr>
          <w:t xml:space="preserve">[37]</w:t>
        </w:r>
      </w:hyperlink>
      <w:r>
        <w:t xml:space="preserve">. The</w:t>
      </w:r>
      <w:r>
        <w:t xml:space="preserve"> </w:t>
      </w:r>
      <w:r>
        <w:rPr>
          <w:rStyle w:val="VerbatimChar"/>
        </w:rPr>
        <w:t xml:space="preserve">func</w:t>
      </w:r>
      <w:r>
        <w:t xml:space="preserve"> </w:t>
      </w:r>
      <w:r>
        <w:t xml:space="preserve">passed must accept</w:t>
      </w:r>
      <w:r>
        <w:t xml:space="preserve"> </w:t>
      </w:r>
      <w:r>
        <w:rPr>
          <w:b/>
          <w:bCs/>
        </w:rPr>
        <w:t xml:space="preserve">kwargs (so it can handle any number of inputs uniformly)</w:t>
      </w:r>
      <w:hyperlink r:id="rId57">
        <w:r>
          <w:rPr>
            <w:rStyle w:val="Hyperlink"/>
            <w:b/>
            <w:bCs/>
          </w:rPr>
          <w:t xml:space="preserve">[36]</w:t>
        </w:r>
      </w:hyperlink>
      <w:hyperlink r:id="rId59">
        <w:r>
          <w:rPr>
            <w:rStyle w:val="Hyperlink"/>
            <w:b/>
            <w:bCs/>
          </w:rPr>
          <w:t xml:space="preserve">[38]</w:t>
        </w:r>
      </w:hyperlink>
      <w:r>
        <w:rPr>
          <w:b/>
          <w:bCs/>
        </w:rPr>
        <w:t xml:space="preserve">. Essentially,</w:t>
      </w:r>
      <w:r>
        <w:rPr>
          <w:b/>
          <w:bCs/>
        </w:rPr>
        <w:t xml:space="preserve"> </w:t>
      </w:r>
      <w:r>
        <w:rPr>
          <w:rStyle w:val="VerbatimChar"/>
          <w:b/>
          <w:bCs/>
        </w:rPr>
        <w:t xml:space="preserve">@does(f)</w:t>
      </w:r>
      <w:r>
        <w:rPr>
          <w:b/>
          <w:bCs/>
        </w:rPr>
        <w:t xml:space="preserve"> </w:t>
      </w:r>
      <w:r>
        <w:rPr>
          <w:b/>
          <w:bCs/>
        </w:rPr>
        <w:t xml:space="preserve">makes the decorated function a thin wrapper that feeds its parameters into</w:t>
      </w:r>
      <w:r>
        <w:rPr>
          <w:b/>
          <w:bCs/>
        </w:rPr>
        <w:t xml:space="preserve"> </w:t>
      </w:r>
      <w:r>
        <w:rPr>
          <w:rStyle w:val="VerbatimChar"/>
          <w:b/>
          <w:bCs/>
        </w:rPr>
        <w:t xml:space="preserve">f</w:t>
      </w:r>
      <w:r>
        <w:rPr>
          <w:b/>
          <w:bCs/>
        </w:rPr>
        <w:t xml:space="preserve">. For example, given</w:t>
      </w:r>
      <w:r>
        <w:rPr>
          <w:b/>
          <w:bCs/>
        </w:rPr>
        <w:t xml:space="preserve"> </w:t>
      </w:r>
      <w:r>
        <w:rPr>
          <w:rStyle w:val="VerbatimChar"/>
          <w:b/>
          <w:bCs/>
        </w:rPr>
        <w:t xml:space="preserve">def sum_series(**series: pd.Series) -&gt; pd.Series: ...</w:t>
      </w:r>
      <w:r>
        <w:rPr>
          <w:b/>
          <w:bCs/>
        </w:rPr>
        <w:t xml:space="preserve">, using</w:t>
      </w:r>
      <w:r>
        <w:rPr>
          <w:b/>
          <w:bCs/>
        </w:rPr>
        <w:t xml:space="preserve"> </w:t>
      </w:r>
      <w:r>
        <w:rPr>
          <w:rStyle w:val="VerbatimChar"/>
          <w:b/>
          <w:bCs/>
        </w:rPr>
        <w:t xml:space="preserve">@does(sum_series)</w:t>
      </w:r>
      <w:r>
        <w:rPr>
          <w:b/>
          <w:bCs/>
        </w:rPr>
        <w:t xml:space="preserve"> </w:t>
      </w:r>
      <w:r>
        <w:rPr>
          <w:b/>
          <w:bCs/>
        </w:rPr>
        <w:t xml:space="preserve">on a function with two series inputs will produce a node that outputs the sum of those series without having to implement the body again</w:t>
      </w:r>
      <w:hyperlink r:id="rId60">
        <w:r>
          <w:rPr>
            <w:rStyle w:val="Hyperlink"/>
            <w:b/>
            <w:bCs/>
          </w:rPr>
          <w:t xml:space="preserve">[39]</w:t>
        </w:r>
      </w:hyperlink>
      <w:hyperlink r:id="rId59">
        <w:r>
          <w:rPr>
            <w:rStyle w:val="Hyperlink"/>
            <w:b/>
            <w:bCs/>
          </w:rPr>
          <w:t xml:space="preserve">[40]</w:t>
        </w:r>
      </w:hyperlink>
      <w:r>
        <w:rPr>
          <w:b/>
          <w:bCs/>
        </w:rPr>
        <w:t xml:space="preserve">. This helps reuse generic logic (e.g. summing, identity transform) across different node definitions.</w:t>
      </w:r>
      <w:r>
        <w:rPr>
          <w:b/>
          <w:bCs/>
        </w:rPr>
        <w:t xml:space="preserve"> </w:t>
      </w:r>
      <w:r>
        <w:rPr>
          <w:b/>
          <w:bCs/>
        </w:rPr>
        <w:t xml:space="preserve">-</w:t>
      </w:r>
      <w:r>
        <w:t xml:space="preserve"> </w:t>
      </w:r>
      <w:r>
        <w:rPr>
          <w:rStyle w:val="VerbatimChar"/>
        </w:rPr>
        <w:t xml:space="preserve">@subdag</w:t>
      </w:r>
      <w:r>
        <w:t xml:space="preserve"> </w:t>
      </w:r>
      <w:r>
        <w:rPr>
          <w:b/>
          <w:bCs/>
        </w:rPr>
        <w:t xml:space="preserve">–</w:t>
      </w:r>
      <w:r>
        <w:rPr>
          <w:b/>
          <w:bCs/>
        </w:rPr>
        <w:t xml:space="preserve"> </w:t>
      </w:r>
      <w:r>
        <w:rPr>
          <w:b/>
          <w:bCs/>
          <w:i/>
          <w:iCs/>
        </w:rPr>
        <w:t xml:space="preserve">Sub-DAG inclusion.</w:t>
      </w:r>
      <w:r>
        <w:rPr>
          <w:b/>
          <w:bCs/>
        </w:rPr>
        <w:t xml:space="preserve"> </w:t>
      </w:r>
      <w:r>
        <w:rPr>
          <w:b/>
          <w:bCs/>
        </w:rPr>
        <w:t xml:space="preserve">Allows embedding a pre-defined sub-DAG (a set of Hamilton functions) as a single node. You supply a module or function group to load as a subworkflow. Each function decorated with</w:t>
      </w:r>
      <w:r>
        <w:rPr>
          <w:b/>
          <w:bCs/>
        </w:rPr>
        <w:t xml:space="preserve"> </w:t>
      </w:r>
      <w:r>
        <w:rPr>
          <w:rStyle w:val="VerbatimChar"/>
          <w:b/>
          <w:bCs/>
        </w:rPr>
        <w:t xml:space="preserve">@subdag</w:t>
      </w:r>
      <w:r>
        <w:rPr>
          <w:b/>
          <w:bCs/>
        </w:rPr>
        <w:t xml:space="preserve"> </w:t>
      </w:r>
      <w:r>
        <w:rPr>
          <w:b/>
          <w:bCs/>
        </w:rPr>
        <w:t xml:space="preserve">acts as a gateway to a separate Hamilton function collection. (</w:t>
      </w:r>
      <w:r>
        <w:rPr>
          <w:b/>
          <w:bCs/>
          <w:i/>
          <w:iCs/>
        </w:rPr>
        <w:t xml:space="preserve">Usage details of</w:t>
      </w:r>
      <w:r>
        <w:rPr>
          <w:b/>
          <w:bCs/>
          <w:i/>
          <w:iCs/>
        </w:rPr>
        <w:t xml:space="preserve"> </w:t>
      </w:r>
      <w:r>
        <w:rPr>
          <w:rStyle w:val="VerbatimChar"/>
          <w:b/>
          <w:bCs/>
          <w:i/>
          <w:iCs/>
        </w:rPr>
        <w:t xml:space="preserve">@subdag</w:t>
      </w:r>
      <w:r>
        <w:rPr>
          <w:b/>
          <w:bCs/>
          <w:i/>
          <w:iCs/>
        </w:rPr>
        <w:t xml:space="preserve"> </w:t>
      </w:r>
      <w:r>
        <w:rPr>
          <w:b/>
          <w:bCs/>
          <w:i/>
          <w:iCs/>
        </w:rPr>
        <w:t xml:space="preserve">are omitted for brevity, as</w:t>
      </w:r>
      <w:r>
        <w:rPr>
          <w:b/>
          <w:bCs/>
          <w:i/>
          <w:iCs/>
        </w:rPr>
        <w:t xml:space="preserve"> </w:t>
      </w:r>
      <w:r>
        <w:rPr>
          <w:rStyle w:val="VerbatimChar"/>
          <w:b/>
          <w:bCs/>
          <w:i/>
          <w:iCs/>
        </w:rPr>
        <w:t xml:space="preserve">@parameterized_subdag</w:t>
      </w:r>
      <w:r>
        <w:rPr>
          <w:b/>
          <w:bCs/>
          <w:i/>
          <w:iCs/>
        </w:rPr>
        <w:t xml:space="preserve"> </w:t>
      </w:r>
      <w:r>
        <w:rPr>
          <w:b/>
          <w:bCs/>
          <w:i/>
          <w:iCs/>
        </w:rPr>
        <w:t xml:space="preserve">is a more powerful variant.</w:t>
      </w:r>
      <w:r>
        <w:rPr>
          <w:b/>
          <w:bCs/>
        </w:rPr>
        <w:t xml:space="preserve">)</w:t>
      </w:r>
      <w:r>
        <w:rPr>
          <w:b/>
          <w:bCs/>
        </w:rPr>
        <w:t xml:space="preserve"> </w:t>
      </w:r>
      <w:r>
        <w:rPr>
          <w:b/>
          <w:bCs/>
        </w:rPr>
        <w:t xml:space="preserve">-</w:t>
      </w:r>
      <w:r>
        <w:t xml:space="preserve"> </w:t>
      </w:r>
      <w:r>
        <w:rPr>
          <w:rStyle w:val="VerbatimChar"/>
        </w:rPr>
        <w:t xml:space="preserve">@parameterized_subdag</w:t>
      </w:r>
      <w:r>
        <w:t xml:space="preserve"> </w:t>
      </w:r>
      <w:r>
        <w:rPr>
          <w:b/>
          <w:bCs/>
        </w:rPr>
        <w:t xml:space="preserve">– Dynamically create</w:t>
      </w:r>
      <w:r>
        <w:t xml:space="preserve"> </w:t>
      </w:r>
      <w:r>
        <w:t xml:space="preserve">multiple sub-DAGs** from one function template</w:t>
      </w:r>
      <w:hyperlink r:id="rId61">
        <w:r>
          <w:rPr>
            <w:rStyle w:val="Hyperlink"/>
          </w:rPr>
          <w:t xml:space="preserve">[41]</w:t>
        </w:r>
      </w:hyperlink>
      <w:hyperlink r:id="rId62">
        <w:r>
          <w:rPr>
            <w:rStyle w:val="Hyperlink"/>
          </w:rPr>
          <w:t xml:space="preserve">[42]</w:t>
        </w:r>
      </w:hyperlink>
      <w:r>
        <w:t xml:space="preserve">. Use this when you want to run the same pipeline logic for different configurations or data sources (e.g. per region or multiple datasets)</w:t>
      </w:r>
      <w:hyperlink r:id="rId61">
        <w:r>
          <w:rPr>
            <w:rStyle w:val="Hyperlink"/>
          </w:rPr>
          <w:t xml:space="preserve">[41]</w:t>
        </w:r>
      </w:hyperlink>
      <w:r>
        <w:t xml:space="preserve">. You provide:</w:t>
      </w:r>
      <w:r>
        <w:t xml:space="preserve"> </w:t>
      </w:r>
      <w:r>
        <w:t xml:space="preserve">-</w:t>
      </w:r>
      <w:r>
        <w:t xml:space="preserve"> </w:t>
      </w:r>
      <w:r>
        <w:rPr>
          <w:rStyle w:val="VerbatimChar"/>
        </w:rPr>
        <w:t xml:space="preserve">load_from</w:t>
      </w:r>
      <w:r>
        <w:t xml:space="preserve">: one or more modules or callables defining the subdag (similar to adding modules in the Driver)</w:t>
      </w:r>
      <w:hyperlink r:id="rId63">
        <w:r>
          <w:rPr>
            <w:rStyle w:val="Hyperlink"/>
          </w:rPr>
          <w:t xml:space="preserve">[43]</w:t>
        </w:r>
      </w:hyperlink>
      <w:r>
        <w:t xml:space="preserve">.</w:t>
      </w:r>
      <w:r>
        <w:t xml:space="preserve"> </w:t>
      </w:r>
      <w:r>
        <w:t xml:space="preserve">-</w:t>
      </w:r>
      <w:r>
        <w:t xml:space="preserve"> </w:t>
      </w:r>
      <w:r>
        <w:rPr>
          <w:rStyle w:val="VerbatimChar"/>
        </w:rPr>
        <w:t xml:space="preserve">**parameterization</w:t>
      </w:r>
      <w:r>
        <w:t xml:space="preserve">: keyword args defining each subdag instance by name, each a dict of</w:t>
      </w:r>
      <w:r>
        <w:t xml:space="preserve"> </w:t>
      </w:r>
      <w:r>
        <w:rPr>
          <w:rStyle w:val="VerbatimChar"/>
        </w:rPr>
        <w:t xml:space="preserve">"inputs": {...}, "config": {...}</w:t>
      </w:r>
      <w:r>
        <w:t xml:space="preserve"> </w:t>
      </w:r>
      <w:r>
        <w:t xml:space="preserve">overrides for that subdag</w:t>
      </w:r>
      <w:hyperlink r:id="rId64">
        <w:r>
          <w:rPr>
            <w:rStyle w:val="Hyperlink"/>
          </w:rPr>
          <w:t xml:space="preserve">[44]</w:t>
        </w:r>
      </w:hyperlink>
      <w:hyperlink r:id="rId65">
        <w:r>
          <w:rPr>
            <w:rStyle w:val="Hyperlink"/>
          </w:rPr>
          <w:t xml:space="preserve">[45]</w:t>
        </w:r>
      </w:hyperlink>
      <w:r>
        <w:t xml:space="preserve">.</w:t>
      </w:r>
      <w:r>
        <w:t xml:space="preserve"> </w:t>
      </w:r>
      <w:r>
        <w:t xml:space="preserve">- Optionally global</w:t>
      </w:r>
      <w:r>
        <w:t xml:space="preserve"> </w:t>
      </w:r>
      <w:r>
        <w:rPr>
          <w:rStyle w:val="VerbatimChar"/>
        </w:rPr>
        <w:t xml:space="preserve">inputs</w:t>
      </w:r>
      <w:r>
        <w:t xml:space="preserve"> </w:t>
      </w:r>
      <w:r>
        <w:t xml:space="preserve">or</w:t>
      </w:r>
      <w:r>
        <w:t xml:space="preserve"> </w:t>
      </w:r>
      <w:r>
        <w:rPr>
          <w:rStyle w:val="VerbatimChar"/>
        </w:rPr>
        <w:t xml:space="preserve">config</w:t>
      </w:r>
      <w:r>
        <w:t xml:space="preserve"> </w:t>
      </w:r>
      <w:r>
        <w:t xml:space="preserve">that apply to all instances</w:t>
      </w:r>
      <w:hyperlink r:id="rId66">
        <w:r>
          <w:rPr>
            <w:rStyle w:val="Hyperlink"/>
          </w:rPr>
          <w:t xml:space="preserve">[46]</w:t>
        </w:r>
      </w:hyperlink>
      <w:r>
        <w:t xml:space="preserve">.</w:t>
      </w:r>
    </w:p>
    <w:p>
      <w:pPr>
        <w:pStyle w:val="FirstParagraph"/>
      </w:pPr>
      <w:r>
        <w:t xml:space="preserve">For example, if</w:t>
      </w:r>
      <w:r>
        <w:t xml:space="preserve"> </w:t>
      </w:r>
      <w:r>
        <w:rPr>
          <w:rStyle w:val="VerbatimChar"/>
        </w:rPr>
        <w:t xml:space="preserve">feature_modules</w:t>
      </w:r>
      <w:r>
        <w:t xml:space="preserve"> </w:t>
      </w:r>
      <w:r>
        <w:t xml:space="preserve">contains a set of feature engineering functions, one could do:</w:t>
      </w:r>
    </w:p>
    <w:p>
      <w:pPr>
        <w:pStyle w:val="SourceCode"/>
      </w:pPr>
      <w:r>
        <w:rPr>
          <w:rStyle w:val="VerbatimChar"/>
        </w:rPr>
        <w:t xml:space="preserve">@parameterized_subdag(feature_modules,</w:t>
      </w:r>
      <w:r>
        <w:br/>
      </w:r>
      <w:r>
        <w:rPr>
          <w:rStyle w:val="VerbatimChar"/>
        </w:rPr>
        <w:t xml:space="preserve">    ds1={"inputs": {"data": value("source1.csv")}},</w:t>
      </w:r>
      <w:r>
        <w:br/>
      </w:r>
      <w:r>
        <w:rPr>
          <w:rStyle w:val="VerbatimChar"/>
        </w:rPr>
        <w:t xml:space="preserve">    ds2={"inputs": {"data": value("source2.csv")}},</w:t>
      </w:r>
      <w:r>
        <w:br/>
      </w:r>
      <w:r>
        <w:rPr>
          <w:rStyle w:val="VerbatimChar"/>
        </w:rPr>
        <w:t xml:space="preserve">    ds3={"inputs": {"data": value("source3.csv")}, "config": {"filter": "even_ids"}}</w:t>
      </w:r>
      <w:r>
        <w:br/>
      </w:r>
      <w:r>
        <w:rPr>
          <w:rStyle w:val="VerbatimChar"/>
        </w:rPr>
        <w:t xml:space="preserve">)</w:t>
      </w:r>
      <w:r>
        <w:br/>
      </w:r>
      <w:r>
        <w:rPr>
          <w:rStyle w:val="VerbatimChar"/>
        </w:rPr>
        <w:t xml:space="preserve">def features_union(feature_df: pd.DataFrame) -&gt; pd.DataFrame:</w:t>
      </w:r>
      <w:r>
        <w:br/>
      </w:r>
      <w:r>
        <w:rPr>
          <w:rStyle w:val="VerbatimChar"/>
        </w:rPr>
        <w:t xml:space="preserve">    return feature_df</w:t>
      </w:r>
    </w:p>
    <w:p>
      <w:pPr>
        <w:pStyle w:val="FirstParagraph"/>
      </w:pPr>
      <w:r>
        <w:t xml:space="preserve">This will create three parallel sub-DAGs (for</w:t>
      </w:r>
      <w:r>
        <w:t xml:space="preserve"> </w:t>
      </w:r>
      <w:r>
        <w:rPr>
          <w:rStyle w:val="VerbatimChar"/>
        </w:rPr>
        <w:t xml:space="preserve">ds1</w:t>
      </w:r>
      <w:r>
        <w:t xml:space="preserve">,</w:t>
      </w:r>
      <w:r>
        <w:t xml:space="preserve"> </w:t>
      </w:r>
      <w:r>
        <w:rPr>
          <w:rStyle w:val="VerbatimChar"/>
        </w:rPr>
        <w:t xml:space="preserve">ds2</w:t>
      </w:r>
      <w:r>
        <w:t xml:space="preserve">,</w:t>
      </w:r>
      <w:r>
        <w:t xml:space="preserve"> </w:t>
      </w:r>
      <w:r>
        <w:rPr>
          <w:rStyle w:val="VerbatimChar"/>
        </w:rPr>
        <w:t xml:space="preserve">ds3</w:t>
      </w:r>
      <w:r>
        <w:t xml:space="preserve">) all using the same</w:t>
      </w:r>
      <w:r>
        <w:t xml:space="preserve"> </w:t>
      </w:r>
      <w:r>
        <w:rPr>
          <w:rStyle w:val="VerbatimChar"/>
        </w:rPr>
        <w:t xml:space="preserve">feature_modules</w:t>
      </w:r>
      <w:r>
        <w:t xml:space="preserve"> </w:t>
      </w:r>
      <w:r>
        <w:t xml:space="preserve">logic but with different input data and an extra config in the third</w:t>
      </w:r>
      <w:hyperlink r:id="rId64">
        <w:r>
          <w:rPr>
            <w:rStyle w:val="Hyperlink"/>
          </w:rPr>
          <w:t xml:space="preserve">[44]</w:t>
        </w:r>
      </w:hyperlink>
      <w:hyperlink r:id="rId67">
        <w:r>
          <w:rPr>
            <w:rStyle w:val="Hyperlink"/>
          </w:rPr>
          <w:t xml:space="preserve">[47]</w:t>
        </w:r>
      </w:hyperlink>
      <w:r>
        <w:t xml:space="preserve">. The outputs of each subdag can then be collected or used downstream.</w:t>
      </w:r>
      <w:r>
        <w:t xml:space="preserve"> </w:t>
      </w:r>
      <w:r>
        <w:rPr>
          <w:i/>
          <w:iCs/>
        </w:rPr>
        <w:t xml:space="preserve">(Under the hood, this is syntactic sugar for repeating a set of functions; it’s an advanced feature to reduce boilerplate when many identical DAG slices are needed</w:t>
      </w:r>
      <w:hyperlink r:id="rId68">
        <w:r>
          <w:rPr>
            <w:rStyle w:val="Hyperlink"/>
            <w:i/>
            <w:iCs/>
          </w:rPr>
          <w:t xml:space="preserve">[48]</w:t>
        </w:r>
      </w:hyperlink>
      <w:r>
        <w:rPr>
          <w:i/>
          <w:iCs/>
        </w:rPr>
        <w:t xml:space="preserve">.)</w:t>
      </w:r>
    </w:p>
    <w:p>
      <w:pPr>
        <w:pStyle w:val="Compact"/>
        <w:numPr>
          <w:ilvl w:val="0"/>
          <w:numId w:val="1005"/>
        </w:numPr>
      </w:pPr>
      <w:r>
        <w:rPr>
          <w:rStyle w:val="VerbatimChar"/>
          <w:b/>
          <w:bCs/>
        </w:rPr>
        <w:t xml:space="preserve">@pipe_input</w:t>
      </w:r>
      <w:r>
        <w:rPr>
          <w:b/>
          <w:bCs/>
        </w:rPr>
        <w:t xml:space="preserve"> </w:t>
      </w:r>
      <w:r>
        <w:rPr>
          <w:b/>
          <w:bCs/>
        </w:rPr>
        <w:t xml:space="preserve">/</w:t>
      </w:r>
      <w:r>
        <w:rPr>
          <w:b/>
          <w:bCs/>
        </w:rPr>
        <w:t xml:space="preserve"> </w:t>
      </w:r>
      <w:r>
        <w:rPr>
          <w:rStyle w:val="VerbatimChar"/>
          <w:b/>
          <w:bCs/>
        </w:rPr>
        <w:t xml:space="preserve">@pipe_output</w:t>
      </w:r>
      <w:r>
        <w:rPr>
          <w:b/>
          <w:bCs/>
        </w:rPr>
        <w:t xml:space="preserve"> </w:t>
      </w:r>
      <w:r>
        <w:rPr>
          <w:b/>
          <w:bCs/>
        </w:rPr>
        <w:t xml:space="preserve">(Pipe Family)</w:t>
      </w:r>
      <w:r>
        <w:t xml:space="preserve"> </w:t>
      </w:r>
      <w:r>
        <w:t xml:space="preserve">– A family of decorators for chaining transformations</w:t>
      </w:r>
      <w:r>
        <w:t xml:space="preserve"> </w:t>
      </w:r>
      <w:r>
        <w:rPr>
          <w:i/>
          <w:iCs/>
        </w:rPr>
        <w:t xml:space="preserve">within</w:t>
      </w:r>
      <w:r>
        <w:t xml:space="preserve"> </w:t>
      </w:r>
      <w:r>
        <w:t xml:space="preserve">the DAG</w:t>
      </w:r>
      <w:hyperlink r:id="rId69">
        <w:r>
          <w:rPr>
            <w:rStyle w:val="Hyperlink"/>
          </w:rPr>
          <w:t xml:space="preserve">[49]</w:t>
        </w:r>
      </w:hyperlink>
      <w:r>
        <w:t xml:space="preserve">. They allow representing a sequence of operations as distinct nodes, solving cases where one might otherwise rewrite or chain a variable. For instance,</w:t>
      </w:r>
      <w:r>
        <w:t xml:space="preserve"> </w:t>
      </w:r>
      <w:r>
        <w:rPr>
          <w:rStyle w:val="VerbatimChar"/>
        </w:rPr>
        <w:t xml:space="preserve">@pipe_input(f1, f2, ..., on_input="data")</w:t>
      </w:r>
      <w:r>
        <w:t xml:space="preserve"> </w:t>
      </w:r>
      <w:r>
        <w:t xml:space="preserve">can create a pipeline where each of</w:t>
      </w:r>
      <w:r>
        <w:t xml:space="preserve"> </w:t>
      </w:r>
      <w:r>
        <w:rPr>
          <w:rStyle w:val="VerbatimChar"/>
        </w:rPr>
        <w:t xml:space="preserve">f1, f2, ...</w:t>
      </w:r>
      <w:r>
        <w:t xml:space="preserve"> </w:t>
      </w:r>
      <w:r>
        <w:t xml:space="preserve">is applied sequentially to an input, each as its own node in the DAG</w:t>
      </w:r>
      <w:hyperlink r:id="rId69">
        <w:r>
          <w:rPr>
            <w:rStyle w:val="Hyperlink"/>
          </w:rPr>
          <w:t xml:space="preserve">[49]</w:t>
        </w:r>
      </w:hyperlink>
      <w:hyperlink r:id="rId70">
        <w:r>
          <w:rPr>
            <w:rStyle w:val="Hyperlink"/>
          </w:rPr>
          <w:t xml:space="preserve">[50]</w:t>
        </w:r>
      </w:hyperlink>
      <w:r>
        <w:t xml:space="preserve">. The</w:t>
      </w:r>
      <w:r>
        <w:t xml:space="preserve"> </w:t>
      </w:r>
      <w:r>
        <w:rPr>
          <w:b/>
          <w:bCs/>
        </w:rPr>
        <w:t xml:space="preserve">pipe family</w:t>
      </w:r>
      <w:r>
        <w:t xml:space="preserve"> </w:t>
      </w:r>
      <w:r>
        <w:t xml:space="preserve">supports namespacing of the generated nodes and is analogous to using pandas</w:t>
      </w:r>
      <w:r>
        <w:t xml:space="preserve"> </w:t>
      </w:r>
      <w:r>
        <w:rPr>
          <w:rStyle w:val="VerbatimChar"/>
        </w:rPr>
        <w:t xml:space="preserve">.pipe()</w:t>
      </w:r>
      <w:r>
        <w:t xml:space="preserve"> </w:t>
      </w:r>
      <w:r>
        <w:t xml:space="preserve">or iterative DataFrame transformations, but yields intermediate nodes that are individually addressable</w:t>
      </w:r>
      <w:hyperlink r:id="rId69">
        <w:r>
          <w:rPr>
            <w:rStyle w:val="Hyperlink"/>
          </w:rPr>
          <w:t xml:space="preserve">[49]</w:t>
        </w:r>
      </w:hyperlink>
      <w:hyperlink r:id="rId71">
        <w:r>
          <w:rPr>
            <w:rStyle w:val="Hyperlink"/>
          </w:rPr>
          <w:t xml:space="preserve">[51]</w:t>
        </w:r>
      </w:hyperlink>
      <w:r>
        <w:t xml:space="preserve">. (As of Hamilton 2.0,</w:t>
      </w:r>
      <w:r>
        <w:t xml:space="preserve"> </w:t>
      </w:r>
      <w:r>
        <w:rPr>
          <w:rStyle w:val="VerbatimChar"/>
        </w:rPr>
        <w:t xml:space="preserve">@pipe</w:t>
      </w:r>
      <w:r>
        <w:t xml:space="preserve"> </w:t>
      </w:r>
      <w:r>
        <w:t xml:space="preserve">is deprecated in favor of</w:t>
      </w:r>
      <w:r>
        <w:t xml:space="preserve"> </w:t>
      </w:r>
      <w:r>
        <w:rPr>
          <w:rStyle w:val="VerbatimChar"/>
        </w:rPr>
        <w:t xml:space="preserve">@pipe_input</w:t>
      </w:r>
      <w:r>
        <w:t xml:space="preserve">/</w:t>
      </w:r>
      <w:r>
        <w:rPr>
          <w:rStyle w:val="VerbatimChar"/>
        </w:rPr>
        <w:t xml:space="preserve">@pipe_output</w:t>
      </w:r>
      <w:r>
        <w:t xml:space="preserve"> </w:t>
      </w:r>
      <w:r>
        <w:t xml:space="preserve">for clarity</w:t>
      </w:r>
      <w:hyperlink r:id="rId72">
        <w:r>
          <w:rPr>
            <w:rStyle w:val="Hyperlink"/>
          </w:rPr>
          <w:t xml:space="preserve">[52]</w:t>
        </w:r>
      </w:hyperlink>
      <w:r>
        <w:t xml:space="preserve">.)</w:t>
      </w:r>
    </w:p>
    <w:p>
      <w:pPr>
        <w:pStyle w:val="Compact"/>
        <w:numPr>
          <w:ilvl w:val="0"/>
          <w:numId w:val="1005"/>
        </w:numPr>
      </w:pPr>
      <w:r>
        <w:rPr>
          <w:i/>
          <w:iCs/>
        </w:rPr>
        <w:t xml:space="preserve">Use case:</w:t>
      </w:r>
      <w:r>
        <w:t xml:space="preserve"> </w:t>
      </w:r>
      <w:r>
        <w:t xml:space="preserve">If you have a series of steps that always occur in order (e.g., data cleansing functions), pipe decorators let you define them in one place and automatically expose each step as a separate node. It also makes it easy to apply the same function multiple times in a chain with different parameters</w:t>
      </w:r>
      <w:hyperlink r:id="rId73">
        <w:r>
          <w:rPr>
            <w:rStyle w:val="Hyperlink"/>
          </w:rPr>
          <w:t xml:space="preserve">[53]</w:t>
        </w:r>
      </w:hyperlink>
      <w:r>
        <w:t xml:space="preserve">.</w:t>
      </w:r>
    </w:p>
    <w:p>
      <w:pPr>
        <w:pStyle w:val="Compact"/>
        <w:numPr>
          <w:ilvl w:val="0"/>
          <w:numId w:val="1005"/>
        </w:numPr>
      </w:pPr>
      <w:r>
        <w:rPr>
          <w:rStyle w:val="VerbatimChar"/>
          <w:b/>
          <w:bCs/>
        </w:rPr>
        <w:t xml:space="preserve">@resolve</w:t>
      </w:r>
      <w:r>
        <w:t xml:space="preserve"> </w:t>
      </w:r>
      <w:r>
        <w:t xml:space="preserve">– A</w:t>
      </w:r>
      <w:r>
        <w:t xml:space="preserve"> </w:t>
      </w:r>
      <w:r>
        <w:rPr>
          <w:b/>
          <w:bCs/>
        </w:rPr>
        <w:t xml:space="preserve">power-user</w:t>
      </w:r>
      <w:r>
        <w:t xml:space="preserve"> </w:t>
      </w:r>
      <w:r>
        <w:t xml:space="preserve">decorator that defers application of another decorator until the DAG is being built (after config is known)</w:t>
      </w:r>
      <w:hyperlink r:id="rId74">
        <w:r>
          <w:rPr>
            <w:rStyle w:val="Hyperlink"/>
          </w:rPr>
          <w:t xml:space="preserve">[54]</w:t>
        </w:r>
      </w:hyperlink>
      <w:hyperlink r:id="rId75">
        <w:r>
          <w:rPr>
            <w:rStyle w:val="Hyperlink"/>
          </w:rPr>
          <w:t xml:space="preserve">[55]</w:t>
        </w:r>
      </w:hyperlink>
      <w:r>
        <w:t xml:space="preserve">. This is used when the structure of the DAG itself needs to depend on runtime configuration. For example, you might not know until runtime which inputs to connect to a function. With</w:t>
      </w:r>
      <w:r>
        <w:t xml:space="preserve"> </w:t>
      </w:r>
      <w:r>
        <w:rPr>
          <w:rStyle w:val="VerbatimChar"/>
        </w:rPr>
        <w:t xml:space="preserve">@resolve(when=ResolveAt.CONFIG_AVAILABLE, decorate_with=lambda ...: some_decorator)</w:t>
      </w:r>
      <w:r>
        <w:t xml:space="preserve">, you can supply a lambda that returns a decorator (like a</w:t>
      </w:r>
      <w:r>
        <w:t xml:space="preserve"> </w:t>
      </w:r>
      <w:r>
        <w:rPr>
          <w:rStyle w:val="VerbatimChar"/>
        </w:rPr>
        <w:t xml:space="preserve">@parameterize_sources</w:t>
      </w:r>
      <w:r>
        <w:t xml:space="preserve"> </w:t>
      </w:r>
      <w:r>
        <w:t xml:space="preserve">with config-dependent values)</w:t>
      </w:r>
      <w:hyperlink r:id="rId76">
        <w:r>
          <w:rPr>
            <w:rStyle w:val="Hyperlink"/>
          </w:rPr>
          <w:t xml:space="preserve">[56]</w:t>
        </w:r>
      </w:hyperlink>
      <w:hyperlink r:id="rId77">
        <w:r>
          <w:rPr>
            <w:rStyle w:val="Hyperlink"/>
          </w:rPr>
          <w:t xml:space="preserve">[57]</w:t>
        </w:r>
      </w:hyperlink>
      <w:r>
        <w:t xml:space="preserve">. Hamilton will invoke this when building the Driver (after</w:t>
      </w:r>
      <w:r>
        <w:t xml:space="preserve"> </w:t>
      </w:r>
      <w:r>
        <w:rPr>
          <w:rStyle w:val="VerbatimChar"/>
        </w:rPr>
        <w:t xml:space="preserve">.with_config()</w:t>
      </w:r>
      <w:r>
        <w:t xml:space="preserve"> </w:t>
      </w:r>
      <w:r>
        <w:t xml:space="preserve">is applied)</w:t>
      </w:r>
      <w:hyperlink r:id="rId78">
        <w:r>
          <w:rPr>
            <w:rStyle w:val="Hyperlink"/>
          </w:rPr>
          <w:t xml:space="preserve">[58]</w:t>
        </w:r>
      </w:hyperlink>
      <w:hyperlink r:id="rId79">
        <w:r>
          <w:rPr>
            <w:rStyle w:val="Hyperlink"/>
          </w:rPr>
          <w:t xml:space="preserve">[59]</w:t>
        </w:r>
      </w:hyperlink>
      <w:r>
        <w:t xml:space="preserve">.</w:t>
      </w:r>
      <w:r>
        <w:t xml:space="preserve"> </w:t>
      </w:r>
      <w:r>
        <w:rPr>
          <w:i/>
          <w:iCs/>
        </w:rPr>
        <w:t xml:space="preserve">Important:</w:t>
      </w:r>
      <w:r>
        <w:t xml:space="preserve"> </w:t>
      </w:r>
      <w:r>
        <w:t xml:space="preserve">Power-user mode must be enabled (</w:t>
      </w:r>
      <w:r>
        <w:rPr>
          <w:rStyle w:val="VerbatimChar"/>
        </w:rPr>
        <w:t xml:space="preserve">hamilton.enable_power_user_mode=True</w:t>
      </w:r>
      <w:r>
        <w:t xml:space="preserve"> </w:t>
      </w:r>
      <w:r>
        <w:t xml:space="preserve">in the config) for</w:t>
      </w:r>
      <w:r>
        <w:t xml:space="preserve"> </w:t>
      </w:r>
      <w:r>
        <w:rPr>
          <w:rStyle w:val="VerbatimChar"/>
        </w:rPr>
        <w:t xml:space="preserve">@resolve</w:t>
      </w:r>
      <w:r>
        <w:t xml:space="preserve"> </w:t>
      </w:r>
      <w:r>
        <w:t xml:space="preserve">to work</w:t>
      </w:r>
      <w:hyperlink r:id="rId80">
        <w:r>
          <w:rPr>
            <w:rStyle w:val="Hyperlink"/>
          </w:rPr>
          <w:t xml:space="preserve">[60]</w:t>
        </w:r>
      </w:hyperlink>
      <w:r>
        <w:t xml:space="preserve">. This feature is intended for scenarios where even the dependencies between nodes are dynamic based on config – use sparingly as it can reduce DAG readability</w:t>
      </w:r>
      <w:hyperlink r:id="rId81">
        <w:r>
          <w:rPr>
            <w:rStyle w:val="Hyperlink"/>
          </w:rPr>
          <w:t xml:space="preserve">[61]</w:t>
        </w:r>
      </w:hyperlink>
      <w:r>
        <w:t xml:space="preserve">.</w:t>
      </w:r>
    </w:p>
    <w:bookmarkEnd w:id="82"/>
    <w:bookmarkStart w:id="92" w:name="conditional-node-inclusion"/>
    <w:p>
      <w:pPr>
        <w:pStyle w:val="Heading3"/>
      </w:pPr>
      <w:r>
        <w:t xml:space="preserve">Conditional Node Inclusion</w:t>
      </w:r>
    </w:p>
    <w:p>
      <w:pPr>
        <w:pStyle w:val="Compact"/>
        <w:numPr>
          <w:ilvl w:val="0"/>
          <w:numId w:val="1006"/>
        </w:numPr>
      </w:pPr>
      <w:r>
        <w:rPr>
          <w:rStyle w:val="VerbatimChar"/>
          <w:b/>
          <w:bCs/>
        </w:rPr>
        <w:t xml:space="preserve">@config.when(...)</w:t>
      </w:r>
      <w:r>
        <w:t xml:space="preserve"> </w:t>
      </w:r>
      <w:r>
        <w:t xml:space="preserve">– Allows</w:t>
      </w:r>
      <w:r>
        <w:t xml:space="preserve"> </w:t>
      </w:r>
      <w:r>
        <w:rPr>
          <w:i/>
          <w:iCs/>
        </w:rPr>
        <w:t xml:space="preserve">conditionally including</w:t>
      </w:r>
      <w:r>
        <w:t xml:space="preserve"> </w:t>
      </w:r>
      <w:r>
        <w:t xml:space="preserve">a function in the DAG based on a configuration value</w:t>
      </w:r>
      <w:hyperlink r:id="rId83">
        <w:r>
          <w:rPr>
            <w:rStyle w:val="Hyperlink"/>
          </w:rPr>
          <w:t xml:space="preserve">[62]</w:t>
        </w:r>
      </w:hyperlink>
      <w:hyperlink r:id="rId84">
        <w:r>
          <w:rPr>
            <w:rStyle w:val="Hyperlink"/>
          </w:rPr>
          <w:t xml:space="preserve">[63]</w:t>
        </w:r>
      </w:hyperlink>
      <w:r>
        <w:t xml:space="preserve">. Use</w:t>
      </w:r>
      <w:r>
        <w:t xml:space="preserve"> </w:t>
      </w:r>
      <w:r>
        <w:rPr>
          <w:rStyle w:val="VerbatimChar"/>
        </w:rPr>
        <w:t xml:space="preserve">@config.when(key="value")</w:t>
      </w:r>
      <w:r>
        <w:t xml:space="preserve"> </w:t>
      </w:r>
      <w:r>
        <w:t xml:space="preserve">to mark a function that should only be loaded if</w:t>
      </w:r>
      <w:r>
        <w:t xml:space="preserve"> </w:t>
      </w:r>
      <w:r>
        <w:rPr>
          <w:rStyle w:val="VerbatimChar"/>
        </w:rPr>
        <w:t xml:space="preserve">with_config({key: "value"})</w:t>
      </w:r>
      <w:r>
        <w:t xml:space="preserve"> </w:t>
      </w:r>
      <w:r>
        <w:t xml:space="preserve">is provided to the Driver. Typically, you define multiple implementations of a concept with different suffixes, each gated by a different config. Hamilton will include exactly one matching function (and drop the suffix in the node name)</w:t>
      </w:r>
      <w:hyperlink r:id="rId85">
        <w:r>
          <w:rPr>
            <w:rStyle w:val="Hyperlink"/>
          </w:rPr>
          <w:t xml:space="preserve">[64]</w:t>
        </w:r>
      </w:hyperlink>
      <w:r>
        <w:t xml:space="preserve">. For example, two implementations of</w:t>
      </w:r>
      <w:r>
        <w:t xml:space="preserve"> </w:t>
      </w:r>
      <w:r>
        <w:rPr>
          <w:rStyle w:val="VerbatimChar"/>
        </w:rPr>
        <w:t xml:space="preserve">base_model</w:t>
      </w:r>
      <w:r>
        <w:t xml:space="preserve">:</w:t>
      </w:r>
    </w:p>
    <w:p>
      <w:pPr>
        <w:pStyle w:val="SourceCode"/>
        <w:numPr>
          <w:ilvl w:val="0"/>
          <w:numId w:val="1000"/>
        </w:numPr>
      </w:pPr>
      <w:r>
        <w:rPr>
          <w:rStyle w:val="VerbatimChar"/>
        </w:rPr>
        <w:t xml:space="preserve">@config.when(task="binary_classification")</w:t>
      </w:r>
      <w:r>
        <w:br/>
      </w:r>
      <w:r>
        <w:rPr>
          <w:rStyle w:val="VerbatimChar"/>
        </w:rPr>
        <w:t xml:space="preserve">def base_model__binary() -&gt; XGBClassifier: ...</w:t>
      </w:r>
      <w:r>
        <w:br/>
      </w:r>
      <w:r>
        <w:rPr>
          <w:rStyle w:val="VerbatimChar"/>
        </w:rPr>
        <w:t xml:space="preserve">@config.when(task="continuous_regression")</w:t>
      </w:r>
      <w:r>
        <w:br/>
      </w:r>
      <w:r>
        <w:rPr>
          <w:rStyle w:val="VerbatimChar"/>
        </w:rPr>
        <w:t xml:space="preserve">def base_model__regression() -&gt; XGBRegressor: ...</w:t>
      </w:r>
    </w:p>
    <w:p>
      <w:pPr>
        <w:pStyle w:val="Compact"/>
        <w:numPr>
          <w:ilvl w:val="0"/>
          <w:numId w:val="1000"/>
        </w:numPr>
      </w:pPr>
      <w:r>
        <w:t xml:space="preserve">In the DAG, whichever</w:t>
      </w:r>
      <w:r>
        <w:t xml:space="preserve"> </w:t>
      </w:r>
      <w:r>
        <w:rPr>
          <w:rStyle w:val="VerbatimChar"/>
        </w:rPr>
        <w:t xml:space="preserve">task</w:t>
      </w:r>
      <w:r>
        <w:t xml:space="preserve"> </w:t>
      </w:r>
      <w:r>
        <w:t xml:space="preserve">value is in the config yields a</w:t>
      </w:r>
      <w:r>
        <w:t xml:space="preserve"> </w:t>
      </w:r>
      <w:r>
        <w:rPr>
          <w:rStyle w:val="VerbatimChar"/>
        </w:rPr>
        <w:t xml:space="preserve">base_model</w:t>
      </w:r>
      <w:r>
        <w:t xml:space="preserve"> </w:t>
      </w:r>
      <w:r>
        <w:t xml:space="preserve">node of the appropriate type</w:t>
      </w:r>
      <w:hyperlink r:id="rId86">
        <w:r>
          <w:rPr>
            <w:rStyle w:val="Hyperlink"/>
          </w:rPr>
          <w:t xml:space="preserve">[65]</w:t>
        </w:r>
      </w:hyperlink>
      <w:hyperlink r:id="rId87">
        <w:r>
          <w:rPr>
            <w:rStyle w:val="Hyperlink"/>
          </w:rPr>
          <w:t xml:space="preserve">[66]</w:t>
        </w:r>
      </w:hyperlink>
      <w:r>
        <w:t xml:space="preserve">. If no config or an unrecognized value is given, no node is created and any dependent node would fail (unless a default is provided).</w:t>
      </w:r>
    </w:p>
    <w:p>
      <w:pPr>
        <w:pStyle w:val="Compact"/>
        <w:numPr>
          <w:ilvl w:val="0"/>
          <w:numId w:val="1006"/>
        </w:numPr>
      </w:pPr>
      <w:r>
        <w:rPr>
          <w:rStyle w:val="VerbatimChar"/>
          <w:b/>
          <w:bCs/>
        </w:rPr>
        <w:t xml:space="preserve">when_not</w:t>
      </w:r>
      <w:r>
        <w:rPr>
          <w:b/>
          <w:bCs/>
        </w:rPr>
        <w:t xml:space="preserve"> </w:t>
      </w:r>
      <w:r>
        <w:rPr>
          <w:b/>
          <w:bCs/>
        </w:rPr>
        <w:t xml:space="preserve">/</w:t>
      </w:r>
      <w:r>
        <w:rPr>
          <w:b/>
          <w:bCs/>
        </w:rPr>
        <w:t xml:space="preserve"> </w:t>
      </w:r>
      <w:r>
        <w:rPr>
          <w:rStyle w:val="VerbatimChar"/>
          <w:b/>
          <w:bCs/>
        </w:rPr>
        <w:t xml:space="preserve">when_in</w:t>
      </w:r>
      <w:r>
        <w:rPr>
          <w:b/>
          <w:bCs/>
        </w:rPr>
        <w:t xml:space="preserve"> </w:t>
      </w:r>
      <w:r>
        <w:rPr>
          <w:b/>
          <w:bCs/>
        </w:rPr>
        <w:t xml:space="preserve">variants:</w:t>
      </w:r>
      <w:r>
        <w:t xml:space="preserve"> </w:t>
      </w:r>
      <w:r>
        <w:rPr>
          <w:rStyle w:val="VerbatimChar"/>
        </w:rPr>
        <w:t xml:space="preserve">@config.when_not(key="value")</w:t>
      </w:r>
      <w:r>
        <w:t xml:space="preserve"> </w:t>
      </w:r>
      <w:r>
        <w:t xml:space="preserve">includes the function if the config</w:t>
      </w:r>
      <w:r>
        <w:t xml:space="preserve"> </w:t>
      </w:r>
      <w:r>
        <w:rPr>
          <w:b/>
          <w:bCs/>
        </w:rPr>
        <w:t xml:space="preserve">does not</w:t>
      </w:r>
      <w:r>
        <w:t xml:space="preserve"> </w:t>
      </w:r>
      <w:r>
        <w:t xml:space="preserve">equal the value (useful to provide a default)</w:t>
      </w:r>
      <w:hyperlink r:id="rId88">
        <w:r>
          <w:rPr>
            <w:rStyle w:val="Hyperlink"/>
          </w:rPr>
          <w:t xml:space="preserve">[67]</w:t>
        </w:r>
      </w:hyperlink>
      <w:r>
        <w:t xml:space="preserve">.</w:t>
      </w:r>
      <w:r>
        <w:t xml:space="preserve"> </w:t>
      </w:r>
      <w:r>
        <w:rPr>
          <w:rStyle w:val="VerbatimChar"/>
        </w:rPr>
        <w:t xml:space="preserve">@config.when_in(key=[...])</w:t>
      </w:r>
      <w:r>
        <w:t xml:space="preserve"> </w:t>
      </w:r>
      <w:r>
        <w:t xml:space="preserve">and</w:t>
      </w:r>
      <w:r>
        <w:t xml:space="preserve"> </w:t>
      </w:r>
      <w:r>
        <w:rPr>
          <w:rStyle w:val="VerbatimChar"/>
        </w:rPr>
        <w:t xml:space="preserve">when_not_in</w:t>
      </w:r>
      <w:r>
        <w:t xml:space="preserve"> </w:t>
      </w:r>
      <w:r>
        <w:t xml:space="preserve">check membership in a list of values</w:t>
      </w:r>
      <w:hyperlink r:id="rId89">
        <w:r>
          <w:rPr>
            <w:rStyle w:val="Hyperlink"/>
          </w:rPr>
          <w:t xml:space="preserve">[68]</w:t>
        </w:r>
      </w:hyperlink>
      <w:hyperlink r:id="rId90">
        <w:r>
          <w:rPr>
            <w:rStyle w:val="Hyperlink"/>
          </w:rPr>
          <w:t xml:space="preserve">[69]</w:t>
        </w:r>
      </w:hyperlink>
      <w:r>
        <w:t xml:space="preserve">. These can be combined to handle multiple cases and a fallback.</w:t>
      </w:r>
    </w:p>
    <w:p>
      <w:pPr>
        <w:pStyle w:val="Compact"/>
        <w:numPr>
          <w:ilvl w:val="0"/>
          <w:numId w:val="1006"/>
        </w:numPr>
      </w:pPr>
      <w:r>
        <w:rPr>
          <w:b/>
          <w:bCs/>
        </w:rPr>
        <w:t xml:space="preserve">Usage:</w:t>
      </w:r>
      <w:r>
        <w:t xml:space="preserve"> </w:t>
      </w:r>
      <w:r>
        <w:t xml:space="preserve">You must pass the corresponding config via</w:t>
      </w:r>
      <w:r>
        <w:t xml:space="preserve"> </w:t>
      </w:r>
      <w:r>
        <w:rPr>
          <w:rStyle w:val="VerbatimChar"/>
        </w:rPr>
        <w:t xml:space="preserve">Builder.with_config({...})</w:t>
      </w:r>
      <w:r>
        <w:t xml:space="preserve"> </w:t>
      </w:r>
      <w:r>
        <w:t xml:space="preserve">when constructing the Driver</w:t>
      </w:r>
      <w:hyperlink r:id="rId91">
        <w:r>
          <w:rPr>
            <w:rStyle w:val="Hyperlink"/>
          </w:rPr>
          <w:t xml:space="preserve">[70]</w:t>
        </w:r>
      </w:hyperlink>
      <w:r>
        <w:t xml:space="preserve">. The config keys in</w:t>
      </w:r>
      <w:r>
        <w:t xml:space="preserve"> </w:t>
      </w:r>
      <w:r>
        <w:rPr>
          <w:rStyle w:val="VerbatimChar"/>
        </w:rPr>
        <w:t xml:space="preserve">with_config</w:t>
      </w:r>
      <w:r>
        <w:t xml:space="preserve"> </w:t>
      </w:r>
      <w:r>
        <w:t xml:space="preserve">decide which</w:t>
      </w:r>
      <w:r>
        <w:t xml:space="preserve"> </w:t>
      </w:r>
      <w:r>
        <w:rPr>
          <w:rStyle w:val="VerbatimChar"/>
        </w:rPr>
        <w:t xml:space="preserve">@config.when</w:t>
      </w:r>
      <w:r>
        <w:t xml:space="preserve"> </w:t>
      </w:r>
      <w:r>
        <w:t xml:space="preserve">functions are loaded (note: this config is about DAG</w:t>
      </w:r>
      <w:r>
        <w:t xml:space="preserve"> </w:t>
      </w:r>
      <w:r>
        <w:rPr>
          <w:i/>
          <w:iCs/>
        </w:rPr>
        <w:t xml:space="preserve">structure</w:t>
      </w:r>
      <w:r>
        <w:t xml:space="preserve">, not to be confused with</w:t>
      </w:r>
      <w:r>
        <w:t xml:space="preserve"> </w:t>
      </w:r>
      <w:r>
        <w:rPr>
          <w:rStyle w:val="VerbatimChar"/>
        </w:rPr>
        <w:t xml:space="preserve">inputs</w:t>
      </w:r>
      <w:r>
        <w:t xml:space="preserve"> </w:t>
      </w:r>
      <w:r>
        <w:t xml:space="preserve">or</w:t>
      </w:r>
      <w:r>
        <w:t xml:space="preserve"> </w:t>
      </w:r>
      <w:r>
        <w:rPr>
          <w:rStyle w:val="VerbatimChar"/>
        </w:rPr>
        <w:t xml:space="preserve">overrides</w:t>
      </w:r>
      <w:r>
        <w:t xml:space="preserve"> </w:t>
      </w:r>
      <w:r>
        <w:t xml:space="preserve">passed at execution time</w:t>
      </w:r>
      <w:hyperlink r:id="rId29">
        <w:r>
          <w:rPr>
            <w:rStyle w:val="Hyperlink"/>
          </w:rPr>
          <w:t xml:space="preserve">[71]</w:t>
        </w:r>
      </w:hyperlink>
      <w:r>
        <w:t xml:space="preserve">).</w:t>
      </w:r>
    </w:p>
    <w:bookmarkEnd w:id="92"/>
    <w:bookmarkStart w:id="104" w:name="external-data-io-in-dag"/>
    <w:p>
      <w:pPr>
        <w:pStyle w:val="Heading3"/>
      </w:pPr>
      <w:r>
        <w:t xml:space="preserve">External Data I/O in DAG</w:t>
      </w:r>
    </w:p>
    <w:p>
      <w:pPr>
        <w:pStyle w:val="Compact"/>
        <w:numPr>
          <w:ilvl w:val="0"/>
          <w:numId w:val="1007"/>
        </w:numPr>
      </w:pPr>
      <w:r>
        <w:rPr>
          <w:rStyle w:val="VerbatimChar"/>
          <w:b/>
          <w:bCs/>
        </w:rPr>
        <w:t xml:space="preserve">@dataloader</w:t>
      </w:r>
      <w:r>
        <w:t xml:space="preserve"> </w:t>
      </w:r>
      <w:r>
        <w:t xml:space="preserve">– Marks a function as a</w:t>
      </w:r>
      <w:r>
        <w:t xml:space="preserve"> </w:t>
      </w:r>
      <w:r>
        <w:rPr>
          <w:b/>
          <w:bCs/>
        </w:rPr>
        <w:t xml:space="preserve">DataLoader</w:t>
      </w:r>
      <w:r>
        <w:t xml:space="preserve"> </w:t>
      </w:r>
      <w:r>
        <w:t xml:space="preserve">that reads from an external source. Such functions should return a tuple</w:t>
      </w:r>
      <w:r>
        <w:t xml:space="preserve"> </w:t>
      </w:r>
      <w:r>
        <w:rPr>
          <w:rStyle w:val="VerbatimChar"/>
        </w:rPr>
        <w:t xml:space="preserve">(data, metadata)</w:t>
      </w:r>
      <w:r>
        <w:t xml:space="preserve"> </w:t>
      </w:r>
      <w:r>
        <w:t xml:space="preserve">– the data object plus optional metadata about the load</w:t>
      </w:r>
      <w:hyperlink r:id="rId93">
        <w:r>
          <w:rPr>
            <w:rStyle w:val="Hyperlink"/>
          </w:rPr>
          <w:t xml:space="preserve">[72]</w:t>
        </w:r>
      </w:hyperlink>
      <w:hyperlink r:id="rId94">
        <w:r>
          <w:rPr>
            <w:rStyle w:val="Hyperlink"/>
          </w:rPr>
          <w:t xml:space="preserve">[73]</w:t>
        </w:r>
      </w:hyperlink>
      <w:r>
        <w:t xml:space="preserve">. Hamilton treats the tuple so that the actual node value is</w:t>
      </w:r>
      <w:r>
        <w:t xml:space="preserve"> </w:t>
      </w:r>
      <w:r>
        <w:rPr>
          <w:rStyle w:val="VerbatimChar"/>
        </w:rPr>
        <w:t xml:space="preserve">data</w:t>
      </w:r>
      <w:r>
        <w:t xml:space="preserve"> </w:t>
      </w:r>
      <w:r>
        <w:t xml:space="preserve">(e.g. a DataFrame), and metadata is stored for lineage/tracking.</w:t>
      </w:r>
      <w:r>
        <w:t xml:space="preserve"> </w:t>
      </w:r>
      <w:r>
        <w:rPr>
          <w:i/>
          <w:iCs/>
        </w:rPr>
        <w:t xml:space="preserve">Example:</w:t>
      </w:r>
    </w:p>
    <w:p>
      <w:pPr>
        <w:pStyle w:val="SourceCode"/>
        <w:numPr>
          <w:ilvl w:val="0"/>
          <w:numId w:val="1000"/>
        </w:numPr>
      </w:pPr>
      <w:r>
        <w:rPr>
          <w:rStyle w:val="VerbatimChar"/>
        </w:rPr>
        <w:t xml:space="preserve">@dataloader()</w:t>
      </w:r>
      <w:r>
        <w:br/>
      </w:r>
      <w:r>
        <w:rPr>
          <w:rStyle w:val="VerbatimChar"/>
        </w:rPr>
        <w:t xml:space="preserve">def raw_df(data_path: str) -&gt; tuple[pd.DataFrame, dict]:</w:t>
      </w:r>
      <w:r>
        <w:br/>
      </w:r>
      <w:r>
        <w:rPr>
          <w:rStyle w:val="VerbatimChar"/>
        </w:rPr>
        <w:t xml:space="preserve">    df = pd.read_parquet(data_path)</w:t>
      </w:r>
      <w:r>
        <w:br/>
      </w:r>
      <w:r>
        <w:rPr>
          <w:rStyle w:val="VerbatimChar"/>
        </w:rPr>
        <w:t xml:space="preserve">    return df, utils.get_file_and_dataframe_metadata(data_path, df)</w:t>
      </w:r>
    </w:p>
    <w:p>
      <w:pPr>
        <w:pStyle w:val="Compact"/>
        <w:numPr>
          <w:ilvl w:val="0"/>
          <w:numId w:val="1000"/>
        </w:numPr>
      </w:pPr>
      <w:r>
        <w:t xml:space="preserve">This creates a</w:t>
      </w:r>
      <w:r>
        <w:t xml:space="preserve"> </w:t>
      </w:r>
      <w:r>
        <w:rPr>
          <w:rStyle w:val="VerbatimChar"/>
        </w:rPr>
        <w:t xml:space="preserve">raw_df</w:t>
      </w:r>
      <w:r>
        <w:t xml:space="preserve"> </w:t>
      </w:r>
      <w:r>
        <w:t xml:space="preserve">node that loads a DataFrame from a parquet file and attaches metadata (like file path, row count, etc.)</w:t>
      </w:r>
      <w:hyperlink r:id="rId93">
        <w:r>
          <w:rPr>
            <w:rStyle w:val="Hyperlink"/>
          </w:rPr>
          <w:t xml:space="preserve">[72]</w:t>
        </w:r>
      </w:hyperlink>
      <w:r>
        <w:t xml:space="preserve">. DataLoader nodes are typically</w:t>
      </w:r>
      <w:r>
        <w:t xml:space="preserve"> </w:t>
      </w:r>
      <w:r>
        <w:rPr>
          <w:b/>
          <w:bCs/>
        </w:rPr>
        <w:t xml:space="preserve">not cached</w:t>
      </w:r>
      <w:r>
        <w:t xml:space="preserve"> </w:t>
      </w:r>
      <w:r>
        <w:t xml:space="preserve">by default (since they represent external reads), unless explicitly configured otherwise.</w:t>
      </w:r>
    </w:p>
    <w:p>
      <w:pPr>
        <w:pStyle w:val="Compact"/>
        <w:numPr>
          <w:ilvl w:val="0"/>
          <w:numId w:val="1007"/>
        </w:numPr>
      </w:pPr>
      <w:r>
        <w:rPr>
          <w:rStyle w:val="VerbatimChar"/>
          <w:b/>
          <w:bCs/>
        </w:rPr>
        <w:t xml:space="preserve">@datasaver</w:t>
      </w:r>
      <w:r>
        <w:t xml:space="preserve"> </w:t>
      </w:r>
      <w:r>
        <w:t xml:space="preserve">– Marks a function as a</w:t>
      </w:r>
      <w:r>
        <w:t xml:space="preserve"> </w:t>
      </w:r>
      <w:r>
        <w:rPr>
          <w:b/>
          <w:bCs/>
        </w:rPr>
        <w:t xml:space="preserve">DataSaver</w:t>
      </w:r>
      <w:r>
        <w:t xml:space="preserve"> </w:t>
      </w:r>
      <w:r>
        <w:t xml:space="preserve">that writes out to external storage. The function should return a metadata dict about the save operation</w:t>
      </w:r>
      <w:hyperlink r:id="rId94">
        <w:r>
          <w:rPr>
            <w:rStyle w:val="Hyperlink"/>
          </w:rPr>
          <w:t xml:space="preserve">[73]</w:t>
        </w:r>
      </w:hyperlink>
      <w:r>
        <w:t xml:space="preserve">. For example:</w:t>
      </w:r>
    </w:p>
    <w:p>
      <w:pPr>
        <w:pStyle w:val="SourceCode"/>
        <w:numPr>
          <w:ilvl w:val="0"/>
          <w:numId w:val="1000"/>
        </w:numPr>
      </w:pPr>
      <w:r>
        <w:rPr>
          <w:rStyle w:val="VerbatimChar"/>
        </w:rPr>
        <w:t xml:space="preserve">@datasaver()</w:t>
      </w:r>
      <w:r>
        <w:br/>
      </w:r>
      <w:r>
        <w:rPr>
          <w:rStyle w:val="VerbatimChar"/>
        </w:rPr>
        <w:t xml:space="preserve">def save_model(model: XGBModel, model_dir: str) -&gt; dict:</w:t>
      </w:r>
      <w:r>
        <w:br/>
      </w:r>
      <w:r>
        <w:rPr>
          <w:rStyle w:val="VerbatimChar"/>
        </w:rPr>
        <w:t xml:space="preserve">    model.save_model(f"{model_dir}/model.json")</w:t>
      </w:r>
      <w:r>
        <w:br/>
      </w:r>
      <w:r>
        <w:rPr>
          <w:rStyle w:val="VerbatimChar"/>
        </w:rPr>
        <w:t xml:space="preserve">    return utils.get_file_metadata(f"{model_dir}/model.json")</w:t>
      </w:r>
    </w:p>
    <w:p>
      <w:pPr>
        <w:pStyle w:val="Compact"/>
        <w:numPr>
          <w:ilvl w:val="0"/>
          <w:numId w:val="1000"/>
        </w:numPr>
      </w:pPr>
      <w:r>
        <w:t xml:space="preserve">Here</w:t>
      </w:r>
      <w:r>
        <w:t xml:space="preserve"> </w:t>
      </w:r>
      <w:r>
        <w:rPr>
          <w:rStyle w:val="VerbatimChar"/>
        </w:rPr>
        <w:t xml:space="preserve">save_model</w:t>
      </w:r>
      <w:r>
        <w:t xml:space="preserve"> </w:t>
      </w:r>
      <w:r>
        <w:t xml:space="preserve">produces no meaningful in-memory output (returns metadata only), but as a node it will trigger the side-effect of saving the model when executed</w:t>
      </w:r>
      <w:hyperlink r:id="rId94">
        <w:r>
          <w:rPr>
            <w:rStyle w:val="Hyperlink"/>
          </w:rPr>
          <w:t xml:space="preserve">[74]</w:t>
        </w:r>
      </w:hyperlink>
      <w:r>
        <w:t xml:space="preserve">.</w:t>
      </w:r>
    </w:p>
    <w:p>
      <w:pPr>
        <w:numPr>
          <w:ilvl w:val="0"/>
          <w:numId w:val="1007"/>
        </w:numPr>
      </w:pPr>
      <w:r>
        <w:t xml:space="preserve">These</w:t>
      </w:r>
      <w:r>
        <w:t xml:space="preserve"> </w:t>
      </w:r>
      <w:r>
        <w:rPr>
          <w:rStyle w:val="VerbatimChar"/>
        </w:rPr>
        <w:t xml:space="preserve">@dataloader</w:t>
      </w:r>
      <w:r>
        <w:t xml:space="preserve">/</w:t>
      </w:r>
      <w:r>
        <w:rPr>
          <w:rStyle w:val="VerbatimChar"/>
        </w:rPr>
        <w:t xml:space="preserve">@datasaver</w:t>
      </w:r>
      <w:r>
        <w:t xml:space="preserve"> </w:t>
      </w:r>
      <w:r>
        <w:t xml:space="preserve">decorators let you include I/O in the DAG with full observability and without writing repetitive loader/saver code for each data source</w:t>
      </w:r>
      <w:hyperlink r:id="rId95">
        <w:r>
          <w:rPr>
            <w:rStyle w:val="Hyperlink"/>
          </w:rPr>
          <w:t xml:space="preserve">[75]</w:t>
        </w:r>
      </w:hyperlink>
      <w:hyperlink r:id="rId96">
        <w:r>
          <w:rPr>
            <w:rStyle w:val="Hyperlink"/>
          </w:rPr>
          <w:t xml:space="preserve">[76]</w:t>
        </w:r>
      </w:hyperlink>
      <w:r>
        <w:t xml:space="preserve">. They also enable caching &amp; hooks around I/O (since they are normal nodes in the graph).</w:t>
      </w:r>
    </w:p>
    <w:p>
      <w:pPr>
        <w:numPr>
          <w:ilvl w:val="0"/>
          <w:numId w:val="1007"/>
        </w:numPr>
      </w:pPr>
      <w:r>
        <w:rPr>
          <w:rStyle w:val="VerbatimChar"/>
          <w:b/>
          <w:bCs/>
        </w:rPr>
        <w:t xml:space="preserve">@load_from</w:t>
      </w:r>
      <w:r>
        <w:rPr>
          <w:b/>
          <w:bCs/>
        </w:rPr>
        <w:t xml:space="preserve"> </w:t>
      </w:r>
      <w:r>
        <w:rPr>
          <w:b/>
          <w:bCs/>
        </w:rPr>
        <w:t xml:space="preserve">/</w:t>
      </w:r>
      <w:r>
        <w:rPr>
          <w:b/>
          <w:bCs/>
        </w:rPr>
        <w:t xml:space="preserve"> </w:t>
      </w:r>
      <w:r>
        <w:rPr>
          <w:rStyle w:val="VerbatimChar"/>
          <w:b/>
          <w:bCs/>
        </w:rPr>
        <w:t xml:space="preserve">@save_to</w:t>
      </w:r>
      <w:r>
        <w:t xml:space="preserve"> </w:t>
      </w:r>
      <w:r>
        <w:t xml:space="preserve">– Pre-built</w:t>
      </w:r>
      <w:r>
        <w:t xml:space="preserve"> </w:t>
      </w:r>
      <w:r>
        <w:rPr>
          <w:b/>
          <w:bCs/>
        </w:rPr>
        <w:t xml:space="preserve">materialization decorators</w:t>
      </w:r>
      <w:r>
        <w:t xml:space="preserve"> </w:t>
      </w:r>
      <w:r>
        <w:t xml:space="preserve">for common formats. These are actually provided as attributes: e.g.</w:t>
      </w:r>
      <w:r>
        <w:t xml:space="preserve"> </w:t>
      </w:r>
      <w:r>
        <w:rPr>
          <w:rStyle w:val="VerbatimChar"/>
        </w:rPr>
        <w:t xml:space="preserve">@load_from.json(path="file.json")</w:t>
      </w:r>
      <w:r>
        <w:t xml:space="preserve"> </w:t>
      </w:r>
      <w:r>
        <w:t xml:space="preserve">will auto-create a node that loads that JSON file and feeds it into the decorated function</w:t>
      </w:r>
      <w:hyperlink r:id="rId97">
        <w:r>
          <w:rPr>
            <w:rStyle w:val="Hyperlink"/>
          </w:rPr>
          <w:t xml:space="preserve">[77]</w:t>
        </w:r>
      </w:hyperlink>
      <w:r>
        <w:t xml:space="preserve">. The decorated function in this case takes the loaded data as a parameter (named by default based on the materializer). The type of the parameter should match the expected data type (e.g.</w:t>
      </w:r>
      <w:r>
        <w:t xml:space="preserve"> </w:t>
      </w:r>
      <w:r>
        <w:rPr>
          <w:rStyle w:val="VerbatimChar"/>
        </w:rPr>
        <w:t xml:space="preserve">dict</w:t>
      </w:r>
      <w:r>
        <w:t xml:space="preserve"> </w:t>
      </w:r>
      <w:r>
        <w:t xml:space="preserve">for JSON)</w:t>
      </w:r>
      <w:hyperlink r:id="rId98">
        <w:r>
          <w:rPr>
            <w:rStyle w:val="Hyperlink"/>
          </w:rPr>
          <w:t xml:space="preserve">[78]</w:t>
        </w:r>
      </w:hyperlink>
      <w:r>
        <w:t xml:space="preserve">. Conversely,</w:t>
      </w:r>
      <w:r>
        <w:t xml:space="preserve"> </w:t>
      </w:r>
      <w:r>
        <w:rPr>
          <w:rStyle w:val="VerbatimChar"/>
        </w:rPr>
        <w:t xml:space="preserve">@save_to.&lt;format&gt;(path="...", output_name_="...")</w:t>
      </w:r>
      <w:r>
        <w:t xml:space="preserve"> </w:t>
      </w:r>
      <w:r>
        <w:t xml:space="preserve">will save the decorated function’s result to the given path and register a node with the specified output name representing the saved artifact</w:t>
      </w:r>
      <w:hyperlink r:id="rId99">
        <w:r>
          <w:rPr>
            <w:rStyle w:val="Hyperlink"/>
          </w:rPr>
          <w:t xml:space="preserve">[79]</w:t>
        </w:r>
      </w:hyperlink>
      <w:r>
        <w:t xml:space="preserve">. For example:</w:t>
      </w:r>
    </w:p>
    <w:p>
      <w:pPr>
        <w:pStyle w:val="SourceCode"/>
        <w:numPr>
          <w:ilvl w:val="0"/>
          <w:numId w:val="1000"/>
        </w:numPr>
      </w:pPr>
      <w:r>
        <w:rPr>
          <w:rStyle w:val="VerbatimChar"/>
        </w:rPr>
        <w:t xml:space="preserve">@load_from.parquet(path=source("raw_data_path"))</w:t>
      </w:r>
      <w:r>
        <w:br/>
      </w:r>
      <w:r>
        <w:rPr>
          <w:rStyle w:val="VerbatimChar"/>
        </w:rPr>
        <w:t xml:space="preserve">def normalized_data(raw_data: pd.DataFrame) -&gt; pd.DataFrame: ...</w:t>
      </w:r>
    </w:p>
    <w:p>
      <w:pPr>
        <w:numPr>
          <w:ilvl w:val="0"/>
          <w:numId w:val="1000"/>
        </w:numPr>
      </w:pPr>
      <w:r>
        <w:t xml:space="preserve">This will create an upstream loader node (reading the parquet) and provide its DataFrame to</w:t>
      </w:r>
      <w:r>
        <w:t xml:space="preserve"> </w:t>
      </w:r>
      <w:r>
        <w:rPr>
          <w:rStyle w:val="VerbatimChar"/>
        </w:rPr>
        <w:t xml:space="preserve">normalized_data</w:t>
      </w:r>
      <w:hyperlink r:id="rId100">
        <w:r>
          <w:rPr>
            <w:rStyle w:val="Hyperlink"/>
          </w:rPr>
          <w:t xml:space="preserve">[80]</w:t>
        </w:r>
      </w:hyperlink>
      <w:r>
        <w:t xml:space="preserve">. You can even use</w:t>
      </w:r>
      <w:r>
        <w:t xml:space="preserve"> </w:t>
      </w:r>
      <w:r>
        <w:rPr>
          <w:rStyle w:val="VerbatimChar"/>
        </w:rPr>
        <w:t xml:space="preserve">source()</w:t>
      </w:r>
      <w:r>
        <w:t xml:space="preserve"> </w:t>
      </w:r>
      <w:r>
        <w:t xml:space="preserve">to have the file path itself be provided via</w:t>
      </w:r>
      <w:r>
        <w:t xml:space="preserve"> </w:t>
      </w:r>
      <w:r>
        <w:rPr>
          <w:rStyle w:val="VerbatimChar"/>
        </w:rPr>
        <w:t xml:space="preserve">inputs</w:t>
      </w:r>
      <w:r>
        <w:t xml:space="preserve"> </w:t>
      </w:r>
      <w:r>
        <w:t xml:space="preserve">at runtime. When multiple loads feed one function, use</w:t>
      </w:r>
      <w:r>
        <w:t xml:space="preserve"> </w:t>
      </w:r>
      <w:r>
        <w:rPr>
          <w:rStyle w:val="VerbatimChar"/>
        </w:rPr>
        <w:t xml:space="preserve">inject_="name"</w:t>
      </w:r>
      <w:r>
        <w:t xml:space="preserve"> </w:t>
      </w:r>
      <w:r>
        <w:t xml:space="preserve">to distinguish them</w:t>
      </w:r>
      <w:hyperlink r:id="rId101">
        <w:r>
          <w:rPr>
            <w:rStyle w:val="Hyperlink"/>
          </w:rPr>
          <w:t xml:space="preserve">[81]</w:t>
        </w:r>
      </w:hyperlink>
      <w:r>
        <w:t xml:space="preserve"> </w:t>
      </w:r>
      <w:r>
        <w:t xml:space="preserve">(the loaded values will be passed as separate params). Similarly:</w:t>
      </w:r>
    </w:p>
    <w:p>
      <w:pPr>
        <w:pStyle w:val="SourceCode"/>
        <w:numPr>
          <w:ilvl w:val="0"/>
          <w:numId w:val="1000"/>
        </w:numPr>
      </w:pPr>
      <w:r>
        <w:rPr>
          <w:rStyle w:val="VerbatimChar"/>
        </w:rPr>
        <w:t xml:space="preserve">@save_to.json(path=source("metrics_path"), output_name_="metrics_to_json")</w:t>
      </w:r>
      <w:r>
        <w:br/>
      </w:r>
      <w:r>
        <w:rPr>
          <w:rStyle w:val="VerbatimChar"/>
        </w:rPr>
        <w:t xml:space="preserve">def eval_metric(x: np.ndarray, y: np.ndarray) -&gt; dict: ...</w:t>
      </w:r>
    </w:p>
    <w:p>
      <w:pPr>
        <w:numPr>
          <w:ilvl w:val="0"/>
          <w:numId w:val="1000"/>
        </w:numPr>
      </w:pPr>
      <w:r>
        <w:t xml:space="preserve">will create a</w:t>
      </w:r>
      <w:r>
        <w:t xml:space="preserve"> </w:t>
      </w:r>
      <w:r>
        <w:rPr>
          <w:rStyle w:val="VerbatimChar"/>
        </w:rPr>
        <w:t xml:space="preserve">metrics_to_json</w:t>
      </w:r>
      <w:r>
        <w:t xml:space="preserve"> </w:t>
      </w:r>
      <w:r>
        <w:t xml:space="preserve">node that, when executed, saves the</w:t>
      </w:r>
      <w:r>
        <w:t xml:space="preserve"> </w:t>
      </w:r>
      <w:r>
        <w:rPr>
          <w:rStyle w:val="VerbatimChar"/>
        </w:rPr>
        <w:t xml:space="preserve">eval_metric</w:t>
      </w:r>
      <w:r>
        <w:t xml:space="preserve"> </w:t>
      </w:r>
      <w:r>
        <w:t xml:space="preserve">output to the given JSON path</w:t>
      </w:r>
      <w:hyperlink r:id="rId102">
        <w:r>
          <w:rPr>
            <w:rStyle w:val="Hyperlink"/>
          </w:rPr>
          <w:t xml:space="preserve">[82]</w:t>
        </w:r>
      </w:hyperlink>
      <w:r>
        <w:t xml:space="preserve">. (You</w:t>
      </w:r>
      <w:r>
        <w:t xml:space="preserve"> </w:t>
      </w:r>
      <w:r>
        <w:rPr>
          <w:i/>
          <w:iCs/>
        </w:rPr>
        <w:t xml:space="preserve">must</w:t>
      </w:r>
      <w:r>
        <w:t xml:space="preserve"> </w:t>
      </w:r>
      <w:r>
        <w:t xml:space="preserve">provide</w:t>
      </w:r>
      <w:r>
        <w:t xml:space="preserve"> </w:t>
      </w:r>
      <w:r>
        <w:rPr>
          <w:rStyle w:val="VerbatimChar"/>
        </w:rPr>
        <w:t xml:space="preserve">output_name_</w:t>
      </w:r>
      <w:r>
        <w:t xml:space="preserve"> </w:t>
      </w:r>
      <w:r>
        <w:t xml:space="preserve">for save_to nodes so they can be requested from the driver</w:t>
      </w:r>
      <w:hyperlink r:id="rId99">
        <w:r>
          <w:rPr>
            <w:rStyle w:val="Hyperlink"/>
          </w:rPr>
          <w:t xml:space="preserve">[79]</w:t>
        </w:r>
      </w:hyperlink>
      <w:r>
        <w:t xml:space="preserve">.)</w:t>
      </w:r>
    </w:p>
    <w:p>
      <w:pPr>
        <w:pStyle w:val="FirstParagraph"/>
      </w:pPr>
      <w:r>
        <w:rPr>
          <w:b/>
          <w:bCs/>
        </w:rPr>
        <w:t xml:space="preserve">Materialization vs Execution:</w:t>
      </w:r>
      <w:r>
        <w:t xml:space="preserve"> </w:t>
      </w:r>
      <w:r>
        <w:t xml:space="preserve">Normally,</w:t>
      </w:r>
      <w:r>
        <w:t xml:space="preserve"> </w:t>
      </w:r>
      <w:r>
        <w:rPr>
          <w:rStyle w:val="VerbatimChar"/>
        </w:rPr>
        <w:t xml:space="preserve">driver.execute(final_vars)</w:t>
      </w:r>
      <w:r>
        <w:t xml:space="preserve"> </w:t>
      </w:r>
      <w:r>
        <w:t xml:space="preserve">runs the DAG entirely in-memory. In contrast, one can use</w:t>
      </w:r>
      <w:r>
        <w:t xml:space="preserve"> </w:t>
      </w:r>
      <w:r>
        <w:rPr>
          <w:rStyle w:val="VerbatimChar"/>
        </w:rPr>
        <w:t xml:space="preserve">driver.materialize(final_vars)</w:t>
      </w:r>
      <w:r>
        <w:t xml:space="preserve"> </w:t>
      </w:r>
      <w:r>
        <w:t xml:space="preserve">to explicitly trigger DataLoader/DataSaver side-effects and drop pure in-memory results when not needed. Essentially,</w:t>
      </w:r>
      <w:r>
        <w:t xml:space="preserve"> </w:t>
      </w:r>
      <w:r>
        <w:rPr>
          <w:rStyle w:val="VerbatimChar"/>
        </w:rPr>
        <w:t xml:space="preserve">.execute()</w:t>
      </w:r>
      <w:r>
        <w:t xml:space="preserve"> </w:t>
      </w:r>
      <w:r>
        <w:t xml:space="preserve">returns computed values, whereas</w:t>
      </w:r>
      <w:r>
        <w:t xml:space="preserve"> </w:t>
      </w:r>
      <w:r>
        <w:rPr>
          <w:rStyle w:val="VerbatimChar"/>
        </w:rPr>
        <w:t xml:space="preserve">.materialize()</w:t>
      </w:r>
      <w:r>
        <w:t xml:space="preserve"> </w:t>
      </w:r>
      <w:r>
        <w:t xml:space="preserve">emphasizes external persistence (often returning just metadata)</w:t>
      </w:r>
      <w:hyperlink r:id="rId103">
        <w:r>
          <w:rPr>
            <w:rStyle w:val="Hyperlink"/>
          </w:rPr>
          <w:t xml:space="preserve">[83]</w:t>
        </w:r>
      </w:hyperlink>
      <w:r>
        <w:t xml:space="preserve">. In practice,</w:t>
      </w:r>
      <w:r>
        <w:t xml:space="preserve"> </w:t>
      </w:r>
      <w:r>
        <w:rPr>
          <w:rStyle w:val="VerbatimChar"/>
        </w:rPr>
        <w:t xml:space="preserve">execute()</w:t>
      </w:r>
      <w:r>
        <w:t xml:space="preserve"> </w:t>
      </w:r>
      <w:r>
        <w:t xml:space="preserve">suffices for most use-cases, and loaders/savers will still run as part of execution. The</w:t>
      </w:r>
      <w:r>
        <w:t xml:space="preserve"> </w:t>
      </w:r>
      <w:r>
        <w:rPr>
          <w:rStyle w:val="VerbatimChar"/>
        </w:rPr>
        <w:t xml:space="preserve">materialize</w:t>
      </w:r>
      <w:r>
        <w:t xml:space="preserve"> </w:t>
      </w:r>
      <w:r>
        <w:t xml:space="preserve">API is useful for programmatically constructing large I/O flows via</w:t>
      </w:r>
      <w:r>
        <w:t xml:space="preserve"> </w:t>
      </w:r>
      <w:r>
        <w:rPr>
          <w:rStyle w:val="VerbatimChar"/>
        </w:rPr>
        <w:t xml:space="preserve">with_materializers</w:t>
      </w:r>
      <w:r>
        <w:t xml:space="preserve"> </w:t>
      </w:r>
      <w:r>
        <w:t xml:space="preserve">(see below).</w:t>
      </w:r>
    </w:p>
    <w:bookmarkEnd w:id="104"/>
    <w:bookmarkEnd w:id="105"/>
    <w:bookmarkStart w:id="132" w:name="X9a27e64d8cca38668df57b3eeee417617d2873e"/>
    <w:p>
      <w:pPr>
        <w:pStyle w:val="Heading2"/>
      </w:pPr>
      <w:r>
        <w:t xml:space="preserve">Dynamic DAG Patterns: Parallelization and Conditional Execution</w:t>
      </w:r>
    </w:p>
    <w:p>
      <w:pPr>
        <w:pStyle w:val="FirstParagraph"/>
      </w:pPr>
      <w:r>
        <w:t xml:space="preserve">Apache Hamilton supports</w:t>
      </w:r>
      <w:r>
        <w:t xml:space="preserve"> </w:t>
      </w:r>
      <w:r>
        <w:rPr>
          <w:b/>
          <w:bCs/>
        </w:rPr>
        <w:t xml:space="preserve">dynamic execution</w:t>
      </w:r>
      <w:r>
        <w:t xml:space="preserve"> </w:t>
      </w:r>
      <w:r>
        <w:t xml:space="preserve">patterns for parallelism and task grouping. There are two approaches to parallel DAG execution:</w:t>
      </w:r>
    </w:p>
    <w:p>
      <w:pPr>
        <w:numPr>
          <w:ilvl w:val="0"/>
          <w:numId w:val="1008"/>
        </w:numPr>
      </w:pPr>
      <w:r>
        <w:rPr>
          <w:b/>
          <w:bCs/>
        </w:rPr>
        <w:t xml:space="preserve">Using Graph Adapters</w:t>
      </w:r>
      <w:r>
        <w:t xml:space="preserve"> </w:t>
      </w:r>
      <w:r>
        <w:t xml:space="preserve">– Simply swap in an adapter that runs each node on a parallel execution engine (thread pool, Dask, Ray, etc.)</w:t>
      </w:r>
      <w:hyperlink r:id="rId106">
        <w:r>
          <w:rPr>
            <w:rStyle w:val="Hyperlink"/>
          </w:rPr>
          <w:t xml:space="preserve">[84]</w:t>
        </w:r>
      </w:hyperlink>
      <w:r>
        <w:t xml:space="preserve">. This requires no changes to your function definitions – the parallelism is handled at execution time.</w:t>
      </w:r>
    </w:p>
    <w:p>
      <w:pPr>
        <w:numPr>
          <w:ilvl w:val="0"/>
          <w:numId w:val="1008"/>
        </w:numPr>
      </w:pPr>
      <w:r>
        <w:rPr>
          <w:b/>
          <w:bCs/>
        </w:rPr>
        <w:t xml:space="preserve">Using</w:t>
      </w:r>
      <w:r>
        <w:rPr>
          <w:b/>
          <w:bCs/>
        </w:rPr>
        <w:t xml:space="preserve"> </w:t>
      </w:r>
      <w:r>
        <w:rPr>
          <w:rStyle w:val="VerbatimChar"/>
          <w:b/>
          <w:bCs/>
        </w:rPr>
        <w:t xml:space="preserve">Parallelizable[T]</w:t>
      </w:r>
      <w:r>
        <w:rPr>
          <w:b/>
          <w:bCs/>
        </w:rPr>
        <w:t xml:space="preserve"> </w:t>
      </w:r>
      <w:r>
        <w:rPr>
          <w:b/>
          <w:bCs/>
        </w:rPr>
        <w:t xml:space="preserve">and</w:t>
      </w:r>
      <w:r>
        <w:rPr>
          <w:b/>
          <w:bCs/>
        </w:rPr>
        <w:t xml:space="preserve"> </w:t>
      </w:r>
      <w:r>
        <w:rPr>
          <w:rStyle w:val="VerbatimChar"/>
          <w:b/>
          <w:bCs/>
        </w:rPr>
        <w:t xml:space="preserve">Collect[T]</w:t>
      </w:r>
      <w:r>
        <w:rPr>
          <w:b/>
          <w:bCs/>
        </w:rPr>
        <w:t xml:space="preserve"> </w:t>
      </w:r>
      <w:r>
        <w:rPr>
          <w:b/>
          <w:bCs/>
        </w:rPr>
        <w:t xml:space="preserve">types</w:t>
      </w:r>
      <w:r>
        <w:t xml:space="preserve"> </w:t>
      </w:r>
      <w:r>
        <w:t xml:space="preserve">– Write your functions to generate and collect dynamic nodes at runtime (similar to a map-reduce pattern)</w:t>
      </w:r>
      <w:hyperlink r:id="rId106">
        <w:r>
          <w:rPr>
            <w:rStyle w:val="Hyperlink"/>
          </w:rPr>
          <w:t xml:space="preserve">[84]</w:t>
        </w:r>
      </w:hyperlink>
      <w:hyperlink r:id="rId107">
        <w:r>
          <w:rPr>
            <w:rStyle w:val="Hyperlink"/>
          </w:rPr>
          <w:t xml:space="preserve">[85]</w:t>
        </w:r>
      </w:hyperlink>
      <w:r>
        <w:t xml:space="preserve">. This approach uses the new</w:t>
      </w:r>
      <w:r>
        <w:t xml:space="preserve"> </w:t>
      </w:r>
      <w:r>
        <w:rPr>
          <w:b/>
          <w:bCs/>
        </w:rPr>
        <w:t xml:space="preserve">Dynamic DAG Executor</w:t>
      </w:r>
      <w:r>
        <w:t xml:space="preserve">.</w:t>
      </w:r>
    </w:p>
    <w:bookmarkStart w:id="119" w:name="graph-adapter-parallelism"/>
    <w:p>
      <w:pPr>
        <w:pStyle w:val="Heading3"/>
      </w:pPr>
      <w:r>
        <w:t xml:space="preserve">Graph Adapter Parallelism</w:t>
      </w:r>
    </w:p>
    <w:p>
      <w:pPr>
        <w:pStyle w:val="FirstParagraph"/>
      </w:pPr>
      <w:r>
        <w:t xml:space="preserve">Using a parallel adapter is straightforward: when building the driver, attach an adapter via</w:t>
      </w:r>
      <w:r>
        <w:t xml:space="preserve"> </w:t>
      </w:r>
      <w:r>
        <w:rPr>
          <w:rStyle w:val="VerbatimChar"/>
        </w:rPr>
        <w:t xml:space="preserve">Builder.with_adapter(...)</w:t>
      </w:r>
      <w:r>
        <w:t xml:space="preserve">. For example, to use a thread pool:</w:t>
      </w:r>
    </w:p>
    <w:p>
      <w:pPr>
        <w:pStyle w:val="SourceCode"/>
      </w:pPr>
      <w:r>
        <w:rPr>
          <w:rStyle w:val="VerbatimChar"/>
        </w:rPr>
        <w:t xml:space="preserve">from hamilton.plugins.h_threadpool import FutureAdapter</w:t>
      </w:r>
      <w:r>
        <w:br/>
      </w:r>
      <w:r>
        <w:rPr>
          <w:rStyle w:val="VerbatimChar"/>
        </w:rPr>
        <w:t xml:space="preserve">dr = driver.Builder().with_modules(my_module).with_adapter(FutureAdapter()).build()</w:t>
      </w:r>
      <w:r>
        <w:br/>
      </w:r>
      <w:r>
        <w:rPr>
          <w:rStyle w:val="VerbatimChar"/>
        </w:rPr>
        <w:t xml:space="preserve">result = dr.execute(["my_variable"], inputs={...})</w:t>
      </w:r>
    </w:p>
    <w:p>
      <w:pPr>
        <w:pStyle w:val="FirstParagraph"/>
      </w:pPr>
      <w:r>
        <w:t xml:space="preserve">This will execute the DAG by submitting each node function to a</w:t>
      </w:r>
      <w:r>
        <w:t xml:space="preserve"> </w:t>
      </w:r>
      <w:r>
        <w:rPr>
          <w:rStyle w:val="VerbatimChar"/>
        </w:rPr>
        <w:t xml:space="preserve">ThreadPoolExecutor</w:t>
      </w:r>
      <w:r>
        <w:t xml:space="preserve"> </w:t>
      </w:r>
      <w:r>
        <w:t xml:space="preserve">(great for I/O-bound tasks)</w:t>
      </w:r>
      <w:hyperlink r:id="rId108">
        <w:r>
          <w:rPr>
            <w:rStyle w:val="Hyperlink"/>
          </w:rPr>
          <w:t xml:space="preserve">[86]</w:t>
        </w:r>
      </w:hyperlink>
      <w:hyperlink r:id="rId109">
        <w:r>
          <w:rPr>
            <w:rStyle w:val="Hyperlink"/>
          </w:rPr>
          <w:t xml:space="preserve">[87]</w:t>
        </w:r>
      </w:hyperlink>
      <w:r>
        <w:t xml:space="preserve">. Hamilton provides adapters for</w:t>
      </w:r>
      <w:r>
        <w:t xml:space="preserve"> </w:t>
      </w:r>
      <w:r>
        <w:rPr>
          <w:b/>
          <w:bCs/>
        </w:rPr>
        <w:t xml:space="preserve">Ray</w:t>
      </w:r>
      <w:r>
        <w:t xml:space="preserve">,</w:t>
      </w:r>
      <w:r>
        <w:t xml:space="preserve"> </w:t>
      </w:r>
      <w:r>
        <w:rPr>
          <w:b/>
          <w:bCs/>
        </w:rPr>
        <w:t xml:space="preserve">Dask</w:t>
      </w:r>
      <w:r>
        <w:t xml:space="preserve">,</w:t>
      </w:r>
      <w:r>
        <w:t xml:space="preserve"> </w:t>
      </w:r>
      <w:r>
        <w:rPr>
          <w:b/>
          <w:bCs/>
        </w:rPr>
        <w:t xml:space="preserve">Spark</w:t>
      </w:r>
      <w:r>
        <w:t xml:space="preserve">, etc., which you can install via extras (e.g.</w:t>
      </w:r>
      <w:r>
        <w:t xml:space="preserve"> </w:t>
      </w:r>
      <w:r>
        <w:rPr>
          <w:rStyle w:val="VerbatimChar"/>
        </w:rPr>
        <w:t xml:space="preserve">sf-hamilton[ray]</w:t>
      </w:r>
      <w:r>
        <w:t xml:space="preserve">)</w:t>
      </w:r>
      <w:hyperlink r:id="rId110">
        <w:r>
          <w:rPr>
            <w:rStyle w:val="Hyperlink"/>
          </w:rPr>
          <w:t xml:space="preserve">[88]</w:t>
        </w:r>
      </w:hyperlink>
      <w:hyperlink r:id="rId111">
        <w:r>
          <w:rPr>
            <w:rStyle w:val="Hyperlink"/>
          </w:rPr>
          <w:t xml:space="preserve">[89]</w:t>
        </w:r>
      </w:hyperlink>
      <w:r>
        <w:t xml:space="preserve">. These adapters wrap each node computation in a remote execution, returning futures that Hamilton waits on or collects as needed</w:t>
      </w:r>
      <w:hyperlink r:id="rId112">
        <w:r>
          <w:rPr>
            <w:rStyle w:val="Hyperlink"/>
          </w:rPr>
          <w:t xml:space="preserve">[90]</w:t>
        </w:r>
      </w:hyperlink>
      <w:hyperlink r:id="rId113">
        <w:r>
          <w:rPr>
            <w:rStyle w:val="Hyperlink"/>
          </w:rPr>
          <w:t xml:space="preserve">[91]</w:t>
        </w:r>
      </w:hyperlink>
      <w:r>
        <w:t xml:space="preserve">. The caveat is that serialization overhead can sometimes outweigh parallel gains, so benchmark accordingly</w:t>
      </w:r>
      <w:hyperlink r:id="rId114">
        <w:r>
          <w:rPr>
            <w:rStyle w:val="Hyperlink"/>
          </w:rPr>
          <w:t xml:space="preserve">[92]</w:t>
        </w:r>
      </w:hyperlink>
      <w:hyperlink r:id="rId115">
        <w:r>
          <w:rPr>
            <w:rStyle w:val="Hyperlink"/>
          </w:rPr>
          <w:t xml:space="preserve">[93]</w:t>
        </w:r>
      </w:hyperlink>
      <w:r>
        <w:t xml:space="preserve">.</w:t>
      </w:r>
    </w:p>
    <w:p>
      <w:pPr>
        <w:pStyle w:val="BodyText"/>
      </w:pPr>
      <w:r>
        <w:rPr>
          <w:b/>
          <w:bCs/>
        </w:rPr>
        <w:t xml:space="preserve">Available Execution Adapters:</w:t>
      </w:r>
      <w:r>
        <w:t xml:space="preserve"> </w:t>
      </w:r>
      <w:r>
        <w:t xml:space="preserve">(import from</w:t>
      </w:r>
      <w:r>
        <w:t xml:space="preserve"> </w:t>
      </w:r>
      <w:r>
        <w:rPr>
          <w:rStyle w:val="VerbatimChar"/>
        </w:rPr>
        <w:t xml:space="preserve">hamilton.plugins</w:t>
      </w:r>
      <w:r>
        <w:t xml:space="preserve"> </w:t>
      </w:r>
      <w:r>
        <w:t xml:space="preserve">module)</w:t>
      </w:r>
      <w:r>
        <w:t xml:space="preserve"> </w:t>
      </w:r>
      <w:r>
        <w:t xml:space="preserve">-</w:t>
      </w:r>
      <w:r>
        <w:t xml:space="preserve"> </w:t>
      </w:r>
      <w:r>
        <w:rPr>
          <w:rStyle w:val="VerbatimChar"/>
        </w:rPr>
        <w:t xml:space="preserve">h_threadpool.FutureAdapter()</w:t>
      </w:r>
      <w:r>
        <w:t xml:space="preserve"> </w:t>
      </w:r>
      <w:r>
        <w:t xml:space="preserve">– Uses Python ThreadPoolExecutor (local threads)</w:t>
      </w:r>
      <w:hyperlink r:id="rId116">
        <w:r>
          <w:rPr>
            <w:rStyle w:val="Hyperlink"/>
          </w:rPr>
          <w:t xml:space="preserve">[94]</w:t>
        </w:r>
      </w:hyperlink>
      <w:r>
        <w:t xml:space="preserve">.</w:t>
      </w:r>
      <w:r>
        <w:t xml:space="preserve"> </w:t>
      </w:r>
      <w:r>
        <w:t xml:space="preserve">-</w:t>
      </w:r>
      <w:r>
        <w:t xml:space="preserve"> </w:t>
      </w:r>
      <w:r>
        <w:rPr>
          <w:rStyle w:val="VerbatimChar"/>
        </w:rPr>
        <w:t xml:space="preserve">h_dask.DaskGraphAdapter()</w:t>
      </w:r>
      <w:r>
        <w:t xml:space="preserve"> </w:t>
      </w:r>
      <w:r>
        <w:t xml:space="preserve">– Executes nodes as Dask delayed tasks on a Dask scheduler</w:t>
      </w:r>
      <w:hyperlink r:id="rId113">
        <w:r>
          <w:rPr>
            <w:rStyle w:val="Hyperlink"/>
          </w:rPr>
          <w:t xml:space="preserve">[91]</w:t>
        </w:r>
      </w:hyperlink>
      <w:r>
        <w:t xml:space="preserve">.</w:t>
      </w:r>
      <w:r>
        <w:t xml:space="preserve"> </w:t>
      </w:r>
      <w:r>
        <w:t xml:space="preserve">-</w:t>
      </w:r>
      <w:r>
        <w:t xml:space="preserve"> </w:t>
      </w:r>
      <w:r>
        <w:rPr>
          <w:rStyle w:val="VerbatimChar"/>
        </w:rPr>
        <w:t xml:space="preserve">h_ray.RayGraphAdapter()</w:t>
      </w:r>
      <w:r>
        <w:t xml:space="preserve"> </w:t>
      </w:r>
      <w:r>
        <w:t xml:space="preserve">– Executes nodes as Ray remote functions (for multi-core or cluster scaling)</w:t>
      </w:r>
      <w:hyperlink r:id="rId117">
        <w:r>
          <w:rPr>
            <w:rStyle w:val="Hyperlink"/>
          </w:rPr>
          <w:t xml:space="preserve">[95]</w:t>
        </w:r>
      </w:hyperlink>
      <w:hyperlink r:id="rId118">
        <w:r>
          <w:rPr>
            <w:rStyle w:val="Hyperlink"/>
          </w:rPr>
          <w:t xml:space="preserve">[96]</w:t>
        </w:r>
      </w:hyperlink>
      <w:r>
        <w:t xml:space="preserve">.</w:t>
      </w:r>
      <w:r>
        <w:t xml:space="preserve"> </w:t>
      </w:r>
      <w:r>
        <w:t xml:space="preserve">-</w:t>
      </w:r>
      <w:r>
        <w:t xml:space="preserve"> </w:t>
      </w:r>
      <w:r>
        <w:rPr>
          <w:rStyle w:val="VerbatimChar"/>
        </w:rPr>
        <w:t xml:space="preserve">h_spark.PySparkUDFGraphAdapter()</w:t>
      </w:r>
      <w:r>
        <w:t xml:space="preserve"> </w:t>
      </w:r>
      <w:r>
        <w:t xml:space="preserve">– Runs nodes as UDFs in Spark (for Spark DataFrame workflows).</w:t>
      </w:r>
      <w:r>
        <w:t xml:space="preserve"> </w:t>
      </w:r>
      <w:r>
        <w:t xml:space="preserve">-</w:t>
      </w:r>
      <w:r>
        <w:t xml:space="preserve"> </w:t>
      </w:r>
      <w:r>
        <w:rPr>
          <w:rStyle w:val="VerbatimChar"/>
        </w:rPr>
        <w:t xml:space="preserve">h_spark.SparkKoalasGraphAdapter()</w:t>
      </w:r>
      <w:r>
        <w:t xml:space="preserve"> </w:t>
      </w:r>
      <w:r>
        <w:t xml:space="preserve">– (Deprecated Koalas support, use PySpark or Pandas API on Spark).</w:t>
      </w:r>
      <w:r>
        <w:t xml:space="preserve"> </w:t>
      </w:r>
      <w:r>
        <w:t xml:space="preserve">-</w:t>
      </w:r>
      <w:r>
        <w:t xml:space="preserve"> </w:t>
      </w:r>
      <w:r>
        <w:rPr>
          <w:rStyle w:val="VerbatimChar"/>
        </w:rPr>
        <w:t xml:space="preserve">h_async.AsyncGraphAdapter()</w:t>
      </w:r>
      <w:r>
        <w:t xml:space="preserve"> </w:t>
      </w:r>
      <w:r>
        <w:t xml:space="preserve">– Uses Python</w:t>
      </w:r>
      <w:r>
        <w:t xml:space="preserve"> </w:t>
      </w:r>
      <w:r>
        <w:rPr>
          <w:rStyle w:val="VerbatimChar"/>
        </w:rPr>
        <w:t xml:space="preserve">asyncio</w:t>
      </w:r>
      <w:r>
        <w:t xml:space="preserve"> </w:t>
      </w:r>
      <w:r>
        <w:t xml:space="preserve">for async functions.</w:t>
      </w:r>
      <w:r>
        <w:t xml:space="preserve"> </w:t>
      </w:r>
      <w:r>
        <w:t xml:space="preserve">-</w:t>
      </w:r>
      <w:r>
        <w:t xml:space="preserve"> </w:t>
      </w:r>
      <w:r>
        <w:rPr>
          <w:rStyle w:val="VerbatimChar"/>
        </w:rPr>
        <w:t xml:space="preserve">CachingGraphAdapter</w:t>
      </w:r>
      <w:r>
        <w:t xml:space="preserve"> </w:t>
      </w:r>
      <w:r>
        <w:t xml:space="preserve">– Wraps another adapter to incorporate caching behavior.</w:t>
      </w:r>
      <w:r>
        <w:t xml:space="preserve"> </w:t>
      </w:r>
      <w:r>
        <w:t xml:space="preserve">- (Plus any custom adapters you write by extending the GraphAdapter interface.)</w:t>
      </w:r>
    </w:p>
    <w:p>
      <w:pPr>
        <w:pStyle w:val="BodyText"/>
      </w:pPr>
      <w:r>
        <w:t xml:space="preserve">You specify an adapter in the builder; you can also combine adapters (e.g., a caching adapter with a thread pool) by providing multiple via</w:t>
      </w:r>
      <w:r>
        <w:t xml:space="preserve"> </w:t>
      </w:r>
      <w:r>
        <w:rPr>
          <w:rStyle w:val="VerbatimChar"/>
        </w:rPr>
        <w:t xml:space="preserve">Builder.with_adapters(adapter1, adapter2, ...)</w:t>
      </w:r>
      <w:r>
        <w:t xml:space="preserve">. The</w:t>
      </w:r>
      <w:r>
        <w:t xml:space="preserve"> </w:t>
      </w:r>
      <w:r>
        <w:rPr>
          <w:b/>
          <w:bCs/>
        </w:rPr>
        <w:t xml:space="preserve">DefaultGraphExecutor</w:t>
      </w:r>
      <w:r>
        <w:t xml:space="preserve"> </w:t>
      </w:r>
      <w:r>
        <w:t xml:space="preserve">(no parallelism) is used if no adapter is given.</w:t>
      </w:r>
    </w:p>
    <w:bookmarkEnd w:id="119"/>
    <w:bookmarkStart w:id="131" w:name="X907f40b58ea13f8dae829c0f2ddff93e46c8b0d"/>
    <w:p>
      <w:pPr>
        <w:pStyle w:val="Heading3"/>
      </w:pPr>
      <w:r>
        <w:t xml:space="preserve">Dynamic Node Generation with Parallelizable/Collect</w:t>
      </w:r>
    </w:p>
    <w:p>
      <w:pPr>
        <w:pStyle w:val="FirstParagraph"/>
      </w:pPr>
      <w:r>
        <w:t xml:space="preserve">Hamilton’s</w:t>
      </w:r>
      <w:r>
        <w:t xml:space="preserve"> </w:t>
      </w:r>
      <w:r>
        <w:rPr>
          <w:b/>
          <w:bCs/>
        </w:rPr>
        <w:t xml:space="preserve">dynamic DAG</w:t>
      </w:r>
      <w:r>
        <w:t xml:space="preserve"> </w:t>
      </w:r>
      <w:r>
        <w:t xml:space="preserve">feature allows certain functions to emit</w:t>
      </w:r>
      <w:r>
        <w:t xml:space="preserve"> </w:t>
      </w:r>
      <w:r>
        <w:rPr>
          <w:b/>
          <w:bCs/>
        </w:rPr>
        <w:t xml:space="preserve">multiple outputs at runtime</w:t>
      </w:r>
      <w:r>
        <w:t xml:space="preserve">, which subsequent nodes can aggregate. This is done by typing a function’s return as</w:t>
      </w:r>
      <w:r>
        <w:t xml:space="preserve"> </w:t>
      </w:r>
      <w:r>
        <w:rPr>
          <w:rStyle w:val="VerbatimChar"/>
        </w:rPr>
        <w:t xml:space="preserve">Parallelizable[X]</w:t>
      </w:r>
      <w:r>
        <w:t xml:space="preserve"> </w:t>
      </w:r>
      <w:r>
        <w:t xml:space="preserve">(meaning it yields a</w:t>
      </w:r>
      <w:r>
        <w:t xml:space="preserve"> </w:t>
      </w:r>
      <w:r>
        <w:rPr>
          <w:i/>
          <w:iCs/>
        </w:rPr>
        <w:t xml:space="preserve">stream</w:t>
      </w:r>
      <w:r>
        <w:t xml:space="preserve"> </w:t>
      </w:r>
      <w:r>
        <w:t xml:space="preserve">of X values) and corresponding downstream input as</w:t>
      </w:r>
      <w:r>
        <w:t xml:space="preserve"> </w:t>
      </w:r>
      <w:r>
        <w:rPr>
          <w:rStyle w:val="VerbatimChar"/>
        </w:rPr>
        <w:t xml:space="preserve">Collect[X]</w:t>
      </w:r>
      <w:r>
        <w:t xml:space="preserve"> </w:t>
      </w:r>
      <w:r>
        <w:t xml:space="preserve">(meaning it expects a</w:t>
      </w:r>
      <w:r>
        <w:t xml:space="preserve"> </w:t>
      </w:r>
      <w:r>
        <w:rPr>
          <w:i/>
          <w:iCs/>
        </w:rPr>
        <w:t xml:space="preserve">collection</w:t>
      </w:r>
      <w:r>
        <w:t xml:space="preserve"> </w:t>
      </w:r>
      <w:r>
        <w:t xml:space="preserve">of X values)</w:t>
      </w:r>
      <w:hyperlink r:id="rId120">
        <w:r>
          <w:rPr>
            <w:rStyle w:val="Hyperlink"/>
          </w:rPr>
          <w:t xml:space="preserve">[97]</w:t>
        </w:r>
      </w:hyperlink>
      <w:hyperlink r:id="rId121">
        <w:r>
          <w:rPr>
            <w:rStyle w:val="Hyperlink"/>
          </w:rPr>
          <w:t xml:space="preserve">[98]</w:t>
        </w:r>
      </w:hyperlink>
      <w:r>
        <w:t xml:space="preserve">. When the DAG runs, the dynamic executor will</w:t>
      </w:r>
      <w:r>
        <w:t xml:space="preserve"> </w:t>
      </w:r>
      <w:r>
        <w:rPr>
          <w:b/>
          <w:bCs/>
        </w:rPr>
        <w:t xml:space="preserve">expand</w:t>
      </w:r>
      <w:r>
        <w:t xml:space="preserve"> </w:t>
      </w:r>
      <w:r>
        <w:t xml:space="preserve">the Parallelizable node into multiple executions (one per yielded value), then aggregate their results into a list for the Collect node.</w:t>
      </w:r>
    </w:p>
    <w:p>
      <w:pPr>
        <w:pStyle w:val="BodyText"/>
      </w:pPr>
      <w:r>
        <w:rPr>
          <w:b/>
          <w:bCs/>
        </w:rPr>
        <w:t xml:space="preserve">Enabling dynamic execution:</w:t>
      </w:r>
      <w:r>
        <w:t xml:space="preserve"> </w:t>
      </w:r>
      <w:r>
        <w:t xml:space="preserve">Call</w:t>
      </w:r>
      <w:r>
        <w:t xml:space="preserve"> </w:t>
      </w:r>
      <w:r>
        <w:rPr>
          <w:rStyle w:val="VerbatimChar"/>
        </w:rPr>
        <w:t xml:space="preserve">builder.enable_dynamic_execution(allow_experimental_mode=True)</w:t>
      </w:r>
      <w:r>
        <w:t xml:space="preserve"> </w:t>
      </w:r>
      <w:r>
        <w:t xml:space="preserve">when building the driver</w:t>
      </w:r>
      <w:hyperlink r:id="rId122">
        <w:r>
          <w:rPr>
            <w:rStyle w:val="Hyperlink"/>
          </w:rPr>
          <w:t xml:space="preserve">[99]</w:t>
        </w:r>
      </w:hyperlink>
      <w:r>
        <w:t xml:space="preserve">. This switches Hamilton to the V2 executor needed for Parallelizable/Collect handling</w:t>
      </w:r>
      <w:hyperlink r:id="rId123">
        <w:r>
          <w:rPr>
            <w:rStyle w:val="Hyperlink"/>
          </w:rPr>
          <w:t xml:space="preserve">[100]</w:t>
        </w:r>
      </w:hyperlink>
      <w:hyperlink r:id="rId124">
        <w:r>
          <w:rPr>
            <w:rStyle w:val="Hyperlink"/>
          </w:rPr>
          <w:t xml:space="preserve">[101]</w:t>
        </w:r>
      </w:hyperlink>
      <w:r>
        <w:t xml:space="preserve">. You should also attach a</w:t>
      </w:r>
      <w:r>
        <w:t xml:space="preserve"> </w:t>
      </w:r>
      <w:r>
        <w:rPr>
          <w:b/>
          <w:bCs/>
        </w:rPr>
        <w:t xml:space="preserve">remote executor</w:t>
      </w:r>
      <w:r>
        <w:t xml:space="preserve"> </w:t>
      </w:r>
      <w:r>
        <w:t xml:space="preserve">(e.g. a process pool) for the parallel tasks and a</w:t>
      </w:r>
      <w:r>
        <w:t xml:space="preserve"> </w:t>
      </w:r>
      <w:r>
        <w:rPr>
          <w:b/>
          <w:bCs/>
        </w:rPr>
        <w:t xml:space="preserve">local executor</w:t>
      </w:r>
      <w:r>
        <w:t xml:space="preserve"> </w:t>
      </w:r>
      <w:r>
        <w:t xml:space="preserve">for non-parallel parts via</w:t>
      </w:r>
      <w:r>
        <w:t xml:space="preserve"> </w:t>
      </w:r>
      <w:r>
        <w:rPr>
          <w:rStyle w:val="VerbatimChar"/>
        </w:rPr>
        <w:t xml:space="preserve">with_remote_executor(...)</w:t>
      </w:r>
      <w:r>
        <w:t xml:space="preserve"> </w:t>
      </w:r>
      <w:r>
        <w:t xml:space="preserve">and</w:t>
      </w:r>
      <w:r>
        <w:t xml:space="preserve"> </w:t>
      </w:r>
      <w:r>
        <w:rPr>
          <w:rStyle w:val="VerbatimChar"/>
        </w:rPr>
        <w:t xml:space="preserve">with_local_executor(...)</w:t>
      </w:r>
      <w:hyperlink r:id="rId125">
        <w:r>
          <w:rPr>
            <w:rStyle w:val="Hyperlink"/>
          </w:rPr>
          <w:t xml:space="preserve">[102]</w:t>
        </w:r>
      </w:hyperlink>
      <w:hyperlink r:id="rId126">
        <w:r>
          <w:rPr>
            <w:rStyle w:val="Hyperlink"/>
          </w:rPr>
          <w:t xml:space="preserve">[103]</w:t>
        </w:r>
      </w:hyperlink>
      <w:r>
        <w:t xml:space="preserve"> </w:t>
      </w:r>
      <w:r>
        <w:t xml:space="preserve">(if not, the builder will default to each node per task grouping on its own).</w:t>
      </w:r>
    </w:p>
    <w:p>
      <w:pPr>
        <w:pStyle w:val="BodyText"/>
      </w:pPr>
      <w:r>
        <w:rPr>
          <w:b/>
          <w:bCs/>
        </w:rPr>
        <w:t xml:space="preserve">Example:</w:t>
      </w:r>
    </w:p>
    <w:p>
      <w:pPr>
        <w:pStyle w:val="SourceCode"/>
      </w:pPr>
      <w:r>
        <w:rPr>
          <w:rStyle w:val="VerbatimChar"/>
        </w:rPr>
        <w:t xml:space="preserve">from hamilton.htypes import Parallelizable, Collect</w:t>
      </w:r>
      <w:r>
        <w:br/>
      </w:r>
      <w:r>
        <w:br/>
      </w:r>
      <w:r>
        <w:rPr>
          <w:rStyle w:val="VerbatimChar"/>
        </w:rPr>
        <w:t xml:space="preserve">def url() -&gt; Parallelizable[str]:</w:t>
      </w:r>
      <w:r>
        <w:br/>
      </w:r>
      <w:r>
        <w:rPr>
          <w:rStyle w:val="VerbatimChar"/>
        </w:rPr>
        <w:t xml:space="preserve">    # Yields multiple URLs (one per task)</w:t>
      </w:r>
      <w:r>
        <w:br/>
      </w:r>
      <w:r>
        <w:rPr>
          <w:rStyle w:val="VerbatimChar"/>
        </w:rPr>
        <w:t xml:space="preserve">    for u in list_all_urls():</w:t>
      </w:r>
      <w:r>
        <w:br/>
      </w:r>
      <w:r>
        <w:rPr>
          <w:rStyle w:val="VerbatimChar"/>
        </w:rPr>
        <w:t xml:space="preserve">        yield u</w:t>
      </w:r>
      <w:r>
        <w:br/>
      </w:r>
      <w:r>
        <w:br/>
      </w:r>
      <w:r>
        <w:rPr>
          <w:rStyle w:val="VerbatimChar"/>
        </w:rPr>
        <w:t xml:space="preserve">def url_loaded(url: str) -&gt; str:</w:t>
      </w:r>
      <w:r>
        <w:br/>
      </w:r>
      <w:r>
        <w:rPr>
          <w:rStyle w:val="VerbatimChar"/>
        </w:rPr>
        <w:t xml:space="preserve">    return load_content(url)  # fetch content for each URL</w:t>
      </w:r>
      <w:r>
        <w:br/>
      </w:r>
      <w:r>
        <w:br/>
      </w:r>
      <w:r>
        <w:rPr>
          <w:rStyle w:val="VerbatimChar"/>
        </w:rPr>
        <w:t xml:space="preserve">def count_words(url_loaded: str) -&gt; int:</w:t>
      </w:r>
      <w:r>
        <w:br/>
      </w:r>
      <w:r>
        <w:rPr>
          <w:rStyle w:val="VerbatimChar"/>
        </w:rPr>
        <w:t xml:space="preserve">    return len(url_loaded.split())</w:t>
      </w:r>
      <w:r>
        <w:br/>
      </w:r>
      <w:r>
        <w:br/>
      </w:r>
      <w:r>
        <w:rPr>
          <w:rStyle w:val="VerbatimChar"/>
        </w:rPr>
        <w:t xml:space="preserve">def total_words(count_words: Collect[int]) -&gt; int:</w:t>
      </w:r>
      <w:r>
        <w:br/>
      </w:r>
      <w:r>
        <w:rPr>
          <w:rStyle w:val="VerbatimChar"/>
        </w:rPr>
        <w:t xml:space="preserve">    return sum(count_words)</w:t>
      </w:r>
    </w:p>
    <w:p>
      <w:pPr>
        <w:pStyle w:val="FirstParagraph"/>
      </w:pPr>
      <w:r>
        <w:t xml:space="preserve">In this DAG,</w:t>
      </w:r>
      <w:r>
        <w:t xml:space="preserve"> </w:t>
      </w:r>
      <w:r>
        <w:rPr>
          <w:rStyle w:val="VerbatimChar"/>
        </w:rPr>
        <w:t xml:space="preserve">url()</w:t>
      </w:r>
      <w:r>
        <w:t xml:space="preserve"> </w:t>
      </w:r>
      <w:r>
        <w:t xml:space="preserve">produces a sequence of URLs. Hamilton will treat</w:t>
      </w:r>
      <w:r>
        <w:t xml:space="preserve"> </w:t>
      </w:r>
      <w:r>
        <w:rPr>
          <w:rStyle w:val="VerbatimChar"/>
        </w:rPr>
        <w:t xml:space="preserve">url_loaded(url: str)</w:t>
      </w:r>
      <w:r>
        <w:t xml:space="preserve"> </w:t>
      </w:r>
      <w:r>
        <w:t xml:space="preserve">and</w:t>
      </w:r>
      <w:r>
        <w:t xml:space="preserve"> </w:t>
      </w:r>
      <w:r>
        <w:rPr>
          <w:rStyle w:val="VerbatimChar"/>
        </w:rPr>
        <w:t xml:space="preserve">count_words(url_loaded: str)</w:t>
      </w:r>
      <w:r>
        <w:t xml:space="preserve"> </w:t>
      </w:r>
      <w:r>
        <w:t xml:space="preserve">as a</w:t>
      </w:r>
      <w:r>
        <w:t xml:space="preserve"> </w:t>
      </w:r>
      <w:r>
        <w:rPr>
          <w:i/>
          <w:iCs/>
        </w:rPr>
        <w:t xml:space="preserve">task group</w:t>
      </w:r>
      <w:r>
        <w:t xml:space="preserve"> </w:t>
      </w:r>
      <w:r>
        <w:t xml:space="preserve">to be repeated for each yielded URL in parallel</w:t>
      </w:r>
      <w:hyperlink r:id="rId121">
        <w:r>
          <w:rPr>
            <w:rStyle w:val="Hyperlink"/>
          </w:rPr>
          <w:t xml:space="preserve">[98]</w:t>
        </w:r>
      </w:hyperlink>
      <w:hyperlink r:id="rId127">
        <w:r>
          <w:rPr>
            <w:rStyle w:val="Hyperlink"/>
          </w:rPr>
          <w:t xml:space="preserve">[104]</w:t>
        </w:r>
      </w:hyperlink>
      <w:r>
        <w:t xml:space="preserve">. Each URL goes through</w:t>
      </w:r>
      <w:r>
        <w:t xml:space="preserve"> </w:t>
      </w:r>
      <w:r>
        <w:rPr>
          <w:rStyle w:val="VerbatimChar"/>
        </w:rPr>
        <w:t xml:space="preserve">url_loaded</w:t>
      </w:r>
      <w:r>
        <w:t xml:space="preserve"> </w:t>
      </w:r>
      <w:r>
        <w:t xml:space="preserve">and</w:t>
      </w:r>
      <w:r>
        <w:t xml:space="preserve"> </w:t>
      </w:r>
      <w:r>
        <w:rPr>
          <w:rStyle w:val="VerbatimChar"/>
        </w:rPr>
        <w:t xml:space="preserve">count_words</w:t>
      </w:r>
      <w:r>
        <w:t xml:space="preserve"> </w:t>
      </w:r>
      <w:r>
        <w:t xml:space="preserve">(these two are executed together as one unit per URL, likely on the remote executor), and then</w:t>
      </w:r>
      <w:r>
        <w:t xml:space="preserve"> </w:t>
      </w:r>
      <w:r>
        <w:rPr>
          <w:rStyle w:val="VerbatimChar"/>
        </w:rPr>
        <w:t xml:space="preserve">total_words</w:t>
      </w:r>
      <w:r>
        <w:t xml:space="preserve"> </w:t>
      </w:r>
      <w:r>
        <w:t xml:space="preserve">receives the</w:t>
      </w:r>
      <w:r>
        <w:t xml:space="preserve"> </w:t>
      </w:r>
      <w:r>
        <w:rPr>
          <w:b/>
          <w:bCs/>
        </w:rPr>
        <w:t xml:space="preserve">collected list</w:t>
      </w:r>
      <w:r>
        <w:t xml:space="preserve"> </w:t>
      </w:r>
      <w:r>
        <w:t xml:space="preserve">of all</w:t>
      </w:r>
      <w:r>
        <w:t xml:space="preserve"> </w:t>
      </w:r>
      <w:r>
        <w:rPr>
          <w:rStyle w:val="VerbatimChar"/>
        </w:rPr>
        <w:t xml:space="preserve">count_words</w:t>
      </w:r>
      <w:r>
        <w:t xml:space="preserve"> </w:t>
      </w:r>
      <w:r>
        <w:t xml:space="preserve">outputs and reduces them</w:t>
      </w:r>
      <w:hyperlink r:id="rId128">
        <w:r>
          <w:rPr>
            <w:rStyle w:val="Hyperlink"/>
          </w:rPr>
          <w:t xml:space="preserve">[105]</w:t>
        </w:r>
      </w:hyperlink>
      <w:hyperlink r:id="rId127">
        <w:r>
          <w:rPr>
            <w:rStyle w:val="Hyperlink"/>
          </w:rPr>
          <w:t xml:space="preserve">[106]</w:t>
        </w:r>
      </w:hyperlink>
      <w:r>
        <w:t xml:space="preserve">.</w:t>
      </w:r>
    </w:p>
    <w:p>
      <w:pPr>
        <w:pStyle w:val="BodyText"/>
      </w:pPr>
      <w:r>
        <w:rPr>
          <w:b/>
          <w:bCs/>
        </w:rPr>
        <w:t xml:space="preserve">Task Grouping:</w:t>
      </w:r>
      <w:r>
        <w:t xml:space="preserve"> </w:t>
      </w:r>
      <w:r>
        <w:t xml:space="preserve">In dynamic mode, by default each Parallelizable-Collect block forms a task group (executed in parallel across yielded elements), while other nodes run as individual tasks</w:t>
      </w:r>
      <w:hyperlink r:id="rId129">
        <w:r>
          <w:rPr>
            <w:rStyle w:val="Hyperlink"/>
          </w:rPr>
          <w:t xml:space="preserve">[107]</w:t>
        </w:r>
      </w:hyperlink>
      <w:r>
        <w:t xml:space="preserve">. You can customize grouping via the</w:t>
      </w:r>
      <w:r>
        <w:t xml:space="preserve"> </w:t>
      </w:r>
      <w:r>
        <w:rPr>
          <w:rStyle w:val="VerbatimChar"/>
        </w:rPr>
        <w:t xml:space="preserve">TaskGroupingHook</w:t>
      </w:r>
      <w:r>
        <w:t xml:space="preserve"> </w:t>
      </w:r>
      <w:r>
        <w:t xml:space="preserve">if needed.</w:t>
      </w:r>
    </w:p>
    <w:p>
      <w:pPr>
        <w:pStyle w:val="BodyText"/>
      </w:pPr>
      <w:r>
        <w:rPr>
          <w:b/>
          <w:bCs/>
        </w:rPr>
        <w:t xml:space="preserve">Caveats:</w:t>
      </w:r>
      <w:r>
        <w:t xml:space="preserve"> </w:t>
      </w:r>
      <w:r>
        <w:t xml:space="preserve">Currently only one level of Parallelizable→Collect is supported (no nesting)</w:t>
      </w:r>
      <w:hyperlink r:id="rId130">
        <w:r>
          <w:rPr>
            <w:rStyle w:val="Hyperlink"/>
          </w:rPr>
          <w:t xml:space="preserve">[108]</w:t>
        </w:r>
      </w:hyperlink>
      <w:r>
        <w:t xml:space="preserve">, and for multiprocessing, serialization is via pickle (with its known limitations)</w:t>
      </w:r>
      <w:hyperlink r:id="rId130">
        <w:r>
          <w:rPr>
            <w:rStyle w:val="Hyperlink"/>
          </w:rPr>
          <w:t xml:space="preserve">[108]</w:t>
        </w:r>
      </w:hyperlink>
      <w:r>
        <w:t xml:space="preserve">. Typically, using a robust backend like Dask or Ray for heavy parallelism is advised.</w:t>
      </w:r>
    </w:p>
    <w:bookmarkEnd w:id="131"/>
    <w:bookmarkEnd w:id="132"/>
    <w:bookmarkStart w:id="140" w:name="materialization-api-and-io-adapters"/>
    <w:p>
      <w:pPr>
        <w:pStyle w:val="Heading2"/>
      </w:pPr>
      <w:r>
        <w:t xml:space="preserve">Materialization API and I/O Adapters</w:t>
      </w:r>
    </w:p>
    <w:p>
      <w:pPr>
        <w:pStyle w:val="FirstParagraph"/>
      </w:pPr>
      <w:r>
        <w:t xml:space="preserve">Hamilton decouples</w:t>
      </w:r>
      <w:r>
        <w:t xml:space="preserve"> </w:t>
      </w:r>
      <w:r>
        <w:rPr>
          <w:b/>
          <w:bCs/>
        </w:rPr>
        <w:t xml:space="preserve">materialization</w:t>
      </w:r>
      <w:r>
        <w:t xml:space="preserve"> </w:t>
      </w:r>
      <w:r>
        <w:t xml:space="preserve">(data input/output) from core logic. Materialization APIs provide flexible ways to load initial inputs and persist outputs without hardcoding I/O in your functions, improving reuse and observability</w:t>
      </w:r>
      <w:hyperlink r:id="rId95">
        <w:r>
          <w:rPr>
            <w:rStyle w:val="Hyperlink"/>
          </w:rPr>
          <w:t xml:space="preserve">[75]</w:t>
        </w:r>
      </w:hyperlink>
      <w:hyperlink r:id="rId133">
        <w:r>
          <w:rPr>
            <w:rStyle w:val="Hyperlink"/>
          </w:rPr>
          <w:t xml:space="preserve">[109]</w:t>
        </w:r>
      </w:hyperlink>
      <w:r>
        <w:t xml:space="preserve">.</w:t>
      </w:r>
    </w:p>
    <w:p>
      <w:pPr>
        <w:pStyle w:val="BodyText"/>
      </w:pPr>
      <w:r>
        <w:rPr>
          <w:b/>
          <w:bCs/>
        </w:rPr>
        <w:t xml:space="preserve">Approaches to Materialization:</w:t>
      </w:r>
    </w:p>
    <w:p>
      <w:pPr>
        <w:pStyle w:val="Compact"/>
        <w:numPr>
          <w:ilvl w:val="0"/>
          <w:numId w:val="1009"/>
        </w:numPr>
      </w:pPr>
      <w:r>
        <w:rPr>
          <w:i/>
          <w:iCs/>
        </w:rPr>
        <w:t xml:space="preserve">Simple in-code I/O:</w:t>
      </w:r>
      <w:r>
        <w:t xml:space="preserve"> </w:t>
      </w:r>
      <w:r>
        <w:t xml:space="preserve">You can always perform I/O in regular functions (e.g. call</w:t>
      </w:r>
      <w:r>
        <w:t xml:space="preserve"> </w:t>
      </w:r>
      <w:r>
        <w:rPr>
          <w:rStyle w:val="VerbatimChar"/>
        </w:rPr>
        <w:t xml:space="preserve">pd.read_csv()</w:t>
      </w:r>
      <w:r>
        <w:t xml:space="preserve"> </w:t>
      </w:r>
      <w:r>
        <w:t xml:space="preserve">inside a node). However, this scatters I/O logic across the DAG and can become repetitive for many sources</w:t>
      </w:r>
      <w:hyperlink r:id="rId134">
        <w:r>
          <w:rPr>
            <w:rStyle w:val="Hyperlink"/>
          </w:rPr>
          <w:t xml:space="preserve">[110]</w:t>
        </w:r>
      </w:hyperlink>
      <w:r>
        <w:t xml:space="preserve">.</w:t>
      </w:r>
    </w:p>
    <w:p>
      <w:pPr>
        <w:pStyle w:val="Compact"/>
        <w:numPr>
          <w:ilvl w:val="0"/>
          <w:numId w:val="1009"/>
        </w:numPr>
      </w:pPr>
      <w:r>
        <w:rPr>
          <w:i/>
          <w:iCs/>
        </w:rPr>
        <w:t xml:space="preserve">Function Modifiers:</w:t>
      </w:r>
      <w:r>
        <w:t xml:space="preserve"> </w:t>
      </w:r>
      <w:r>
        <w:t xml:space="preserve">Using</w:t>
      </w:r>
      <w:r>
        <w:t xml:space="preserve"> </w:t>
      </w:r>
      <w:r>
        <w:rPr>
          <w:rStyle w:val="VerbatimChar"/>
        </w:rPr>
        <w:t xml:space="preserve">@dataloader</w:t>
      </w:r>
      <w:r>
        <w:t xml:space="preserve"> </w:t>
      </w:r>
      <w:r>
        <w:t xml:space="preserve">and</w:t>
      </w:r>
      <w:r>
        <w:t xml:space="preserve"> </w:t>
      </w:r>
      <w:r>
        <w:rPr>
          <w:rStyle w:val="VerbatimChar"/>
        </w:rPr>
        <w:t xml:space="preserve">@datasaver</w:t>
      </w:r>
      <w:r>
        <w:t xml:space="preserve"> </w:t>
      </w:r>
      <w:r>
        <w:t xml:space="preserve">(or</w:t>
      </w:r>
      <w:r>
        <w:t xml:space="preserve"> </w:t>
      </w:r>
      <w:r>
        <w:rPr>
          <w:rStyle w:val="VerbatimChar"/>
        </w:rPr>
        <w:t xml:space="preserve">@load_from</w:t>
      </w:r>
      <w:r>
        <w:t xml:space="preserve">/</w:t>
      </w:r>
      <w:r>
        <w:rPr>
          <w:rStyle w:val="VerbatimChar"/>
        </w:rPr>
        <w:t xml:space="preserve">@save_to</w:t>
      </w:r>
      <w:r>
        <w:t xml:space="preserve">) decorators integrates I/O as first-class nodes (with standardized implementations for common formats)</w:t>
      </w:r>
      <w:hyperlink r:id="rId135">
        <w:r>
          <w:rPr>
            <w:rStyle w:val="Hyperlink"/>
          </w:rPr>
          <w:t xml:space="preserve">[111]</w:t>
        </w:r>
      </w:hyperlink>
      <w:hyperlink r:id="rId97">
        <w:r>
          <w:rPr>
            <w:rStyle w:val="Hyperlink"/>
          </w:rPr>
          <w:t xml:space="preserve">[77]</w:t>
        </w:r>
      </w:hyperlink>
      <w:r>
        <w:t xml:space="preserve">. This improves observability – e.g., a DataLoader node is part of DAG lineage and can be cached, retried, etc.</w:t>
      </w:r>
      <w:hyperlink r:id="rId133">
        <w:r>
          <w:rPr>
            <w:rStyle w:val="Hyperlink"/>
          </w:rPr>
          <w:t xml:space="preserve">[109]</w:t>
        </w:r>
      </w:hyperlink>
      <w:r>
        <w:t xml:space="preserve">.</w:t>
      </w:r>
    </w:p>
    <w:p>
      <w:pPr>
        <w:pStyle w:val="Compact"/>
        <w:numPr>
          <w:ilvl w:val="0"/>
          <w:numId w:val="1009"/>
        </w:numPr>
      </w:pPr>
      <w:r>
        <w:rPr>
          <w:i/>
          <w:iCs/>
        </w:rPr>
        <w:t xml:space="preserve">Builder Materializers:</w:t>
      </w:r>
      <w:r>
        <w:t xml:space="preserve"> </w:t>
      </w:r>
      <w:r>
        <w:t xml:space="preserve">You can define I/O actions at Driver construction via</w:t>
      </w:r>
      <w:r>
        <w:t xml:space="preserve"> </w:t>
      </w:r>
      <w:r>
        <w:rPr>
          <w:rStyle w:val="VerbatimChar"/>
        </w:rPr>
        <w:t xml:space="preserve">Builder.with_materializers(*materializer_objects)</w:t>
      </w:r>
      <w:r>
        <w:t xml:space="preserve">. The</w:t>
      </w:r>
      <w:r>
        <w:t xml:space="preserve"> </w:t>
      </w:r>
      <w:r>
        <w:rPr>
          <w:rStyle w:val="VerbatimChar"/>
        </w:rPr>
        <w:t xml:space="preserve">hamilton.io.materialization</w:t>
      </w:r>
      <w:r>
        <w:t xml:space="preserve"> </w:t>
      </w:r>
      <w:r>
        <w:t xml:space="preserve">module provides factory helpers like</w:t>
      </w:r>
      <w:r>
        <w:t xml:space="preserve"> </w:t>
      </w:r>
      <w:r>
        <w:rPr>
          <w:rStyle w:val="VerbatimChar"/>
        </w:rPr>
        <w:t xml:space="preserve">from_.&lt;format&gt;(target=node, path="...")</w:t>
      </w:r>
      <w:r>
        <w:t xml:space="preserve"> </w:t>
      </w:r>
      <w:r>
        <w:t xml:space="preserve">or</w:t>
      </w:r>
      <w:r>
        <w:t xml:space="preserve"> </w:t>
      </w:r>
      <w:r>
        <w:rPr>
          <w:rStyle w:val="VerbatimChar"/>
        </w:rPr>
        <w:t xml:space="preserve">to.&lt;format&gt;(id="name", dependencies=[...], path="...")</w:t>
      </w:r>
      <w:r>
        <w:t xml:space="preserve"> </w:t>
      </w:r>
      <w:r>
        <w:t xml:space="preserve">to create materializer specs</w:t>
      </w:r>
      <w:hyperlink r:id="rId136">
        <w:r>
          <w:rPr>
            <w:rStyle w:val="Hyperlink"/>
          </w:rPr>
          <w:t xml:space="preserve">[112]</w:t>
        </w:r>
      </w:hyperlink>
      <w:hyperlink r:id="rId137">
        <w:r>
          <w:rPr>
            <w:rStyle w:val="Hyperlink"/>
          </w:rPr>
          <w:t xml:space="preserve">[113]</w:t>
        </w:r>
      </w:hyperlink>
      <w:r>
        <w:t xml:space="preserve">. For example:</w:t>
      </w:r>
    </w:p>
    <w:p>
      <w:pPr>
        <w:pStyle w:val="SourceCode"/>
        <w:numPr>
          <w:ilvl w:val="0"/>
          <w:numId w:val="1000"/>
        </w:numPr>
      </w:pPr>
      <w:r>
        <w:rPr>
          <w:rStyle w:val="VerbatimChar"/>
        </w:rPr>
        <w:t xml:space="preserve">from hamilton.io import materialization as mat</w:t>
      </w:r>
      <w:r>
        <w:br/>
      </w:r>
      <w:r>
        <w:rPr>
          <w:rStyle w:val="VerbatimChar"/>
        </w:rPr>
        <w:t xml:space="preserve">mats = [</w:t>
      </w:r>
      <w:r>
        <w:br/>
      </w:r>
      <w:r>
        <w:rPr>
          <w:rStyle w:val="VerbatimChar"/>
        </w:rPr>
        <w:t xml:space="preserve">    mat.from_.parquet(target="raw_df", path=data_path),</w:t>
      </w:r>
      <w:r>
        <w:br/>
      </w:r>
      <w:r>
        <w:rPr>
          <w:rStyle w:val="VerbatimChar"/>
        </w:rPr>
        <w:t xml:space="preserve">    mat.to.json(id="model__json", dependencies=["model"], path=f"{model_dir}/model.json")</w:t>
      </w:r>
      <w:r>
        <w:br/>
      </w:r>
      <w:r>
        <w:rPr>
          <w:rStyle w:val="VerbatimChar"/>
        </w:rPr>
        <w:t xml:space="preserve">]</w:t>
      </w:r>
      <w:r>
        <w:br/>
      </w:r>
      <w:r>
        <w:rPr>
          <w:rStyle w:val="VerbatimChar"/>
        </w:rPr>
        <w:t xml:space="preserve">dr = driver.Builder().with_modules(modules...).with_materializers(*mats).build()</w:t>
      </w:r>
      <w:r>
        <w:br/>
      </w:r>
      <w:r>
        <w:rPr>
          <w:rStyle w:val="VerbatimChar"/>
        </w:rPr>
        <w:t xml:space="preserve">dr.execute(["model", "model__json"], inputs={...})</w:t>
      </w:r>
    </w:p>
    <w:p>
      <w:pPr>
        <w:pStyle w:val="Compact"/>
        <w:numPr>
          <w:ilvl w:val="0"/>
          <w:numId w:val="1000"/>
        </w:numPr>
      </w:pPr>
      <w:r>
        <w:t xml:space="preserve">This will insert a</w:t>
      </w:r>
      <w:r>
        <w:t xml:space="preserve"> </w:t>
      </w:r>
      <w:r>
        <w:rPr>
          <w:rStyle w:val="VerbatimChar"/>
        </w:rPr>
        <w:t xml:space="preserve">raw_df</w:t>
      </w:r>
      <w:r>
        <w:t xml:space="preserve"> </w:t>
      </w:r>
      <w:r>
        <w:t xml:space="preserve">loader that reads the parquet file, and a</w:t>
      </w:r>
      <w:r>
        <w:t xml:space="preserve"> </w:t>
      </w:r>
      <w:r>
        <w:rPr>
          <w:rStyle w:val="VerbatimChar"/>
        </w:rPr>
        <w:t xml:space="preserve">model__json</w:t>
      </w:r>
      <w:r>
        <w:t xml:space="preserve"> </w:t>
      </w:r>
      <w:r>
        <w:t xml:space="preserve">saver that writes the</w:t>
      </w:r>
      <w:r>
        <w:t xml:space="preserve"> </w:t>
      </w:r>
      <w:r>
        <w:rPr>
          <w:rStyle w:val="VerbatimChar"/>
        </w:rPr>
        <w:t xml:space="preserve">model</w:t>
      </w:r>
      <w:r>
        <w:t xml:space="preserve"> </w:t>
      </w:r>
      <w:r>
        <w:t xml:space="preserve">output to JSON</w:t>
      </w:r>
      <w:hyperlink r:id="rId136">
        <w:r>
          <w:rPr>
            <w:rStyle w:val="Hyperlink"/>
          </w:rPr>
          <w:t xml:space="preserve">[112]</w:t>
        </w:r>
      </w:hyperlink>
      <w:hyperlink r:id="rId138">
        <w:r>
          <w:rPr>
            <w:rStyle w:val="Hyperlink"/>
          </w:rPr>
          <w:t xml:space="preserve">[114]</w:t>
        </w:r>
      </w:hyperlink>
      <w:r>
        <w:t xml:space="preserve">. The</w:t>
      </w:r>
      <w:r>
        <w:t xml:space="preserve"> </w:t>
      </w:r>
      <w:r>
        <w:rPr>
          <w:rStyle w:val="VerbatimChar"/>
        </w:rPr>
        <w:t xml:space="preserve">execute</w:t>
      </w:r>
      <w:r>
        <w:t xml:space="preserve"> </w:t>
      </w:r>
      <w:r>
        <w:t xml:space="preserve">call requests both the model and the saving node to run</w:t>
      </w:r>
      <w:hyperlink r:id="rId139">
        <w:r>
          <w:rPr>
            <w:rStyle w:val="Hyperlink"/>
          </w:rPr>
          <w:t xml:space="preserve">[115]</w:t>
        </w:r>
      </w:hyperlink>
      <w:r>
        <w:t xml:space="preserve">. Using builder materializers is akin to “attaching” load/save steps without modifying the function definitions (good for environment-specific concerns, e.g., in production attach a saver that writes to S3).</w:t>
      </w:r>
    </w:p>
    <w:p>
      <w:pPr>
        <w:pStyle w:val="FirstParagraph"/>
      </w:pPr>
      <w:r>
        <w:rPr>
          <w:b/>
          <w:bCs/>
        </w:rPr>
        <w:t xml:space="preserve">Data Adapters and Custom I/O:</w:t>
      </w:r>
      <w:r>
        <w:t xml:space="preserve"> </w:t>
      </w:r>
      <w:r>
        <w:t xml:space="preserve">Hamilton’s design allows adding new I/O formats or backends through</w:t>
      </w:r>
      <w:r>
        <w:t xml:space="preserve"> </w:t>
      </w:r>
      <w:r>
        <w:rPr>
          <w:b/>
          <w:bCs/>
        </w:rPr>
        <w:t xml:space="preserve">DataAdapter</w:t>
      </w:r>
      <w:r>
        <w:t xml:space="preserve"> </w:t>
      </w:r>
      <w:r>
        <w:t xml:space="preserve">classes. A DataAdapter in Hamilton usually pairs a</w:t>
      </w:r>
      <w:r>
        <w:t xml:space="preserve"> </w:t>
      </w:r>
      <w:r>
        <w:rPr>
          <w:b/>
          <w:bCs/>
        </w:rPr>
        <w:t xml:space="preserve">DataLoader</w:t>
      </w:r>
      <w:r>
        <w:t xml:space="preserve"> </w:t>
      </w:r>
      <w:r>
        <w:t xml:space="preserve">and</w:t>
      </w:r>
      <w:r>
        <w:t xml:space="preserve"> </w:t>
      </w:r>
      <w:r>
        <w:rPr>
          <w:b/>
          <w:bCs/>
        </w:rPr>
        <w:t xml:space="preserve">DataSaver</w:t>
      </w:r>
      <w:r>
        <w:t xml:space="preserve"> </w:t>
      </w:r>
      <w:r>
        <w:t xml:space="preserve">implementation for a certain storage or format. The reference docs list built-in adapters and how to register your own (e.g., you could implement a DataLoader/Saver for a SQL database or an API). As long as a custom adapter provides a</w:t>
      </w:r>
      <w:r>
        <w:t xml:space="preserve"> </w:t>
      </w:r>
      <w:r>
        <w:rPr>
          <w:rStyle w:val="VerbatimChar"/>
        </w:rPr>
        <w:t xml:space="preserve">load()</w:t>
      </w:r>
      <w:r>
        <w:t xml:space="preserve"> </w:t>
      </w:r>
      <w:r>
        <w:t xml:space="preserve">or</w:t>
      </w:r>
      <w:r>
        <w:t xml:space="preserve"> </w:t>
      </w:r>
      <w:r>
        <w:rPr>
          <w:rStyle w:val="VerbatimChar"/>
        </w:rPr>
        <w:t xml:space="preserve">save()</w:t>
      </w:r>
      <w:r>
        <w:t xml:space="preserve"> </w:t>
      </w:r>
      <w:r>
        <w:t xml:space="preserve">method and is wired via</w:t>
      </w:r>
      <w:r>
        <w:t xml:space="preserve"> </w:t>
      </w:r>
      <w:r>
        <w:rPr>
          <w:rStyle w:val="VerbatimChar"/>
        </w:rPr>
        <w:t xml:space="preserve">with_materializers</w:t>
      </w:r>
      <w:r>
        <w:t xml:space="preserve"> </w:t>
      </w:r>
      <w:r>
        <w:t xml:space="preserve">or decorators, it can be integrated. (More details in “Using Data Adapters” reference.)</w:t>
      </w:r>
    </w:p>
    <w:p>
      <w:pPr>
        <w:pStyle w:val="BodyText"/>
      </w:pPr>
      <w:r>
        <w:rPr>
          <w:b/>
          <w:bCs/>
        </w:rPr>
        <w:t xml:space="preserve">Difference</w:t>
      </w:r>
      <w:r>
        <w:rPr>
          <w:b/>
          <w:bCs/>
        </w:rPr>
        <w:t xml:space="preserve"> </w:t>
      </w:r>
      <w:r>
        <w:rPr>
          <w:rStyle w:val="VerbatimChar"/>
          <w:b/>
          <w:bCs/>
        </w:rPr>
        <w:t xml:space="preserve">.execute</w:t>
      </w:r>
      <w:r>
        <w:rPr>
          <w:b/>
          <w:bCs/>
        </w:rPr>
        <w:t xml:space="preserve"> </w:t>
      </w:r>
      <w:r>
        <w:rPr>
          <w:b/>
          <w:bCs/>
        </w:rPr>
        <w:t xml:space="preserve">vs</w:t>
      </w:r>
      <w:r>
        <w:rPr>
          <w:b/>
          <w:bCs/>
        </w:rPr>
        <w:t xml:space="preserve"> </w:t>
      </w:r>
      <w:r>
        <w:rPr>
          <w:rStyle w:val="VerbatimChar"/>
          <w:b/>
          <w:bCs/>
        </w:rPr>
        <w:t xml:space="preserve">.materialize</w:t>
      </w:r>
      <w:r>
        <w:rPr>
          <w:b/>
          <w:bCs/>
        </w:rPr>
        <w:t xml:space="preserve">:</w:t>
      </w:r>
      <w:r>
        <w:t xml:space="preserve"> </w:t>
      </w:r>
      <w:r>
        <w:t xml:space="preserve">If using the</w:t>
      </w:r>
      <w:r>
        <w:t xml:space="preserve"> </w:t>
      </w:r>
      <w:r>
        <w:rPr>
          <w:rStyle w:val="VerbatimChar"/>
        </w:rPr>
        <w:t xml:space="preserve">driver.materialize(...)</w:t>
      </w:r>
      <w:r>
        <w:t xml:space="preserve"> </w:t>
      </w:r>
      <w:r>
        <w:t xml:space="preserve">method, Hamilton will execute all required nodes but return only the</w:t>
      </w:r>
      <w:r>
        <w:t xml:space="preserve"> </w:t>
      </w:r>
      <w:r>
        <w:rPr>
          <w:i/>
          <w:iCs/>
        </w:rPr>
        <w:t xml:space="preserve">side-effect</w:t>
      </w:r>
      <w:r>
        <w:t xml:space="preserve"> </w:t>
      </w:r>
      <w:r>
        <w:t xml:space="preserve">results (e.g., metadata from savers) instead of all node values. This is useful when you primarily care about the fact that data was saved, not the in-memory data itself</w:t>
      </w:r>
      <w:hyperlink r:id="rId103">
        <w:r>
          <w:rPr>
            <w:rStyle w:val="Hyperlink"/>
          </w:rPr>
          <w:t xml:space="preserve">[83]</w:t>
        </w:r>
      </w:hyperlink>
      <w:r>
        <w:t xml:space="preserve">. In contrast,</w:t>
      </w:r>
      <w:r>
        <w:t xml:space="preserve"> </w:t>
      </w:r>
      <w:r>
        <w:rPr>
          <w:rStyle w:val="VerbatimChar"/>
        </w:rPr>
        <w:t xml:space="preserve">driver.execute(...)</w:t>
      </w:r>
      <w:r>
        <w:t xml:space="preserve"> </w:t>
      </w:r>
      <w:r>
        <w:t xml:space="preserve">returns the in-memory outputs as a dict. Both will trigger DataLoader/DataSaver operations;</w:t>
      </w:r>
      <w:r>
        <w:t xml:space="preserve"> </w:t>
      </w:r>
      <w:r>
        <w:rPr>
          <w:rStyle w:val="VerbatimChar"/>
        </w:rPr>
        <w:t xml:space="preserve">materialize</w:t>
      </w:r>
      <w:r>
        <w:t xml:space="preserve"> </w:t>
      </w:r>
      <w:r>
        <w:t xml:space="preserve">is just a semantic hint to focus on persistence.</w:t>
      </w:r>
    </w:p>
    <w:bookmarkEnd w:id="140"/>
    <w:bookmarkStart w:id="155" w:name="caching-and-data-versioning"/>
    <w:p>
      <w:pPr>
        <w:pStyle w:val="Heading2"/>
      </w:pPr>
      <w:r>
        <w:t xml:space="preserve">Caching and Data Versioning</w:t>
      </w:r>
    </w:p>
    <w:p>
      <w:pPr>
        <w:pStyle w:val="FirstParagraph"/>
      </w:pPr>
      <w:r>
        <w:t xml:space="preserve">Hamilton’s caching system allows reuse of previous run results to skip recomputation of unchanged nodes</w:t>
      </w:r>
      <w:hyperlink r:id="rId141">
        <w:r>
          <w:rPr>
            <w:rStyle w:val="Hyperlink"/>
          </w:rPr>
          <w:t xml:space="preserve">[116]</w:t>
        </w:r>
      </w:hyperlink>
      <w:r>
        <w:t xml:space="preserve">. Caching is particularly powerful during iterative development or in long DAGs where upstream data doesn’t change often.</w:t>
      </w:r>
    </w:p>
    <w:p>
      <w:pPr>
        <w:pStyle w:val="BodyText"/>
      </w:pPr>
      <w:r>
        <w:rPr>
          <w:b/>
          <w:bCs/>
        </w:rPr>
        <w:t xml:space="preserve">How Caching Works:</w:t>
      </w:r>
      <w:r>
        <w:t xml:space="preserve"> </w:t>
      </w:r>
      <w:r>
        <w:t xml:space="preserve">When enabled, after each execution Hamilton stores node results in a</w:t>
      </w:r>
      <w:r>
        <w:t xml:space="preserve"> </w:t>
      </w:r>
      <w:r>
        <w:rPr>
          <w:b/>
          <w:bCs/>
        </w:rPr>
        <w:t xml:space="preserve">cache store</w:t>
      </w:r>
      <w:r>
        <w:t xml:space="preserve"> </w:t>
      </w:r>
      <w:r>
        <w:t xml:space="preserve">(by default a local directory like</w:t>
      </w:r>
      <w:r>
        <w:t xml:space="preserve"> </w:t>
      </w:r>
      <w:r>
        <w:rPr>
          <w:rStyle w:val="VerbatimChar"/>
        </w:rPr>
        <w:t xml:space="preserve">.hamilton_cache</w:t>
      </w:r>
      <w:r>
        <w:t xml:space="preserve">) keyed by a</w:t>
      </w:r>
      <w:r>
        <w:t xml:space="preserve"> </w:t>
      </w:r>
      <w:r>
        <w:rPr>
          <w:b/>
          <w:bCs/>
        </w:rPr>
        <w:t xml:space="preserve">data version hash</w:t>
      </w:r>
      <w:hyperlink r:id="rId142">
        <w:r>
          <w:rPr>
            <w:rStyle w:val="Hyperlink"/>
          </w:rPr>
          <w:t xml:space="preserve">[117]</w:t>
        </w:r>
      </w:hyperlink>
      <w:r>
        <w:t xml:space="preserve">. On the next run, before computing a node, Hamilton will check if a cached result exists for the</w:t>
      </w:r>
      <w:r>
        <w:t xml:space="preserve"> </w:t>
      </w:r>
      <w:r>
        <w:rPr>
          <w:i/>
          <w:iCs/>
        </w:rPr>
        <w:t xml:space="preserve">same inputs and code</w:t>
      </w:r>
      <w:r>
        <w:t xml:space="preserve">. If so, it loads that instead of recomputing</w:t>
      </w:r>
      <w:hyperlink r:id="rId143">
        <w:r>
          <w:rPr>
            <w:rStyle w:val="Hyperlink"/>
          </w:rPr>
          <w:t xml:space="preserve">[118]</w:t>
        </w:r>
      </w:hyperlink>
      <w:hyperlink r:id="rId143">
        <w:r>
          <w:rPr>
            <w:rStyle w:val="Hyperlink"/>
          </w:rPr>
          <w:t xml:space="preserve">[119]</w:t>
        </w:r>
      </w:hyperlink>
      <w:r>
        <w:t xml:space="preserve">.</w:t>
      </w:r>
    </w:p>
    <w:p>
      <w:pPr>
        <w:pStyle w:val="Compact"/>
        <w:numPr>
          <w:ilvl w:val="0"/>
          <w:numId w:val="1010"/>
        </w:numPr>
      </w:pPr>
      <w:r>
        <w:rPr>
          <w:b/>
          <w:bCs/>
        </w:rPr>
        <w:t xml:space="preserve">Data Version Hash:</w:t>
      </w:r>
      <w:r>
        <w:t xml:space="preserve"> </w:t>
      </w:r>
      <w:r>
        <w:t xml:space="preserve">Hamilton computes a hash for each node’s inputs (and the node’s own function code version) to uniquely identify a “version” of the output</w:t>
      </w:r>
      <w:hyperlink r:id="rId143">
        <w:r>
          <w:rPr>
            <w:rStyle w:val="Hyperlink"/>
          </w:rPr>
          <w:t xml:space="preserve">[118]</w:t>
        </w:r>
      </w:hyperlink>
      <w:hyperlink r:id="rId144">
        <w:r>
          <w:rPr>
            <w:rStyle w:val="Hyperlink"/>
          </w:rPr>
          <w:t xml:space="preserve">[120]</w:t>
        </w:r>
      </w:hyperlink>
      <w:r>
        <w:t xml:space="preserve">. The hashing leverages the</w:t>
      </w:r>
      <w:r>
        <w:t xml:space="preserve"> </w:t>
      </w:r>
      <w:r>
        <w:rPr>
          <w:b/>
          <w:bCs/>
        </w:rPr>
        <w:t xml:space="preserve">Data Versioning</w:t>
      </w:r>
      <w:r>
        <w:t xml:space="preserve"> </w:t>
      </w:r>
      <w:r>
        <w:t xml:space="preserve">module, which can hash many Python types (numbers, strings, tuples, pandas DataFrames, numpy arrays, etc.) via</w:t>
      </w:r>
      <w:r>
        <w:t xml:space="preserve"> </w:t>
      </w:r>
      <w:r>
        <w:rPr>
          <w:rStyle w:val="VerbatimChar"/>
        </w:rPr>
        <w:t xml:space="preserve">functools.singledispatch</w:t>
      </w:r>
      <w:hyperlink r:id="rId145">
        <w:r>
          <w:rPr>
            <w:rStyle w:val="Hyperlink"/>
          </w:rPr>
          <w:t xml:space="preserve">[121]</w:t>
        </w:r>
      </w:hyperlink>
      <w:hyperlink r:id="rId146">
        <w:r>
          <w:rPr>
            <w:rStyle w:val="Hyperlink"/>
          </w:rPr>
          <w:t xml:space="preserve">[122]</w:t>
        </w:r>
      </w:hyperlink>
      <w:r>
        <w:t xml:space="preserve">. Complex types are hashed in a deterministic way (e.g. order-insensitive for dicts</w:t>
      </w:r>
      <w:hyperlink r:id="rId147">
        <w:r>
          <w:rPr>
            <w:rStyle w:val="Hyperlink"/>
          </w:rPr>
          <w:t xml:space="preserve">[123]</w:t>
        </w:r>
      </w:hyperlink>
      <w:r>
        <w:t xml:space="preserve">, recursive for nested structures, special handling for numpy/pandas to incorporate array content</w:t>
      </w:r>
      <w:hyperlink r:id="rId147">
        <w:r>
          <w:rPr>
            <w:rStyle w:val="Hyperlink"/>
          </w:rPr>
          <w:t xml:space="preserve">[124]</w:t>
        </w:r>
      </w:hyperlink>
      <w:hyperlink r:id="rId148">
        <w:r>
          <w:rPr>
            <w:rStyle w:val="Hyperlink"/>
          </w:rPr>
          <w:t xml:space="preserve">[125]</w:t>
        </w:r>
      </w:hyperlink>
      <w:r>
        <w:t xml:space="preserve">). If a type isn’t directly supported, it falls back to a general strategy or can be extended via plugins (the</w:t>
      </w:r>
      <w:r>
        <w:t xml:space="preserve"> </w:t>
      </w:r>
      <w:r>
        <w:rPr>
          <w:rStyle w:val="VerbatimChar"/>
        </w:rPr>
        <w:t xml:space="preserve">h_databackends</w:t>
      </w:r>
      <w:r>
        <w:t xml:space="preserve"> </w:t>
      </w:r>
      <w:r>
        <w:t xml:space="preserve">registry covers common library types like Pandas without needing to import them)</w:t>
      </w:r>
      <w:hyperlink r:id="rId149">
        <w:r>
          <w:rPr>
            <w:rStyle w:val="Hyperlink"/>
          </w:rPr>
          <w:t xml:space="preserve">[126]</w:t>
        </w:r>
      </w:hyperlink>
      <w:hyperlink r:id="rId150">
        <w:r>
          <w:rPr>
            <w:rStyle w:val="Hyperlink"/>
          </w:rPr>
          <w:t xml:space="preserve">[127]</w:t>
        </w:r>
      </w:hyperlink>
      <w:r>
        <w:t xml:space="preserve">.</w:t>
      </w:r>
    </w:p>
    <w:p>
      <w:pPr>
        <w:pStyle w:val="Compact"/>
        <w:numPr>
          <w:ilvl w:val="0"/>
          <w:numId w:val="1010"/>
        </w:numPr>
      </w:pPr>
      <w:r>
        <w:rPr>
          <w:b/>
          <w:bCs/>
        </w:rPr>
        <w:t xml:space="preserve">Code Version:</w:t>
      </w:r>
      <w:r>
        <w:t xml:space="preserve"> </w:t>
      </w:r>
      <w:r>
        <w:t xml:space="preserve">The cache key also reflects the function’s source code (or an identifier of it). If you change a function’s logic, its cached results won’t be used, ensuring you don’t get stale data from old code runs.</w:t>
      </w:r>
    </w:p>
    <w:p>
      <w:pPr>
        <w:pStyle w:val="Compact"/>
        <w:numPr>
          <w:ilvl w:val="0"/>
          <w:numId w:val="1010"/>
        </w:numPr>
      </w:pPr>
      <w:r>
        <w:rPr>
          <w:b/>
          <w:bCs/>
        </w:rPr>
        <w:t xml:space="preserve">Cache “Stores”:</w:t>
      </w:r>
      <w:r>
        <w:t xml:space="preserve"> </w:t>
      </w:r>
      <w:r>
        <w:t xml:space="preserve">The default store writes cache files to disk (under a project-specific or global folder). You can configure the cache location: by default it’s</w:t>
      </w:r>
      <w:r>
        <w:t xml:space="preserve"> </w:t>
      </w:r>
      <w:r>
        <w:rPr>
          <w:rStyle w:val="VerbatimChar"/>
        </w:rPr>
        <w:t xml:space="preserve">.hamilton_cache</w:t>
      </w:r>
      <w:r>
        <w:t xml:space="preserve"> </w:t>
      </w:r>
      <w:r>
        <w:t xml:space="preserve">in the current working directory, but you can set a custom path via config or environment variable (see</w:t>
      </w:r>
      <w:r>
        <w:t xml:space="preserve"> </w:t>
      </w:r>
      <w:r>
        <w:rPr>
          <w:b/>
          <w:bCs/>
        </w:rPr>
        <w:t xml:space="preserve">Storage</w:t>
      </w:r>
      <w:r>
        <w:t xml:space="preserve"> </w:t>
      </w:r>
      <w:r>
        <w:t xml:space="preserve">settings). There’s also an in-memory store for caching within a single session (useful for quick re-exec without disk I/O). The cache can even persist in-memory values across driver invocations via</w:t>
      </w:r>
      <w:r>
        <w:t xml:space="preserve"> </w:t>
      </w:r>
      <w:r>
        <w:rPr>
          <w:rStyle w:val="VerbatimChar"/>
        </w:rPr>
        <w:t xml:space="preserve">cache.persist()/load()</w:t>
      </w:r>
      <w:r>
        <w:t xml:space="preserve"> </w:t>
      </w:r>
      <w:r>
        <w:t xml:space="preserve">calls.</w:t>
      </w:r>
    </w:p>
    <w:p>
      <w:pPr>
        <w:pStyle w:val="Compact"/>
        <w:numPr>
          <w:ilvl w:val="0"/>
          <w:numId w:val="1010"/>
        </w:numPr>
      </w:pPr>
      <w:r>
        <w:rPr>
          <w:b/>
          <w:bCs/>
        </w:rPr>
        <w:t xml:space="preserve">Enabling Caching:</w:t>
      </w:r>
      <w:r>
        <w:t xml:space="preserve"> </w:t>
      </w:r>
      <w:r>
        <w:t xml:space="preserve">Use</w:t>
      </w:r>
      <w:r>
        <w:t xml:space="preserve"> </w:t>
      </w:r>
      <w:r>
        <w:rPr>
          <w:rStyle w:val="VerbatimChar"/>
        </w:rPr>
        <w:t xml:space="preserve">Builder.with_cache()</w:t>
      </w:r>
      <w:r>
        <w:t xml:space="preserve"> </w:t>
      </w:r>
      <w:r>
        <w:t xml:space="preserve">to enable caching with default settings</w:t>
      </w:r>
      <w:hyperlink r:id="rId151">
        <w:r>
          <w:rPr>
            <w:rStyle w:val="Hyperlink"/>
          </w:rPr>
          <w:t xml:space="preserve">[128]</w:t>
        </w:r>
      </w:hyperlink>
      <w:r>
        <w:t xml:space="preserve">. You can also specify</w:t>
      </w:r>
      <w:r>
        <w:t xml:space="preserve"> </w:t>
      </w:r>
      <w:r>
        <w:rPr>
          <w:rStyle w:val="VerbatimChar"/>
        </w:rPr>
        <w:t xml:space="preserve">with_cache(CacheConfig(...))</w:t>
      </w:r>
      <w:r>
        <w:t xml:space="preserve"> </w:t>
      </w:r>
      <w:r>
        <w:t xml:space="preserve">for advanced options (like a custom cache directory or policy). Alternatively, decorate specific functions with</w:t>
      </w:r>
      <w:r>
        <w:t xml:space="preserve"> </w:t>
      </w:r>
      <w:r>
        <w:rPr>
          <w:rStyle w:val="VerbatimChar"/>
        </w:rPr>
        <w:t xml:space="preserve">@cache</w:t>
      </w:r>
      <w:r>
        <w:t xml:space="preserve"> </w:t>
      </w:r>
      <w:r>
        <w:t xml:space="preserve">(as described above) to always cache those nodes. By default, if caching is enabled on the driver,</w:t>
      </w:r>
      <w:r>
        <w:t xml:space="preserve"> </w:t>
      </w:r>
      <w:r>
        <w:rPr>
          <w:b/>
          <w:bCs/>
        </w:rPr>
        <w:t xml:space="preserve">all</w:t>
      </w:r>
      <w:r>
        <w:t xml:space="preserve"> </w:t>
      </w:r>
      <w:r>
        <w:t xml:space="preserve">nodes are cached unless marked otherwise. You can control behavior per node with</w:t>
      </w:r>
      <w:r>
        <w:t xml:space="preserve"> </w:t>
      </w:r>
      <w:r>
        <w:rPr>
          <w:rStyle w:val="VerbatimChar"/>
        </w:rPr>
        <w:t xml:space="preserve">@cache</w:t>
      </w:r>
      <w:r>
        <w:t xml:space="preserve"> </w:t>
      </w:r>
      <w:r>
        <w:t xml:space="preserve">(to specify format or to force caching on/off).</w:t>
      </w:r>
    </w:p>
    <w:p>
      <w:pPr>
        <w:pStyle w:val="Compact"/>
        <w:numPr>
          <w:ilvl w:val="0"/>
          <w:numId w:val="1010"/>
        </w:numPr>
      </w:pPr>
      <w:r>
        <w:rPr>
          <w:b/>
          <w:bCs/>
        </w:rPr>
        <w:t xml:space="preserve">Cache Behavior:</w:t>
      </w:r>
      <w:r>
        <w:t xml:space="preserve"> </w:t>
      </w:r>
      <w:r>
        <w:t xml:space="preserve">By default, if inputs and code match a previous run, the node is skipped (</w:t>
      </w:r>
      <w:r>
        <w:rPr>
          <w:rStyle w:val="VerbatimChar"/>
        </w:rPr>
        <w:t xml:space="preserve">get_result::hit</w:t>
      </w:r>
      <w:r>
        <w:t xml:space="preserve"> </w:t>
      </w:r>
      <w:r>
        <w:t xml:space="preserve">log) and loaded from cache</w:t>
      </w:r>
      <w:hyperlink r:id="rId143">
        <w:r>
          <w:rPr>
            <w:rStyle w:val="Hyperlink"/>
          </w:rPr>
          <w:t xml:space="preserve">[118]</w:t>
        </w:r>
      </w:hyperlink>
      <w:hyperlink r:id="rId143">
        <w:r>
          <w:rPr>
            <w:rStyle w:val="Hyperlink"/>
          </w:rPr>
          <w:t xml:space="preserve">[119]</w:t>
        </w:r>
      </w:hyperlink>
      <w:r>
        <w:t xml:space="preserve">. If inputs differ or no cache exists, the node is executed (</w:t>
      </w:r>
      <w:r>
        <w:rPr>
          <w:rStyle w:val="VerbatimChar"/>
        </w:rPr>
        <w:t xml:space="preserve">execute_node</w:t>
      </w:r>
      <w:r>
        <w:t xml:space="preserve">) and result stored. You can inspect which nodes were cached vs recomputed by examining</w:t>
      </w:r>
      <w:r>
        <w:t xml:space="preserve"> </w:t>
      </w:r>
      <w:r>
        <w:rPr>
          <w:rStyle w:val="VerbatimChar"/>
        </w:rPr>
        <w:t xml:space="preserve">driver.cache</w:t>
      </w:r>
      <w:r>
        <w:t xml:space="preserve"> </w:t>
      </w:r>
      <w:r>
        <w:t xml:space="preserve">metadata:</w:t>
      </w:r>
    </w:p>
    <w:p>
      <w:pPr>
        <w:pStyle w:val="Compact"/>
        <w:numPr>
          <w:ilvl w:val="0"/>
          <w:numId w:val="1010"/>
        </w:numPr>
      </w:pPr>
      <w:r>
        <w:rPr>
          <w:rStyle w:val="VerbatimChar"/>
        </w:rPr>
        <w:t xml:space="preserve">driver.cache.last_run_id</w:t>
      </w:r>
      <w:r>
        <w:t xml:space="preserve"> </w:t>
      </w:r>
      <w:r>
        <w:t xml:space="preserve">gives the latest execution ID, and</w:t>
      </w:r>
      <w:r>
        <w:t xml:space="preserve"> </w:t>
      </w:r>
      <w:r>
        <w:rPr>
          <w:rStyle w:val="VerbatimChar"/>
        </w:rPr>
        <w:t xml:space="preserve">driver.cache.behaviors[run_id]</w:t>
      </w:r>
      <w:r>
        <w:t xml:space="preserve"> </w:t>
      </w:r>
      <w:r>
        <w:t xml:space="preserve">shows each node’s cache usage (e.g.,</w:t>
      </w:r>
      <w:r>
        <w:t xml:space="preserve"> </w:t>
      </w:r>
      <w:r>
        <w:rPr>
          <w:rStyle w:val="VerbatimChar"/>
        </w:rPr>
        <w:t xml:space="preserve">DEFAULT</w:t>
      </w:r>
      <w:r>
        <w:t xml:space="preserve"> </w:t>
      </w:r>
      <w:r>
        <w:t xml:space="preserve">used normal caching,</w:t>
      </w:r>
      <w:r>
        <w:t xml:space="preserve"> </w:t>
      </w:r>
      <w:r>
        <w:rPr>
          <w:rStyle w:val="VerbatimChar"/>
        </w:rPr>
        <w:t xml:space="preserve">RECOMPUTE</w:t>
      </w:r>
      <w:r>
        <w:t xml:space="preserve"> </w:t>
      </w:r>
      <w:r>
        <w:t xml:space="preserve">forced recompute,</w:t>
      </w:r>
      <w:r>
        <w:t xml:space="preserve"> </w:t>
      </w:r>
      <w:r>
        <w:rPr>
          <w:rStyle w:val="VerbatimChar"/>
        </w:rPr>
        <w:t xml:space="preserve">DISABLE</w:t>
      </w:r>
      <w:r>
        <w:t xml:space="preserve"> </w:t>
      </w:r>
      <w:r>
        <w:t xml:space="preserve">was not cached)</w:t>
      </w:r>
      <w:hyperlink r:id="rId152">
        <w:r>
          <w:rPr>
            <w:rStyle w:val="Hyperlink"/>
          </w:rPr>
          <w:t xml:space="preserve">[129]</w:t>
        </w:r>
      </w:hyperlink>
      <w:r>
        <w:t xml:space="preserve">.</w:t>
      </w:r>
    </w:p>
    <w:p>
      <w:pPr>
        <w:pStyle w:val="Compact"/>
        <w:numPr>
          <w:ilvl w:val="0"/>
          <w:numId w:val="1010"/>
        </w:numPr>
      </w:pPr>
      <w:r>
        <w:rPr>
          <w:rStyle w:val="VerbatimChar"/>
        </w:rPr>
        <w:t xml:space="preserve">driver.cache.data_versions[run_id]</w:t>
      </w:r>
      <w:r>
        <w:t xml:space="preserve"> </w:t>
      </w:r>
      <w:r>
        <w:t xml:space="preserve">has the hash keys for each node’s output in that run.</w:t>
      </w:r>
    </w:p>
    <w:p>
      <w:pPr>
        <w:pStyle w:val="Compact"/>
        <w:numPr>
          <w:ilvl w:val="0"/>
          <w:numId w:val="1010"/>
        </w:numPr>
      </w:pPr>
      <w:r>
        <w:rPr>
          <w:rStyle w:val="VerbatimChar"/>
        </w:rPr>
        <w:t xml:space="preserve">driver.cache.view_run(run_id)</w:t>
      </w:r>
      <w:r>
        <w:t xml:space="preserve"> </w:t>
      </w:r>
      <w:r>
        <w:t xml:space="preserve">pretty-prints a summary of a run’s cache usage (as seen in logs).</w:t>
      </w:r>
    </w:p>
    <w:p>
      <w:pPr>
        <w:pStyle w:val="Compact"/>
        <w:numPr>
          <w:ilvl w:val="0"/>
          <w:numId w:val="1010"/>
        </w:numPr>
      </w:pPr>
      <w:r>
        <w:rPr>
          <w:b/>
          <w:bCs/>
        </w:rPr>
        <w:t xml:space="preserve">Forcing Recompute or Disable Cache:</w:t>
      </w:r>
      <w:r>
        <w:t xml:space="preserve"> </w:t>
      </w:r>
      <w:r>
        <w:t xml:space="preserve">You can mark a node to always recompute by</w:t>
      </w:r>
      <w:r>
        <w:t xml:space="preserve"> </w:t>
      </w:r>
      <w:r>
        <w:rPr>
          <w:rStyle w:val="VerbatimChar"/>
        </w:rPr>
        <w:t xml:space="preserve">@cache(..., stale=True)</w:t>
      </w:r>
      <w:r>
        <w:t xml:space="preserve"> </w:t>
      </w:r>
      <w:r>
        <w:t xml:space="preserve">or disable caching by</w:t>
      </w:r>
      <w:r>
        <w:t xml:space="preserve"> </w:t>
      </w:r>
      <w:r>
        <w:rPr>
          <w:rStyle w:val="VerbatimChar"/>
        </w:rPr>
        <w:t xml:space="preserve">@cache(enabled=False)</w:t>
      </w:r>
      <w:r>
        <w:t xml:space="preserve">, etc., if needed (depending on API version).</w:t>
      </w:r>
    </w:p>
    <w:p>
      <w:pPr>
        <w:pStyle w:val="Compact"/>
        <w:numPr>
          <w:ilvl w:val="0"/>
          <w:numId w:val="1010"/>
        </w:numPr>
      </w:pPr>
      <w:r>
        <w:rPr>
          <w:b/>
          <w:bCs/>
        </w:rPr>
        <w:t xml:space="preserve">Cache Format:</w:t>
      </w:r>
      <w:r>
        <w:t xml:space="preserve"> </w:t>
      </w:r>
      <w:r>
        <w:t xml:space="preserve">As mentioned, the default cache store uses pickle files. You can change the format per node with</w:t>
      </w:r>
      <w:r>
        <w:t xml:space="preserve"> </w:t>
      </w:r>
      <w:r>
        <w:rPr>
          <w:rStyle w:val="VerbatimChar"/>
        </w:rPr>
        <w:t xml:space="preserve">@cache(format="...")</w:t>
      </w:r>
      <w:r>
        <w:t xml:space="preserve"> </w:t>
      </w:r>
      <w:r>
        <w:t xml:space="preserve">to use, say, Parquet for DataFrames (see the example where</w:t>
      </w:r>
      <w:r>
        <w:t xml:space="preserve"> </w:t>
      </w:r>
      <w:r>
        <w:rPr>
          <w:rStyle w:val="VerbatimChar"/>
        </w:rPr>
        <w:t xml:space="preserve">processed_data</w:t>
      </w:r>
      <w:r>
        <w:t xml:space="preserve"> </w:t>
      </w:r>
      <w:r>
        <w:t xml:space="preserve">node is cached to Parquet</w:t>
      </w:r>
      <w:hyperlink r:id="rId38">
        <w:r>
          <w:rPr>
            <w:rStyle w:val="Hyperlink"/>
          </w:rPr>
          <w:t xml:space="preserve">[18]</w:t>
        </w:r>
      </w:hyperlink>
      <w:r>
        <w:t xml:space="preserve">). Hamilton will actually store a small pickle that points to the Parquet file and a DataLoader to retrieve it</w:t>
      </w:r>
      <w:hyperlink r:id="rId153">
        <w:r>
          <w:rPr>
            <w:rStyle w:val="Hyperlink"/>
          </w:rPr>
          <w:t xml:space="preserve">[130]</w:t>
        </w:r>
      </w:hyperlink>
      <w:r>
        <w:t xml:space="preserve"> </w:t>
      </w:r>
      <w:r>
        <w:t xml:space="preserve">– meaning when loading from cache it knows to read the Parquet.</w:t>
      </w:r>
    </w:p>
    <w:p>
      <w:pPr>
        <w:pStyle w:val="Compact"/>
        <w:numPr>
          <w:ilvl w:val="0"/>
          <w:numId w:val="1010"/>
        </w:numPr>
      </w:pPr>
      <w:r>
        <w:rPr>
          <w:b/>
          <w:bCs/>
        </w:rPr>
        <w:t xml:space="preserve">Clearing Cache:</w:t>
      </w:r>
      <w:r>
        <w:t xml:space="preserve"> </w:t>
      </w:r>
      <w:r>
        <w:t xml:space="preserve">You can manually clear cache via</w:t>
      </w:r>
      <w:r>
        <w:t xml:space="preserve"> </w:t>
      </w:r>
      <w:r>
        <w:rPr>
          <w:rStyle w:val="VerbatimChar"/>
        </w:rPr>
        <w:t xml:space="preserve">driver.cache.clear_storage()</w:t>
      </w:r>
      <w:r>
        <w:t xml:space="preserve"> </w:t>
      </w:r>
      <w:r>
        <w:t xml:space="preserve">(or</w:t>
      </w:r>
      <w:r>
        <w:t xml:space="preserve"> </w:t>
      </w:r>
      <w:r>
        <w:rPr>
          <w:rStyle w:val="VerbatimChar"/>
        </w:rPr>
        <w:t xml:space="preserve">Dataflow.clear_storage()</w:t>
      </w:r>
      <w:r>
        <w:t xml:space="preserve"> </w:t>
      </w:r>
      <w:r>
        <w:t xml:space="preserve">in newer API)</w:t>
      </w:r>
      <w:hyperlink r:id="rId154">
        <w:r>
          <w:rPr>
            <w:rStyle w:val="Hyperlink"/>
          </w:rPr>
          <w:t xml:space="preserve">[131]</w:t>
        </w:r>
      </w:hyperlink>
      <w:r>
        <w:t xml:space="preserve"> </w:t>
      </w:r>
      <w:r>
        <w:t xml:space="preserve">for a given dataflow, which removes cached files.</w:t>
      </w:r>
    </w:p>
    <w:p>
      <w:pPr>
        <w:pStyle w:val="FirstParagraph"/>
      </w:pPr>
      <w:r>
        <w:rPr>
          <w:i/>
          <w:iCs/>
        </w:rPr>
        <w:t xml:space="preserve">Tip:</w:t>
      </w:r>
      <w:r>
        <w:t xml:space="preserve"> </w:t>
      </w:r>
      <w:r>
        <w:t xml:space="preserve">Hamilton’s caching is designed to be transparent. It significantly speeds up iterative analysis as unchanged parts of the DAG are skipped. It’s also safe for production if inputs carry timestamps or version identifiers – ensuring new data triggers recompute while old unchanged data uses cache.</w:t>
      </w:r>
    </w:p>
    <w:bookmarkEnd w:id="155"/>
    <w:bookmarkStart w:id="161" w:name="execution-backends-graph-adapters"/>
    <w:p>
      <w:pPr>
        <w:pStyle w:val="Heading2"/>
      </w:pPr>
      <w:r>
        <w:t xml:space="preserve">Execution Backends (Graph Adapters)</w:t>
      </w:r>
    </w:p>
    <w:p>
      <w:pPr>
        <w:pStyle w:val="FirstParagraph"/>
      </w:pPr>
      <w:r>
        <w:rPr>
          <w:b/>
          <w:bCs/>
        </w:rPr>
        <w:t xml:space="preserve">Graph Adapters</w:t>
      </w:r>
      <w:r>
        <w:t xml:space="preserve"> </w:t>
      </w:r>
      <w:r>
        <w:t xml:space="preserve">abstract how the Hamilton DAG is executed. The default is in-memory Python, but Hamilton offers adapters to integrate with various engines or frameworks for scaling or integration purposes</w:t>
      </w:r>
      <w:hyperlink r:id="rId111">
        <w:r>
          <w:rPr>
            <w:rStyle w:val="Hyperlink"/>
          </w:rPr>
          <w:t xml:space="preserve">[89]</w:t>
        </w:r>
      </w:hyperlink>
      <w:hyperlink r:id="rId114">
        <w:r>
          <w:rPr>
            <w:rStyle w:val="Hyperlink"/>
          </w:rPr>
          <w:t xml:space="preserve">[92]</w:t>
        </w:r>
      </w:hyperlink>
      <w:r>
        <w:t xml:space="preserve">. We introduced the parallel ones above (ThreadPool, Ray, Dask). Here we summarize the available adapters and their configurations:</w:t>
      </w:r>
    </w:p>
    <w:p>
      <w:pPr>
        <w:pStyle w:val="Compact"/>
        <w:numPr>
          <w:ilvl w:val="0"/>
          <w:numId w:val="1011"/>
        </w:numPr>
      </w:pPr>
      <w:r>
        <w:rPr>
          <w:b/>
          <w:bCs/>
        </w:rPr>
        <w:t xml:space="preserve">SimplePythonGraphAdapter</w:t>
      </w:r>
      <w:r>
        <w:t xml:space="preserve"> </w:t>
      </w:r>
      <w:r>
        <w:t xml:space="preserve">– Default single-threaded executor in pure Python. Simply computes node functions in topological order.</w:t>
      </w:r>
    </w:p>
    <w:p>
      <w:pPr>
        <w:pStyle w:val="Compact"/>
        <w:numPr>
          <w:ilvl w:val="0"/>
          <w:numId w:val="1011"/>
        </w:numPr>
      </w:pPr>
      <w:r>
        <w:rPr>
          <w:b/>
          <w:bCs/>
        </w:rPr>
        <w:t xml:space="preserve">SimplePythonDataFrameGraphAdapter</w:t>
      </w:r>
      <w:r>
        <w:t xml:space="preserve"> </w:t>
      </w:r>
      <w:r>
        <w:t xml:space="preserve">– Similar to above but returns a pandas DataFrame if possible (uses</w:t>
      </w:r>
      <w:r>
        <w:t xml:space="preserve"> </w:t>
      </w:r>
      <w:r>
        <w:rPr>
          <w:rStyle w:val="VerbatimChar"/>
        </w:rPr>
        <w:t xml:space="preserve">PandasDataFrameResult</w:t>
      </w:r>
      <w:r>
        <w:t xml:space="preserve"> </w:t>
      </w:r>
      <w:r>
        <w:t xml:space="preserve">result builder under the hood)</w:t>
      </w:r>
      <w:hyperlink r:id="rId156">
        <w:r>
          <w:rPr>
            <w:rStyle w:val="Hyperlink"/>
          </w:rPr>
          <w:t xml:space="preserve">[132]</w:t>
        </w:r>
      </w:hyperlink>
      <w:hyperlink r:id="rId157">
        <w:r>
          <w:rPr>
            <w:rStyle w:val="Hyperlink"/>
          </w:rPr>
          <w:t xml:space="preserve">[133]</w:t>
        </w:r>
      </w:hyperlink>
      <w:r>
        <w:t xml:space="preserve">. Essentially, if all outputs are Pandas Series or scalars, you get a combined DataFrame result.</w:t>
      </w:r>
    </w:p>
    <w:p>
      <w:pPr>
        <w:pStyle w:val="Compact"/>
        <w:numPr>
          <w:ilvl w:val="0"/>
          <w:numId w:val="1011"/>
        </w:numPr>
      </w:pPr>
      <w:r>
        <w:rPr>
          <w:b/>
          <w:bCs/>
        </w:rPr>
        <w:t xml:space="preserve">HamiltonGraphAdapter</w:t>
      </w:r>
      <w:r>
        <w:t xml:space="preserve"> </w:t>
      </w:r>
      <w:r>
        <w:t xml:space="preserve">– The “v2” executor enabling dynamic DAG. Internally used when</w:t>
      </w:r>
      <w:r>
        <w:t xml:space="preserve"> </w:t>
      </w:r>
      <w:r>
        <w:rPr>
          <w:rStyle w:val="VerbatimChar"/>
        </w:rPr>
        <w:t xml:space="preserve">enable_dynamic_execution()</w:t>
      </w:r>
      <w:r>
        <w:t xml:space="preserve"> </w:t>
      </w:r>
      <w:r>
        <w:t xml:space="preserve">is called. It works with</w:t>
      </w:r>
      <w:r>
        <w:t xml:space="preserve"> </w:t>
      </w:r>
      <w:r>
        <w:rPr>
          <w:i/>
          <w:iCs/>
        </w:rPr>
        <w:t xml:space="preserve">lifecycle hooks</w:t>
      </w:r>
      <w:r>
        <w:t xml:space="preserve"> </w:t>
      </w:r>
      <w:r>
        <w:t xml:space="preserve">to group tasks, manage futures, etc. (Most users don’t need to directly invoke this; use the builder toggles).</w:t>
      </w:r>
    </w:p>
    <w:p>
      <w:pPr>
        <w:pStyle w:val="Compact"/>
        <w:numPr>
          <w:ilvl w:val="0"/>
          <w:numId w:val="1011"/>
        </w:numPr>
      </w:pPr>
      <w:r>
        <w:rPr>
          <w:b/>
          <w:bCs/>
        </w:rPr>
        <w:t xml:space="preserve">AsyncGraphAdapter</w:t>
      </w:r>
      <w:r>
        <w:t xml:space="preserve"> </w:t>
      </w:r>
      <w:r>
        <w:t xml:space="preserve">(</w:t>
      </w:r>
      <w:r>
        <w:rPr>
          <w:rStyle w:val="VerbatimChar"/>
        </w:rPr>
        <w:t xml:space="preserve">h_async.AsyncGraphAdapter</w:t>
      </w:r>
      <w:r>
        <w:t xml:space="preserve">) – Runs each node as a Python</w:t>
      </w:r>
      <w:r>
        <w:t xml:space="preserve"> </w:t>
      </w:r>
      <w:r>
        <w:rPr>
          <w:rStyle w:val="VerbatimChar"/>
        </w:rPr>
        <w:t xml:space="preserve">asyncio</w:t>
      </w:r>
      <w:r>
        <w:t xml:space="preserve"> </w:t>
      </w:r>
      <w:r>
        <w:t xml:space="preserve">coroutine, allowing non-blocking concurrency for I/O-bound tasks. Ensure your node functions use</w:t>
      </w:r>
      <w:r>
        <w:t xml:space="preserve"> </w:t>
      </w:r>
      <w:r>
        <w:rPr>
          <w:rStyle w:val="VerbatimChar"/>
        </w:rPr>
        <w:t xml:space="preserve">await</w:t>
      </w:r>
      <w:r>
        <w:t xml:space="preserve"> </w:t>
      </w:r>
      <w:r>
        <w:t xml:space="preserve">for I/O for this to be beneficial.</w:t>
      </w:r>
    </w:p>
    <w:p>
      <w:pPr>
        <w:pStyle w:val="Compact"/>
        <w:numPr>
          <w:ilvl w:val="0"/>
          <w:numId w:val="1011"/>
        </w:numPr>
      </w:pPr>
      <w:r>
        <w:rPr>
          <w:b/>
          <w:bCs/>
        </w:rPr>
        <w:t xml:space="preserve">ThreadPool Adapter</w:t>
      </w:r>
      <w:r>
        <w:t xml:space="preserve"> </w:t>
      </w:r>
      <w:r>
        <w:t xml:space="preserve">(</w:t>
      </w:r>
      <w:r>
        <w:rPr>
          <w:rStyle w:val="VerbatimChar"/>
        </w:rPr>
        <w:t xml:space="preserve">h_threadpool.FutureAdapter</w:t>
      </w:r>
      <w:r>
        <w:t xml:space="preserve">) – Uses a local thread pool (see above). Config: can specify max workers via Python’s</w:t>
      </w:r>
      <w:r>
        <w:t xml:space="preserve"> </w:t>
      </w:r>
      <w:r>
        <w:rPr>
          <w:rStyle w:val="VerbatimChar"/>
        </w:rPr>
        <w:t xml:space="preserve">ThreadPoolExecutor</w:t>
      </w:r>
      <w:r>
        <w:t xml:space="preserve"> </w:t>
      </w:r>
      <w:r>
        <w:t xml:space="preserve">defaults or environment.</w:t>
      </w:r>
    </w:p>
    <w:p>
      <w:pPr>
        <w:pStyle w:val="Compact"/>
        <w:numPr>
          <w:ilvl w:val="0"/>
          <w:numId w:val="1011"/>
        </w:numPr>
      </w:pPr>
      <w:r>
        <w:rPr>
          <w:b/>
          <w:bCs/>
        </w:rPr>
        <w:t xml:space="preserve">Multiprocessing Adapter</w:t>
      </w:r>
      <w:r>
        <w:t xml:space="preserve"> </w:t>
      </w:r>
      <w:r>
        <w:t xml:space="preserve">– (Hamilton doesn’t have a specific named adapter in core, but using the dynamic execution with</w:t>
      </w:r>
      <w:r>
        <w:t xml:space="preserve"> </w:t>
      </w:r>
      <w:r>
        <w:rPr>
          <w:rStyle w:val="VerbatimChar"/>
        </w:rPr>
        <w:t xml:space="preserve">executors.MultiProcessingExecutor</w:t>
      </w:r>
      <w:r>
        <w:t xml:space="preserve"> </w:t>
      </w:r>
      <w:r>
        <w:t xml:space="preserve">is possible</w:t>
      </w:r>
      <w:hyperlink r:id="rId126">
        <w:r>
          <w:rPr>
            <w:rStyle w:val="Hyperlink"/>
          </w:rPr>
          <w:t xml:space="preserve">[103]</w:t>
        </w:r>
      </w:hyperlink>
      <w:r>
        <w:t xml:space="preserve">).</w:t>
      </w:r>
    </w:p>
    <w:p>
      <w:pPr>
        <w:pStyle w:val="Compact"/>
        <w:numPr>
          <w:ilvl w:val="0"/>
          <w:numId w:val="1011"/>
        </w:numPr>
      </w:pPr>
      <w:r>
        <w:rPr>
          <w:b/>
          <w:bCs/>
        </w:rPr>
        <w:t xml:space="preserve">Dask Adapter</w:t>
      </w:r>
      <w:r>
        <w:t xml:space="preserve"> </w:t>
      </w:r>
      <w:r>
        <w:t xml:space="preserve">(</w:t>
      </w:r>
      <w:r>
        <w:rPr>
          <w:rStyle w:val="VerbatimChar"/>
        </w:rPr>
        <w:t xml:space="preserve">h_dask.DaskGraphAdapter</w:t>
      </w:r>
      <w:r>
        <w:t xml:space="preserve">) – Offloads node execution to Dask. Typically, you need a Dask client or cluster; the adapter will create Dask delayed tasks for each node.</w:t>
      </w:r>
    </w:p>
    <w:p>
      <w:pPr>
        <w:pStyle w:val="Compact"/>
        <w:numPr>
          <w:ilvl w:val="0"/>
          <w:numId w:val="1011"/>
        </w:numPr>
      </w:pPr>
      <w:r>
        <w:rPr>
          <w:b/>
          <w:bCs/>
        </w:rPr>
        <w:t xml:space="preserve">Ray Adapter</w:t>
      </w:r>
      <w:r>
        <w:t xml:space="preserve"> </w:t>
      </w:r>
      <w:r>
        <w:t xml:space="preserve">(</w:t>
      </w:r>
      <w:r>
        <w:rPr>
          <w:rStyle w:val="VerbatimChar"/>
        </w:rPr>
        <w:t xml:space="preserve">h_ray.RayGraphAdapter</w:t>
      </w:r>
      <w:r>
        <w:t xml:space="preserve">) – Offloads node execution to Ray remote functions. Accepts</w:t>
      </w:r>
      <w:r>
        <w:t xml:space="preserve"> </w:t>
      </w:r>
      <w:r>
        <w:rPr>
          <w:rStyle w:val="VerbatimChar"/>
        </w:rPr>
        <w:t xml:space="preserve">ray_init_config</w:t>
      </w:r>
      <w:r>
        <w:t xml:space="preserve"> </w:t>
      </w:r>
      <w:r>
        <w:t xml:space="preserve">(dict passed to</w:t>
      </w:r>
      <w:r>
        <w:t xml:space="preserve"> </w:t>
      </w:r>
      <w:r>
        <w:rPr>
          <w:rStyle w:val="VerbatimChar"/>
        </w:rPr>
        <w:t xml:space="preserve">ray.init</w:t>
      </w:r>
      <w:r>
        <w:t xml:space="preserve">) and a</w:t>
      </w:r>
      <w:r>
        <w:t xml:space="preserve"> </w:t>
      </w:r>
      <w:r>
        <w:rPr>
          <w:rStyle w:val="VerbatimChar"/>
        </w:rPr>
        <w:t xml:space="preserve">shutdown_on_completion</w:t>
      </w:r>
      <w:r>
        <w:t xml:space="preserve"> </w:t>
      </w:r>
      <w:r>
        <w:t xml:space="preserve">flag in its constructor</w:t>
      </w:r>
      <w:hyperlink r:id="rId158">
        <w:r>
          <w:rPr>
            <w:rStyle w:val="Hyperlink"/>
          </w:rPr>
          <w:t xml:space="preserve">[134]</w:t>
        </w:r>
      </w:hyperlink>
      <w:hyperlink r:id="rId118">
        <w:r>
          <w:rPr>
            <w:rStyle w:val="Hyperlink"/>
          </w:rPr>
          <w:t xml:space="preserve">[96]</w:t>
        </w:r>
      </w:hyperlink>
      <w:r>
        <w:t xml:space="preserve">. Usage:</w:t>
      </w:r>
    </w:p>
    <w:p>
      <w:pPr>
        <w:pStyle w:val="SourceCode"/>
        <w:numPr>
          <w:ilvl w:val="0"/>
          <w:numId w:val="1000"/>
        </w:numPr>
      </w:pPr>
      <w:r>
        <w:rPr>
          <w:rStyle w:val="VerbatimChar"/>
        </w:rPr>
        <w:t xml:space="preserve">adapter = RayGraphAdapter(result_builder=base.ResultMixin(), </w:t>
      </w:r>
      <w:r>
        <w:br/>
      </w:r>
      <w:r>
        <w:rPr>
          <w:rStyle w:val="VerbatimChar"/>
        </w:rPr>
        <w:t xml:space="preserve">                           ray_init_config={"address": "auto"}, </w:t>
      </w:r>
      <w:r>
        <w:br/>
      </w:r>
      <w:r>
        <w:rPr>
          <w:rStyle w:val="VerbatimChar"/>
        </w:rPr>
        <w:t xml:space="preserve">                           shutdown_ray_on_completion=False)</w:t>
      </w:r>
      <w:r>
        <w:br/>
      </w:r>
      <w:r>
        <w:rPr>
          <w:rStyle w:val="VerbatimChar"/>
        </w:rPr>
        <w:t xml:space="preserve">dr = driver.Driver(config, my_module, adapter=adapter)</w:t>
      </w:r>
    </w:p>
    <w:p>
      <w:pPr>
        <w:pStyle w:val="Compact"/>
        <w:numPr>
          <w:ilvl w:val="0"/>
          <w:numId w:val="1000"/>
        </w:numPr>
      </w:pPr>
      <w:r>
        <w:t xml:space="preserve">This will connect to an existing Ray cluster or start one with given config</w:t>
      </w:r>
      <w:hyperlink r:id="rId118">
        <w:r>
          <w:rPr>
            <w:rStyle w:val="Hyperlink"/>
          </w:rPr>
          <w:t xml:space="preserve">[96]</w:t>
        </w:r>
      </w:hyperlink>
      <w:hyperlink r:id="rId159">
        <w:r>
          <w:rPr>
            <w:rStyle w:val="Hyperlink"/>
          </w:rPr>
          <w:t xml:space="preserve">[135]</w:t>
        </w:r>
      </w:hyperlink>
      <w:r>
        <w:t xml:space="preserve">. The</w:t>
      </w:r>
      <w:r>
        <w:t xml:space="preserve"> </w:t>
      </w:r>
      <w:r>
        <w:rPr>
          <w:rStyle w:val="VerbatimChar"/>
        </w:rPr>
        <w:t xml:space="preserve">result_builder</w:t>
      </w:r>
      <w:r>
        <w:t xml:space="preserve"> </w:t>
      </w:r>
      <w:r>
        <w:t xml:space="preserve">decides the return type (see ResultBuilders below). Note that Ray requires all data to be serializable – large pandas data may not get special treatment (Ray doesn’t auto-shard DataFrames)</w:t>
      </w:r>
      <w:hyperlink r:id="rId160">
        <w:r>
          <w:rPr>
            <w:rStyle w:val="Hyperlink"/>
          </w:rPr>
          <w:t xml:space="preserve">[136]</w:t>
        </w:r>
      </w:hyperlink>
      <w:r>
        <w:t xml:space="preserve">.</w:t>
      </w:r>
    </w:p>
    <w:p>
      <w:pPr>
        <w:pStyle w:val="Compact"/>
        <w:numPr>
          <w:ilvl w:val="0"/>
          <w:numId w:val="1011"/>
        </w:numPr>
      </w:pPr>
      <w:r>
        <w:rPr>
          <w:b/>
          <w:bCs/>
        </w:rPr>
        <w:t xml:space="preserve">Spark Adapter</w:t>
      </w:r>
      <w:r>
        <w:t xml:space="preserve"> </w:t>
      </w:r>
      <w:r>
        <w:t xml:space="preserve">(</w:t>
      </w:r>
      <w:r>
        <w:rPr>
          <w:rStyle w:val="VerbatimChar"/>
        </w:rPr>
        <w:t xml:space="preserve">h_spark.PySparkUDFGraphAdapter</w:t>
      </w:r>
      <w:r>
        <w:t xml:space="preserve">) – Integrates with PySpark by turning Hamilton functions into UDFs applied on Spark DataFrames. This allows you to write transformation logic in Hamilton, then execute it in Spark’s distributed manner. There is also</w:t>
      </w:r>
      <w:r>
        <w:t xml:space="preserve"> </w:t>
      </w:r>
      <w:r>
        <w:rPr>
          <w:rStyle w:val="VerbatimChar"/>
        </w:rPr>
        <w:t xml:space="preserve">SparkKoalasGraphAdapter</w:t>
      </w:r>
      <w:r>
        <w:t xml:space="preserve"> </w:t>
      </w:r>
      <w:r>
        <w:t xml:space="preserve">for the older pandas-on-Spark API (Koalas).</w:t>
      </w:r>
    </w:p>
    <w:p>
      <w:pPr>
        <w:pStyle w:val="Compact"/>
        <w:numPr>
          <w:ilvl w:val="0"/>
          <w:numId w:val="1011"/>
        </w:numPr>
      </w:pPr>
      <w:r>
        <w:rPr>
          <w:b/>
          <w:bCs/>
        </w:rPr>
        <w:t xml:space="preserve">CachingGraphAdapter</w:t>
      </w:r>
      <w:r>
        <w:t xml:space="preserve"> </w:t>
      </w:r>
      <w:r>
        <w:t xml:space="preserve">– Wraps another adapter to introduce caching at the adapter level. In practice, the standard caching mechanism (via</w:t>
      </w:r>
      <w:r>
        <w:t xml:space="preserve"> </w:t>
      </w:r>
      <w:r>
        <w:rPr>
          <w:rStyle w:val="VerbatimChar"/>
        </w:rPr>
        <w:t xml:space="preserve">with_cache</w:t>
      </w:r>
      <w:r>
        <w:t xml:space="preserve">) is often sufficient, but this adapter ensures that even in a distributed context, caching rules are applied.</w:t>
      </w:r>
    </w:p>
    <w:p>
      <w:pPr>
        <w:pStyle w:val="FirstParagraph"/>
      </w:pPr>
      <w:r>
        <w:t xml:space="preserve">To use adapters, pass them via</w:t>
      </w:r>
      <w:r>
        <w:t xml:space="preserve"> </w:t>
      </w:r>
      <w:r>
        <w:rPr>
          <w:rStyle w:val="VerbatimChar"/>
        </w:rPr>
        <w:t xml:space="preserve">Builder.with_adapter(s)</w:t>
      </w:r>
      <w:r>
        <w:t xml:space="preserve"> </w:t>
      </w:r>
      <w:r>
        <w:t xml:space="preserve">or directly to</w:t>
      </w:r>
      <w:r>
        <w:t xml:space="preserve"> </w:t>
      </w:r>
      <w:r>
        <w:rPr>
          <w:rStyle w:val="VerbatimChar"/>
        </w:rPr>
        <w:t xml:space="preserve">driver.Driver(adapter=my_adapter)</w:t>
      </w:r>
      <w:r>
        <w:t xml:space="preserve"> </w:t>
      </w:r>
      <w:r>
        <w:t xml:space="preserve">(noting that the Builder pattern is preferred for dynamic and multiple adapters). You can compose multiple adapters: e.g.,</w:t>
      </w:r>
      <w:r>
        <w:t xml:space="preserve"> </w:t>
      </w:r>
      <w:r>
        <w:rPr>
          <w:rStyle w:val="VerbatimChar"/>
        </w:rPr>
        <w:t xml:space="preserve">with_adapters(CachingGraphAdapter(), RayGraphAdapter(...))</w:t>
      </w:r>
      <w:r>
        <w:t xml:space="preserve"> </w:t>
      </w:r>
      <w:r>
        <w:t xml:space="preserve">to cache with Ray execution.</w:t>
      </w:r>
    </w:p>
    <w:bookmarkEnd w:id="161"/>
    <w:bookmarkStart w:id="180" w:name="X6c3f2173760970c70c3dad9a6c65f2709b59dd5"/>
    <w:p>
      <w:pPr>
        <w:pStyle w:val="Heading2"/>
      </w:pPr>
      <w:r>
        <w:t xml:space="preserve">Lifecycle Hooks and Monitoring (Lifecycle API)</w:t>
      </w:r>
    </w:p>
    <w:p>
      <w:pPr>
        <w:pStyle w:val="FirstParagraph"/>
      </w:pPr>
      <w:r>
        <w:t xml:space="preserve">One of Hamilton’s most powerful advanced features is the</w:t>
      </w:r>
      <w:r>
        <w:t xml:space="preserve"> </w:t>
      </w:r>
      <w:r>
        <w:rPr>
          <w:b/>
          <w:bCs/>
        </w:rPr>
        <w:t xml:space="preserve">Lifecycle API</w:t>
      </w:r>
      <w:r>
        <w:t xml:space="preserve">, which lets you hook into various stages of DAG execution for logging, debugging, or integration with external monitoring systems</w:t>
      </w:r>
      <w:hyperlink r:id="rId162">
        <w:r>
          <w:rPr>
            <w:rStyle w:val="Hyperlink"/>
          </w:rPr>
          <w:t xml:space="preserve">[137]</w:t>
        </w:r>
      </w:hyperlink>
      <w:hyperlink r:id="rId163">
        <w:r>
          <w:rPr>
            <w:rStyle w:val="Hyperlink"/>
          </w:rPr>
          <w:t xml:space="preserve">[138]</w:t>
        </w:r>
      </w:hyperlink>
      <w:r>
        <w:t xml:space="preserve">. These hooks are implemented as adapter classes (often called</w:t>
      </w:r>
      <w:r>
        <w:t xml:space="preserve"> </w:t>
      </w:r>
      <w:r>
        <w:rPr>
          <w:i/>
          <w:iCs/>
        </w:rPr>
        <w:t xml:space="preserve">Lifecycle Adapters</w:t>
      </w:r>
      <w:r>
        <w:t xml:space="preserve"> </w:t>
      </w:r>
      <w:r>
        <w:t xml:space="preserve">or</w:t>
      </w:r>
      <w:r>
        <w:t xml:space="preserve"> </w:t>
      </w:r>
      <w:r>
        <w:rPr>
          <w:i/>
          <w:iCs/>
        </w:rPr>
        <w:t xml:space="preserve">hooks</w:t>
      </w:r>
      <w:r>
        <w:t xml:space="preserve">), and you attach them via</w:t>
      </w:r>
      <w:r>
        <w:t xml:space="preserve"> </w:t>
      </w:r>
      <w:r>
        <w:rPr>
          <w:rStyle w:val="VerbatimChar"/>
        </w:rPr>
        <w:t xml:space="preserve">Builder.with_adapters(...)</w:t>
      </w:r>
      <w:r>
        <w:t xml:space="preserve"> </w:t>
      </w:r>
      <w:r>
        <w:t xml:space="preserve">similar to GraphAdapters.</w:t>
      </w:r>
    </w:p>
    <w:p>
      <w:pPr>
        <w:pStyle w:val="BodyText"/>
      </w:pPr>
      <w:r>
        <w:t xml:space="preserve">Key categories of lifecycle hooks:</w:t>
      </w:r>
    </w:p>
    <w:p>
      <w:pPr>
        <w:pStyle w:val="Compact"/>
        <w:numPr>
          <w:ilvl w:val="0"/>
          <w:numId w:val="1012"/>
        </w:numPr>
      </w:pPr>
      <w:r>
        <w:rPr>
          <w:b/>
          <w:bCs/>
        </w:rPr>
        <w:t xml:space="preserve">Node Execution Hooks (NodeExecutionHook / NodeExecutionMethod)</w:t>
      </w:r>
      <w:r>
        <w:t xml:space="preserve"> </w:t>
      </w:r>
      <w:r>
        <w:t xml:space="preserve">– These allow running custom code</w:t>
      </w:r>
      <w:r>
        <w:t xml:space="preserve"> </w:t>
      </w:r>
      <w:r>
        <w:rPr>
          <w:i/>
          <w:iCs/>
        </w:rPr>
        <w:t xml:space="preserve">before or after each node executes</w:t>
      </w:r>
      <w:r>
        <w:t xml:space="preserve">. For example,</w:t>
      </w:r>
      <w:r>
        <w:t xml:space="preserve"> </w:t>
      </w:r>
      <w:r>
        <w:rPr>
          <w:rStyle w:val="VerbatimChar"/>
        </w:rPr>
        <w:t xml:space="preserve">PrintLn</w:t>
      </w:r>
      <w:r>
        <w:t xml:space="preserve"> </w:t>
      </w:r>
      <w:r>
        <w:t xml:space="preserve">is a built-in hook that simply prints each node’s input and output at runtime (for debugging)</w:t>
      </w:r>
      <w:hyperlink r:id="rId164">
        <w:r>
          <w:rPr>
            <w:rStyle w:val="Hyperlink"/>
          </w:rPr>
          <w:t xml:space="preserve">[139]</w:t>
        </w:r>
      </w:hyperlink>
      <w:r>
        <w:t xml:space="preserve">.</w:t>
      </w:r>
      <w:r>
        <w:t xml:space="preserve"> </w:t>
      </w:r>
      <w:r>
        <w:rPr>
          <w:rStyle w:val="VerbatimChar"/>
        </w:rPr>
        <w:t xml:space="preserve">SlackNotifier</w:t>
      </w:r>
      <w:r>
        <w:t xml:space="preserve"> </w:t>
      </w:r>
      <w:r>
        <w:t xml:space="preserve">sends a Slack message if a node fails (or succeeds)</w:t>
      </w:r>
      <w:hyperlink r:id="rId162">
        <w:r>
          <w:rPr>
            <w:rStyle w:val="Hyperlink"/>
          </w:rPr>
          <w:t xml:space="preserve">[137]</w:t>
        </w:r>
      </w:hyperlink>
      <w:hyperlink r:id="rId163">
        <w:r>
          <w:rPr>
            <w:rStyle w:val="Hyperlink"/>
          </w:rPr>
          <w:t xml:space="preserve">[138]</w:t>
        </w:r>
      </w:hyperlink>
      <w:r>
        <w:t xml:space="preserve">.</w:t>
      </w:r>
      <w:r>
        <w:t xml:space="preserve"> </w:t>
      </w:r>
      <w:r>
        <w:rPr>
          <w:rStyle w:val="VerbatimChar"/>
        </w:rPr>
        <w:t xml:space="preserve">PDBDebugger</w:t>
      </w:r>
      <w:r>
        <w:t xml:space="preserve"> </w:t>
      </w:r>
      <w:r>
        <w:t xml:space="preserve">enters an interactive debugger if a node errors, pausing execution for inspection</w:t>
      </w:r>
      <w:hyperlink r:id="rId165">
        <w:r>
          <w:rPr>
            <w:rStyle w:val="Hyperlink"/>
          </w:rPr>
          <w:t xml:space="preserve">[140]</w:t>
        </w:r>
      </w:hyperlink>
      <w:r>
        <w:t xml:space="preserve">. These hooks typically subclass</w:t>
      </w:r>
      <w:r>
        <w:t xml:space="preserve"> </w:t>
      </w:r>
      <w:r>
        <w:rPr>
          <w:rStyle w:val="VerbatimChar"/>
        </w:rPr>
        <w:t xml:space="preserve">NodeExecutionHook</w:t>
      </w:r>
      <w:r>
        <w:t xml:space="preserve"> </w:t>
      </w:r>
      <w:r>
        <w:t xml:space="preserve">or</w:t>
      </w:r>
      <w:r>
        <w:t xml:space="preserve"> </w:t>
      </w:r>
      <w:r>
        <w:rPr>
          <w:rStyle w:val="VerbatimChar"/>
        </w:rPr>
        <w:t xml:space="preserve">NodeExecutionMethod</w:t>
      </w:r>
      <w:r>
        <w:t xml:space="preserve"> </w:t>
      </w:r>
      <w:r>
        <w:t xml:space="preserve">and override methods like</w:t>
      </w:r>
      <w:r>
        <w:t xml:space="preserve"> </w:t>
      </w:r>
      <w:r>
        <w:rPr>
          <w:rStyle w:val="VerbatimChar"/>
        </w:rPr>
        <w:t xml:space="preserve">run_before_node_execution</w:t>
      </w:r>
      <w:r>
        <w:t xml:space="preserve"> </w:t>
      </w:r>
      <w:r>
        <w:t xml:space="preserve">or</w:t>
      </w:r>
      <w:r>
        <w:t xml:space="preserve"> </w:t>
      </w:r>
      <w:r>
        <w:rPr>
          <w:rStyle w:val="VerbatimChar"/>
        </w:rPr>
        <w:t xml:space="preserve">run_after_node_execution</w:t>
      </w:r>
      <w:r>
        <w:t xml:space="preserve">.</w:t>
      </w:r>
    </w:p>
    <w:p>
      <w:pPr>
        <w:pStyle w:val="Compact"/>
        <w:numPr>
          <w:ilvl w:val="0"/>
          <w:numId w:val="1012"/>
        </w:numPr>
      </w:pPr>
      <w:r>
        <w:rPr>
          <w:i/>
          <w:iCs/>
        </w:rPr>
        <w:t xml:space="preserve">Usage:</w:t>
      </w:r>
      <w:r>
        <w:t xml:space="preserve"> </w:t>
      </w:r>
      <w:r>
        <w:t xml:space="preserve">For example, to get Slack alerts, install</w:t>
      </w:r>
      <w:r>
        <w:t xml:space="preserve"> </w:t>
      </w:r>
      <w:r>
        <w:rPr>
          <w:rStyle w:val="VerbatimChar"/>
        </w:rPr>
        <w:t xml:space="preserve">sf-hamilton[slack]</w:t>
      </w:r>
      <w:r>
        <w:t xml:space="preserve"> </w:t>
      </w:r>
      <w:r>
        <w:t xml:space="preserve">and add</w:t>
      </w:r>
      <w:r>
        <w:t xml:space="preserve"> </w:t>
      </w:r>
      <w:r>
        <w:rPr>
          <w:rStyle w:val="VerbatimChar"/>
        </w:rPr>
        <w:t xml:space="preserve">h_slack.SlackNotifier(api_key="XXX", channel="alerts")</w:t>
      </w:r>
      <w:r>
        <w:t xml:space="preserve"> </w:t>
      </w:r>
      <w:r>
        <w:t xml:space="preserve">to your adapters</w:t>
      </w:r>
      <w:hyperlink r:id="rId162">
        <w:r>
          <w:rPr>
            <w:rStyle w:val="Hyperlink"/>
          </w:rPr>
          <w:t xml:space="preserve">[137]</w:t>
        </w:r>
      </w:hyperlink>
      <w:hyperlink r:id="rId166">
        <w:r>
          <w:rPr>
            <w:rStyle w:val="Hyperlink"/>
          </w:rPr>
          <w:t xml:space="preserve">[141]</w:t>
        </w:r>
      </w:hyperlink>
      <w:r>
        <w:t xml:space="preserve">. Then when</w:t>
      </w:r>
      <w:r>
        <w:t xml:space="preserve"> </w:t>
      </w:r>
      <w:r>
        <w:rPr>
          <w:rStyle w:val="VerbatimChar"/>
        </w:rPr>
        <w:t xml:space="preserve">.execute()</w:t>
      </w:r>
      <w:r>
        <w:t xml:space="preserve"> </w:t>
      </w:r>
      <w:r>
        <w:t xml:space="preserve">runs, any node completion or error triggers a Slack message (by default, SlackNotifier posts after each node execution, indicating success or failure)</w:t>
      </w:r>
      <w:hyperlink r:id="rId167">
        <w:r>
          <w:rPr>
            <w:rStyle w:val="Hyperlink"/>
          </w:rPr>
          <w:t xml:space="preserve">[142]</w:t>
        </w:r>
      </w:hyperlink>
      <w:hyperlink r:id="rId168">
        <w:r>
          <w:rPr>
            <w:rStyle w:val="Hyperlink"/>
          </w:rPr>
          <w:t xml:space="preserve">[143]</w:t>
        </w:r>
      </w:hyperlink>
      <w:r>
        <w:t xml:space="preserve">.</w:t>
      </w:r>
    </w:p>
    <w:p>
      <w:pPr>
        <w:pStyle w:val="Compact"/>
        <w:numPr>
          <w:ilvl w:val="0"/>
          <w:numId w:val="1012"/>
        </w:numPr>
      </w:pPr>
      <w:r>
        <w:rPr>
          <w:b/>
          <w:bCs/>
        </w:rPr>
        <w:t xml:space="preserve">Graph Execution Hooks (GraphExecutionHook)</w:t>
      </w:r>
      <w:r>
        <w:t xml:space="preserve"> </w:t>
      </w:r>
      <w:r>
        <w:t xml:space="preserve">– These run at the DAG level (before/after the entire execute run). Could be used to initialize resources or log overall success/failure.</w:t>
      </w:r>
    </w:p>
    <w:p>
      <w:pPr>
        <w:pStyle w:val="Compact"/>
        <w:numPr>
          <w:ilvl w:val="0"/>
          <w:numId w:val="1012"/>
        </w:numPr>
      </w:pPr>
      <w:r>
        <w:rPr>
          <w:b/>
          <w:bCs/>
        </w:rPr>
        <w:t xml:space="preserve">Edge Hooks (EdgeConnectionHook / StaticValidator)</w:t>
      </w:r>
      <w:r>
        <w:t xml:space="preserve"> </w:t>
      </w:r>
      <w:r>
        <w:t xml:space="preserve">– These can intercept the wiring of node outputs to inputs. Hamilton uses a StaticValidator hook internally to check that types match on connections (and one can extend it). An example plugin is</w:t>
      </w:r>
      <w:r>
        <w:t xml:space="preserve"> </w:t>
      </w:r>
      <w:r>
        <w:rPr>
          <w:rStyle w:val="VerbatimChar"/>
        </w:rPr>
        <w:t xml:space="preserve">SparkInputValidator</w:t>
      </w:r>
      <w:r>
        <w:t xml:space="preserve"> </w:t>
      </w:r>
      <w:r>
        <w:t xml:space="preserve">which ensures that certain DataFrame types align between nodes for Spark</w:t>
      </w:r>
      <w:hyperlink r:id="rId169">
        <w:r>
          <w:rPr>
            <w:rStyle w:val="Hyperlink"/>
          </w:rPr>
          <w:t xml:space="preserve">[144]</w:t>
        </w:r>
      </w:hyperlink>
      <w:r>
        <w:t xml:space="preserve">.</w:t>
      </w:r>
    </w:p>
    <w:p>
      <w:pPr>
        <w:pStyle w:val="Compact"/>
        <w:numPr>
          <w:ilvl w:val="0"/>
          <w:numId w:val="1012"/>
        </w:numPr>
      </w:pPr>
      <w:r>
        <w:rPr>
          <w:b/>
          <w:bCs/>
        </w:rPr>
        <w:t xml:space="preserve">Task Hooks (for dynamic execution)</w:t>
      </w:r>
      <w:r>
        <w:t xml:space="preserve"> </w:t>
      </w:r>
      <w:r>
        <w:t xml:space="preserve">– When using the dynamic executor (Parallelizable), hooks like</w:t>
      </w:r>
      <w:r>
        <w:t xml:space="preserve"> </w:t>
      </w:r>
      <w:r>
        <w:rPr>
          <w:rStyle w:val="VerbatimChar"/>
        </w:rPr>
        <w:t xml:space="preserve">TaskSubmissionHook</w:t>
      </w:r>
      <w:r>
        <w:t xml:space="preserve">,</w:t>
      </w:r>
      <w:r>
        <w:t xml:space="preserve"> </w:t>
      </w:r>
      <w:r>
        <w:rPr>
          <w:rStyle w:val="VerbatimChar"/>
        </w:rPr>
        <w:t xml:space="preserve">TaskExecutionHook</w:t>
      </w:r>
      <w:r>
        <w:t xml:space="preserve">,</w:t>
      </w:r>
      <w:r>
        <w:t xml:space="preserve"> </w:t>
      </w:r>
      <w:r>
        <w:rPr>
          <w:rStyle w:val="VerbatimChar"/>
        </w:rPr>
        <w:t xml:space="preserve">TaskReturnHook</w:t>
      </w:r>
      <w:r>
        <w:t xml:space="preserve">,</w:t>
      </w:r>
      <w:r>
        <w:t xml:space="preserve"> </w:t>
      </w:r>
      <w:r>
        <w:rPr>
          <w:rStyle w:val="VerbatimChar"/>
        </w:rPr>
        <w:t xml:space="preserve">TaskGroupingHook</w:t>
      </w:r>
      <w:r>
        <w:t xml:space="preserve"> </w:t>
      </w:r>
      <w:r>
        <w:t xml:space="preserve">allow injecting behavior when tasks are submitted, started, finished, or grouped</w:t>
      </w:r>
      <w:hyperlink r:id="rId170">
        <w:r>
          <w:rPr>
            <w:rStyle w:val="Hyperlink"/>
          </w:rPr>
          <w:t xml:space="preserve">[145]</w:t>
        </w:r>
      </w:hyperlink>
      <w:r>
        <w:t xml:space="preserve">. These are more specialized, e.g., for custom task scheduling or grouping logic beyond the defaults.</w:t>
      </w:r>
    </w:p>
    <w:p>
      <w:pPr>
        <w:pStyle w:val="Compact"/>
        <w:numPr>
          <w:ilvl w:val="0"/>
          <w:numId w:val="1012"/>
        </w:numPr>
      </w:pPr>
      <w:r>
        <w:rPr>
          <w:b/>
          <w:bCs/>
        </w:rPr>
        <w:t xml:space="preserve">Result Builders (ResultBuilder / ResultMixin)</w:t>
      </w:r>
      <w:r>
        <w:t xml:space="preserve"> </w:t>
      </w:r>
      <w:r>
        <w:t xml:space="preserve">– These define how the final outputs of</w:t>
      </w:r>
      <w:r>
        <w:t xml:space="preserve"> </w:t>
      </w:r>
      <w:r>
        <w:rPr>
          <w:rStyle w:val="VerbatimChar"/>
        </w:rPr>
        <w:t xml:space="preserve">execute()</w:t>
      </w:r>
      <w:r>
        <w:t xml:space="preserve"> </w:t>
      </w:r>
      <w:r>
        <w:t xml:space="preserve">are assembled. They are part of lifecycle because they intercept the result construction. Hamilton provides:</w:t>
      </w:r>
    </w:p>
    <w:p>
      <w:pPr>
        <w:pStyle w:val="Compact"/>
        <w:numPr>
          <w:ilvl w:val="0"/>
          <w:numId w:val="1012"/>
        </w:numPr>
      </w:pPr>
      <w:r>
        <w:rPr>
          <w:b/>
          <w:bCs/>
        </w:rPr>
        <w:t xml:space="preserve">GenericResultBuilder</w:t>
      </w:r>
      <w:r>
        <w:t xml:space="preserve"> </w:t>
      </w:r>
      <w:r>
        <w:t xml:space="preserve">(default): returns a Python dict of</w:t>
      </w:r>
      <w:r>
        <w:t xml:space="preserve"> </w:t>
      </w:r>
      <w:r>
        <w:rPr>
          <w:rStyle w:val="VerbatimChar"/>
        </w:rPr>
        <w:t xml:space="preserve">{node: value}</w:t>
      </w:r>
      <w:r>
        <w:t xml:space="preserve">.</w:t>
      </w:r>
    </w:p>
    <w:p>
      <w:pPr>
        <w:pStyle w:val="Compact"/>
        <w:numPr>
          <w:ilvl w:val="0"/>
          <w:numId w:val="1012"/>
        </w:numPr>
      </w:pPr>
      <w:r>
        <w:rPr>
          <w:b/>
          <w:bCs/>
        </w:rPr>
        <w:t xml:space="preserve">PandasDataFrameResult</w:t>
      </w:r>
      <w:r>
        <w:t xml:space="preserve">: builds a DataFrame from outputs if possible (e.g. if outputs are Series)</w:t>
      </w:r>
      <w:hyperlink r:id="rId171">
        <w:r>
          <w:rPr>
            <w:rStyle w:val="Hyperlink"/>
          </w:rPr>
          <w:t xml:space="preserve">[146]</w:t>
        </w:r>
      </w:hyperlink>
      <w:hyperlink r:id="rId172">
        <w:r>
          <w:rPr>
            <w:rStyle w:val="Hyperlink"/>
          </w:rPr>
          <w:t xml:space="preserve">[147]</w:t>
        </w:r>
      </w:hyperlink>
      <w:r>
        <w:t xml:space="preserve">.</w:t>
      </w:r>
    </w:p>
    <w:p>
      <w:pPr>
        <w:pStyle w:val="Compact"/>
        <w:numPr>
          <w:ilvl w:val="0"/>
          <w:numId w:val="1012"/>
        </w:numPr>
      </w:pPr>
      <w:r>
        <w:rPr>
          <w:b/>
          <w:bCs/>
        </w:rPr>
        <w:t xml:space="preserve">StrictIndexTypePandasDataFrameResult</w:t>
      </w:r>
      <w:r>
        <w:t xml:space="preserve">: like above but errors if Series indices don’t align</w:t>
      </w:r>
      <w:hyperlink r:id="rId173">
        <w:r>
          <w:rPr>
            <w:rStyle w:val="Hyperlink"/>
          </w:rPr>
          <w:t xml:space="preserve">[148]</w:t>
        </w:r>
      </w:hyperlink>
      <w:hyperlink r:id="rId174">
        <w:r>
          <w:rPr>
            <w:rStyle w:val="Hyperlink"/>
          </w:rPr>
          <w:t xml:space="preserve">[149]</w:t>
        </w:r>
      </w:hyperlink>
      <w:r>
        <w:t xml:space="preserve">.</w:t>
      </w:r>
    </w:p>
    <w:p>
      <w:pPr>
        <w:pStyle w:val="Compact"/>
        <w:numPr>
          <w:ilvl w:val="0"/>
          <w:numId w:val="1012"/>
        </w:numPr>
      </w:pPr>
      <w:r>
        <w:rPr>
          <w:b/>
          <w:bCs/>
        </w:rPr>
        <w:t xml:space="preserve">NumpyResult</w:t>
      </w:r>
      <w:r>
        <w:t xml:space="preserve">: perhaps stacks outputs into a numpy array (when shapes align).</w:t>
      </w:r>
    </w:p>
    <w:p>
      <w:pPr>
        <w:pStyle w:val="Compact"/>
        <w:numPr>
          <w:ilvl w:val="0"/>
          <w:numId w:val="1012"/>
        </w:numPr>
      </w:pPr>
      <w:r>
        <w:rPr>
          <w:b/>
          <w:bCs/>
        </w:rPr>
        <w:t xml:space="preserve">PolarsResult</w:t>
      </w:r>
      <w:r>
        <w:t xml:space="preserve">,</w:t>
      </w:r>
      <w:r>
        <w:t xml:space="preserve"> </w:t>
      </w:r>
      <w:r>
        <w:rPr>
          <w:b/>
          <w:bCs/>
        </w:rPr>
        <w:t xml:space="preserve">DaskResult</w:t>
      </w:r>
      <w:r>
        <w:t xml:space="preserve">: similar concept for those libraries.</w:t>
      </w:r>
    </w:p>
    <w:p>
      <w:pPr>
        <w:pStyle w:val="Compact"/>
        <w:numPr>
          <w:ilvl w:val="0"/>
          <w:numId w:val="1012"/>
        </w:numPr>
      </w:pPr>
      <w:r>
        <w:t xml:space="preserve">You can create a</w:t>
      </w:r>
      <w:r>
        <w:t xml:space="preserve"> </w:t>
      </w:r>
      <w:r>
        <w:rPr>
          <w:b/>
          <w:bCs/>
        </w:rPr>
        <w:t xml:space="preserve">Custom ResultBuilder</w:t>
      </w:r>
      <w:r>
        <w:t xml:space="preserve"> </w:t>
      </w:r>
      <w:r>
        <w:t xml:space="preserve">by subclassing</w:t>
      </w:r>
      <w:r>
        <w:t xml:space="preserve"> </w:t>
      </w:r>
      <w:r>
        <w:rPr>
          <w:rStyle w:val="VerbatimChar"/>
        </w:rPr>
        <w:t xml:space="preserve">lifecycle.ResultBuilder</w:t>
      </w:r>
      <w:r>
        <w:t xml:space="preserve"> </w:t>
      </w:r>
      <w:r>
        <w:t xml:space="preserve">and implementing</w:t>
      </w:r>
      <w:r>
        <w:t xml:space="preserve"> </w:t>
      </w:r>
      <w:r>
        <w:rPr>
          <w:rStyle w:val="VerbatimChar"/>
        </w:rPr>
        <w:t xml:space="preserve">build_result(**outputs)</w:t>
      </w:r>
      <w:r>
        <w:t xml:space="preserve"> </w:t>
      </w:r>
      <w:r>
        <w:t xml:space="preserve">to assemble the outputs as desired</w:t>
      </w:r>
      <w:hyperlink r:id="rId156">
        <w:r>
          <w:rPr>
            <w:rStyle w:val="Hyperlink"/>
          </w:rPr>
          <w:t xml:space="preserve">[132]</w:t>
        </w:r>
      </w:hyperlink>
      <w:hyperlink r:id="rId172">
        <w:r>
          <w:rPr>
            <w:rStyle w:val="Hyperlink"/>
          </w:rPr>
          <w:t xml:space="preserve">[147]</w:t>
        </w:r>
      </w:hyperlink>
      <w:r>
        <w:t xml:space="preserve">.</w:t>
      </w:r>
    </w:p>
    <w:p>
      <w:pPr>
        <w:numPr>
          <w:ilvl w:val="0"/>
          <w:numId w:val="1012"/>
        </w:numPr>
      </w:pPr>
      <w:r>
        <w:t xml:space="preserve">To use a result builder, pass it to a GraphAdapter (many adapters accept a</w:t>
      </w:r>
      <w:r>
        <w:t xml:space="preserve"> </w:t>
      </w:r>
      <w:r>
        <w:rPr>
          <w:rStyle w:val="VerbatimChar"/>
        </w:rPr>
        <w:t xml:space="preserve">result_builder</w:t>
      </w:r>
      <w:r>
        <w:t xml:space="preserve"> </w:t>
      </w:r>
      <w:r>
        <w:t xml:space="preserve">in their constructor) or use a helper adapter like</w:t>
      </w:r>
      <w:r>
        <w:t xml:space="preserve"> </w:t>
      </w:r>
      <w:r>
        <w:rPr>
          <w:rStyle w:val="VerbatimChar"/>
        </w:rPr>
        <w:t xml:space="preserve">base.SimplePythonGraphAdapter(result_builder=my_builder)</w:t>
      </w:r>
      <w:hyperlink r:id="rId156">
        <w:r>
          <w:rPr>
            <w:rStyle w:val="Hyperlink"/>
          </w:rPr>
          <w:t xml:space="preserve">[132]</w:t>
        </w:r>
      </w:hyperlink>
      <w:hyperlink r:id="rId175">
        <w:r>
          <w:rPr>
            <w:rStyle w:val="Hyperlink"/>
          </w:rPr>
          <w:t xml:space="preserve">[150]</w:t>
        </w:r>
      </w:hyperlink>
      <w:r>
        <w:t xml:space="preserve">.</w:t>
      </w:r>
    </w:p>
    <w:p>
      <w:pPr>
        <w:numPr>
          <w:ilvl w:val="0"/>
          <w:numId w:val="1012"/>
        </w:numPr>
      </w:pPr>
      <w:r>
        <w:rPr>
          <w:b/>
          <w:bCs/>
        </w:rPr>
        <w:t xml:space="preserve">Telemetry / Monitoring Adapters:</w:t>
      </w:r>
      <w:r>
        <w:t xml:space="preserve"> </w:t>
      </w:r>
      <w:r>
        <w:t xml:space="preserve">These gather execution metadata. Examples:</w:t>
      </w:r>
    </w:p>
    <w:p>
      <w:pPr>
        <w:pStyle w:val="Compact"/>
        <w:numPr>
          <w:ilvl w:val="0"/>
          <w:numId w:val="1012"/>
        </w:numPr>
      </w:pPr>
      <w:r>
        <w:rPr>
          <w:b/>
          <w:bCs/>
        </w:rPr>
        <w:t xml:space="preserve">ProgressBar hooks:</w:t>
      </w:r>
      <w:r>
        <w:t xml:space="preserve"> </w:t>
      </w:r>
      <w:r>
        <w:rPr>
          <w:rStyle w:val="VerbatimChar"/>
        </w:rPr>
        <w:t xml:space="preserve">h_tqdm.ProgressBar</w:t>
      </w:r>
      <w:r>
        <w:t xml:space="preserve"> </w:t>
      </w:r>
      <w:r>
        <w:t xml:space="preserve">and</w:t>
      </w:r>
      <w:r>
        <w:t xml:space="preserve"> </w:t>
      </w:r>
      <w:r>
        <w:rPr>
          <w:rStyle w:val="VerbatimChar"/>
        </w:rPr>
        <w:t xml:space="preserve">h_rich.RichProgressBar</w:t>
      </w:r>
      <w:r>
        <w:t xml:space="preserve"> </w:t>
      </w:r>
      <w:r>
        <w:t xml:space="preserve">provide nice console progress bars for DAG execution (especially on long runs)</w:t>
      </w:r>
      <w:hyperlink r:id="rId176">
        <w:r>
          <w:rPr>
            <w:rStyle w:val="Hyperlink"/>
          </w:rPr>
          <w:t xml:space="preserve">[151]</w:t>
        </w:r>
      </w:hyperlink>
      <w:hyperlink r:id="rId177">
        <w:r>
          <w:rPr>
            <w:rStyle w:val="Hyperlink"/>
          </w:rPr>
          <w:t xml:space="preserve">[152]</w:t>
        </w:r>
      </w:hyperlink>
      <w:r>
        <w:t xml:space="preserve">. Attach them to get a live indication of which node is running.</w:t>
      </w:r>
    </w:p>
    <w:p>
      <w:pPr>
        <w:pStyle w:val="Compact"/>
        <w:numPr>
          <w:ilvl w:val="0"/>
          <w:numId w:val="1012"/>
        </w:numPr>
      </w:pPr>
      <w:r>
        <w:rPr>
          <w:b/>
          <w:bCs/>
        </w:rPr>
        <w:t xml:space="preserve">Datadog Tracer (</w:t>
      </w:r>
      <w:r>
        <w:rPr>
          <w:rStyle w:val="VerbatimChar"/>
          <w:b/>
          <w:bCs/>
        </w:rPr>
        <w:t xml:space="preserve">h_ddog.DDOGTracer</w:t>
      </w:r>
      <w:r>
        <w:rPr>
          <w:b/>
          <w:bCs/>
        </w:rPr>
        <w:t xml:space="preserve">)</w:t>
      </w:r>
      <w:r>
        <w:t xml:space="preserve"> </w:t>
      </w:r>
      <w:r>
        <w:t xml:space="preserve">– Sends execution timings to Datadog APM, so you can monitor DAG performance in production</w:t>
      </w:r>
      <w:hyperlink r:id="rId178">
        <w:r>
          <w:rPr>
            <w:rStyle w:val="Hyperlink"/>
          </w:rPr>
          <w:t xml:space="preserve">[153]</w:t>
        </w:r>
      </w:hyperlink>
      <w:r>
        <w:t xml:space="preserve">.</w:t>
      </w:r>
    </w:p>
    <w:p>
      <w:pPr>
        <w:pStyle w:val="Compact"/>
        <w:numPr>
          <w:ilvl w:val="0"/>
          <w:numId w:val="1012"/>
        </w:numPr>
      </w:pPr>
      <w:r>
        <w:rPr>
          <w:b/>
          <w:bCs/>
        </w:rPr>
        <w:t xml:space="preserve">OpenLineage Adapter (</w:t>
      </w:r>
      <w:r>
        <w:rPr>
          <w:rStyle w:val="VerbatimChar"/>
          <w:b/>
          <w:bCs/>
        </w:rPr>
        <w:t xml:space="preserve">h_openlineage.OpenLineageAdapter</w:t>
      </w:r>
      <w:r>
        <w:rPr>
          <w:b/>
          <w:bCs/>
        </w:rPr>
        <w:t xml:space="preserve">)</w:t>
      </w:r>
      <w:r>
        <w:t xml:space="preserve"> </w:t>
      </w:r>
      <w:r>
        <w:t xml:space="preserve">– Integrates with the OpenLineage standard for data pipeline lineage tracking</w:t>
      </w:r>
      <w:hyperlink r:id="rId179">
        <w:r>
          <w:rPr>
            <w:rStyle w:val="Hyperlink"/>
          </w:rPr>
          <w:t xml:space="preserve">[154]</w:t>
        </w:r>
      </w:hyperlink>
      <w:r>
        <w:t xml:space="preserve">. It emits events about node executions and dataset inputs/outputs so that an external lineage service can log what happened.</w:t>
      </w:r>
    </w:p>
    <w:p>
      <w:pPr>
        <w:pStyle w:val="Compact"/>
        <w:numPr>
          <w:ilvl w:val="0"/>
          <w:numId w:val="1012"/>
        </w:numPr>
      </w:pPr>
      <w:r>
        <w:rPr>
          <w:b/>
          <w:bCs/>
        </w:rPr>
        <w:t xml:space="preserve">MLflow Tracker (</w:t>
      </w:r>
      <w:r>
        <w:rPr>
          <w:rStyle w:val="VerbatimChar"/>
          <w:b/>
          <w:bCs/>
        </w:rPr>
        <w:t xml:space="preserve">h_mlflow.MLFlowTracker</w:t>
      </w:r>
      <w:r>
        <w:rPr>
          <w:b/>
          <w:bCs/>
        </w:rPr>
        <w:t xml:space="preserve">)</w:t>
      </w:r>
      <w:r>
        <w:t xml:space="preserve"> </w:t>
      </w:r>
      <w:r>
        <w:t xml:space="preserve">– Automatically logs parameters, metrics, or artifacts of node outputs to MLflow, useful for experiment tracking.</w:t>
      </w:r>
    </w:p>
    <w:p>
      <w:pPr>
        <w:pStyle w:val="Compact"/>
        <w:numPr>
          <w:ilvl w:val="0"/>
          <w:numId w:val="1012"/>
        </w:numPr>
      </w:pPr>
      <w:r>
        <w:rPr>
          <w:b/>
          <w:bCs/>
        </w:rPr>
        <w:t xml:space="preserve">Slack Notifier (</w:t>
      </w:r>
      <w:r>
        <w:rPr>
          <w:rStyle w:val="VerbatimChar"/>
          <w:b/>
          <w:bCs/>
        </w:rPr>
        <w:t xml:space="preserve">h_slack.SlackNotifier</w:t>
      </w:r>
      <w:r>
        <w:rPr>
          <w:b/>
          <w:bCs/>
        </w:rPr>
        <w:t xml:space="preserve">)</w:t>
      </w:r>
      <w:r>
        <w:t xml:space="preserve"> </w:t>
      </w:r>
      <w:r>
        <w:t xml:space="preserve">– As discussed, sends Slack messages on node events</w:t>
      </w:r>
      <w:hyperlink r:id="rId162">
        <w:r>
          <w:rPr>
            <w:rStyle w:val="Hyperlink"/>
          </w:rPr>
          <w:t xml:space="preserve">[137]</w:t>
        </w:r>
      </w:hyperlink>
      <w:hyperlink r:id="rId163">
        <w:r>
          <w:rPr>
            <w:rStyle w:val="Hyperlink"/>
          </w:rPr>
          <w:t xml:space="preserve">[138]</w:t>
        </w:r>
      </w:hyperlink>
      <w:r>
        <w:t xml:space="preserve">.</w:t>
      </w:r>
    </w:p>
    <w:p>
      <w:pPr>
        <w:pStyle w:val="Compact"/>
        <w:numPr>
          <w:ilvl w:val="0"/>
          <w:numId w:val="1012"/>
        </w:numPr>
      </w:pPr>
      <w:r>
        <w:rPr>
          <w:b/>
          <w:bCs/>
        </w:rPr>
        <w:t xml:space="preserve">Narwhals</w:t>
      </w:r>
      <w:r>
        <w:t xml:space="preserve"> </w:t>
      </w:r>
      <w:r>
        <w:t xml:space="preserve">(NarwhalsAdapter &amp; NarwhalsDataFrameResultBuilder) – Integration with an internal tool “Narwhals” for result tracking (less commonly used externally).</w:t>
      </w:r>
    </w:p>
    <w:p>
      <w:pPr>
        <w:pStyle w:val="Compact"/>
        <w:numPr>
          <w:ilvl w:val="0"/>
          <w:numId w:val="1012"/>
        </w:numPr>
      </w:pPr>
      <w:r>
        <w:rPr>
          <w:b/>
          <w:bCs/>
        </w:rPr>
        <w:t xml:space="preserve">GracefulErrorAdapter</w:t>
      </w:r>
      <w:r>
        <w:t xml:space="preserve"> </w:t>
      </w:r>
      <w:r>
        <w:t xml:space="preserve">– Modifies how errors are handled – for instance, instead of halting on first error, it might collect errors from multiple nodes or provide a formatted error report.</w:t>
      </w:r>
    </w:p>
    <w:p>
      <w:pPr>
        <w:pStyle w:val="FirstParagraph"/>
      </w:pPr>
      <w:r>
        <w:rPr>
          <w:b/>
          <w:bCs/>
        </w:rPr>
        <w:t xml:space="preserve">Attaching Hooks:</w:t>
      </w:r>
      <w:r>
        <w:t xml:space="preserve"> </w:t>
      </w:r>
      <w:r>
        <w:t xml:space="preserve">All these are added via</w:t>
      </w:r>
      <w:r>
        <w:t xml:space="preserve"> </w:t>
      </w:r>
      <w:r>
        <w:rPr>
          <w:rStyle w:val="VerbatimChar"/>
        </w:rPr>
        <w:t xml:space="preserve">Builder.with_adapters(...)</w:t>
      </w:r>
      <w:r>
        <w:t xml:space="preserve">. You simply instantiate the adapter and pass it in. For example:</w:t>
      </w:r>
    </w:p>
    <w:p>
      <w:pPr>
        <w:pStyle w:val="SourceCode"/>
      </w:pPr>
      <w:r>
        <w:rPr>
          <w:rStyle w:val="VerbatimChar"/>
        </w:rPr>
        <w:t xml:space="preserve">dr = driver.Builder()\</w:t>
      </w:r>
      <w:r>
        <w:br/>
      </w:r>
      <w:r>
        <w:rPr>
          <w:rStyle w:val="VerbatimChar"/>
        </w:rPr>
        <w:t xml:space="preserve">      .with_modules(mods)\</w:t>
      </w:r>
      <w:r>
        <w:br/>
      </w:r>
      <w:r>
        <w:rPr>
          <w:rStyle w:val="VerbatimChar"/>
        </w:rPr>
        <w:t xml:space="preserve">      .with_config(cfg)\</w:t>
      </w:r>
      <w:r>
        <w:br/>
      </w:r>
      <w:r>
        <w:rPr>
          <w:rStyle w:val="VerbatimChar"/>
        </w:rPr>
        <w:t xml:space="preserve">      .with_adapters(</w:t>
      </w:r>
      <w:r>
        <w:br/>
      </w:r>
      <w:r>
        <w:rPr>
          <w:rStyle w:val="VerbatimChar"/>
        </w:rPr>
        <w:t xml:space="preserve">          h_tqdm.ProgressBar(),</w:t>
      </w:r>
      <w:r>
        <w:br/>
      </w:r>
      <w:r>
        <w:rPr>
          <w:rStyle w:val="VerbatimChar"/>
        </w:rPr>
        <w:t xml:space="preserve">          lifecycle.FunctionInputOutputTypeChecker(),  # strict type check</w:t>
      </w:r>
      <w:r>
        <w:br/>
      </w:r>
      <w:r>
        <w:rPr>
          <w:rStyle w:val="VerbatimChar"/>
        </w:rPr>
        <w:t xml:space="preserve">          h_slack.SlackNotifier(api_key="XXX", channel="#alerts")</w:t>
      </w:r>
      <w:r>
        <w:br/>
      </w:r>
      <w:r>
        <w:rPr>
          <w:rStyle w:val="VerbatimChar"/>
        </w:rPr>
        <w:t xml:space="preserve">      ).build()</w:t>
      </w:r>
    </w:p>
    <w:p>
      <w:pPr>
        <w:pStyle w:val="FirstParagraph"/>
      </w:pPr>
      <w:r>
        <w:t xml:space="preserve">This would build a driver that shows a tqdm progress bar, validates input/output types strictly, and sends Slack alerts on failures. Many lifecycle adapters have settings (e.g., SlackNotifier can be configured for only failures or certain channels; OpenLineageAdapter might take job info, etc. – see their docs).</w:t>
      </w:r>
    </w:p>
    <w:p>
      <w:pPr>
        <w:pStyle w:val="BodyText"/>
      </w:pPr>
      <w:r>
        <w:rPr>
          <w:b/>
          <w:bCs/>
        </w:rPr>
        <w:t xml:space="preserve">Note:</w:t>
      </w:r>
      <w:r>
        <w:t xml:space="preserve"> </w:t>
      </w:r>
      <w:r>
        <w:t xml:space="preserve">Lifecycle adapters are composable – you can attach multiple. Under the hood, Hamilton’s Driver will wrap node execution calls to invoke all</w:t>
      </w:r>
      <w:r>
        <w:t xml:space="preserve"> </w:t>
      </w:r>
      <w:r>
        <w:rPr>
          <w:rStyle w:val="VerbatimChar"/>
        </w:rPr>
        <w:t xml:space="preserve">pre_node_execute</w:t>
      </w:r>
      <w:r>
        <w:t xml:space="preserve"> </w:t>
      </w:r>
      <w:r>
        <w:t xml:space="preserve">hooks before a node runs, then call all</w:t>
      </w:r>
      <w:r>
        <w:t xml:space="preserve"> </w:t>
      </w:r>
      <w:r>
        <w:rPr>
          <w:rStyle w:val="VerbatimChar"/>
        </w:rPr>
        <w:t xml:space="preserve">post_node_execute</w:t>
      </w:r>
      <w:r>
        <w:t xml:space="preserve"> </w:t>
      </w:r>
      <w:r>
        <w:t xml:space="preserve">hooks after, etc.</w:t>
      </w:r>
      <w:hyperlink r:id="rId167">
        <w:r>
          <w:rPr>
            <w:rStyle w:val="Hyperlink"/>
          </w:rPr>
          <w:t xml:space="preserve">[142]</w:t>
        </w:r>
      </w:hyperlink>
      <w:hyperlink r:id="rId168">
        <w:r>
          <w:rPr>
            <w:rStyle w:val="Hyperlink"/>
          </w:rPr>
          <w:t xml:space="preserve">[143]</w:t>
        </w:r>
      </w:hyperlink>
      <w:r>
        <w:t xml:space="preserve">. This system makes it easy to add cross-cutting concerns like logging, without cluttering your business logic.</w:t>
      </w:r>
    </w:p>
    <w:bookmarkEnd w:id="180"/>
    <w:bookmarkStart w:id="188" w:name="Xa1f75321e52b456433388f71d1012e3555a34cf"/>
    <w:p>
      <w:pPr>
        <w:pStyle w:val="Heading2"/>
      </w:pPr>
      <w:r>
        <w:t xml:space="preserve">Integration with LLM/Agentic Systems (LLM Workflows &amp; Apache Burr)</w:t>
      </w:r>
    </w:p>
    <w:p>
      <w:pPr>
        <w:pStyle w:val="FirstParagraph"/>
      </w:pPr>
      <w:r>
        <w:t xml:space="preserve">Hamilton excels at declaratively defining dataflow pipelines, including those that involve LLMs or other AI components. Many steps in an “agentic” LLM application (retrieval, prompts, data transforms) can be Hamilton nodes</w:t>
      </w:r>
      <w:hyperlink r:id="rId181">
        <w:r>
          <w:rPr>
            <w:rStyle w:val="Hyperlink"/>
          </w:rPr>
          <w:t xml:space="preserve">[155]</w:t>
        </w:r>
      </w:hyperlink>
      <w:hyperlink r:id="rId182">
        <w:r>
          <w:rPr>
            <w:rStyle w:val="Hyperlink"/>
          </w:rPr>
          <w:t xml:space="preserve">[156]</w:t>
        </w:r>
      </w:hyperlink>
      <w:r>
        <w:t xml:space="preserve">. The benefits of using Hamilton for LLM pipelines include: easy visualization of the flow, unit testing components in isolation, swapping implementations via config (e.g. different vector DBs or LLM providers), adding standard data validation/caching to any step, and getting intermediate outputs for debugging with minimal effort</w:t>
      </w:r>
      <w:hyperlink r:id="rId182">
        <w:r>
          <w:rPr>
            <w:rStyle w:val="Hyperlink"/>
          </w:rPr>
          <w:t xml:space="preserve">[157]</w:t>
        </w:r>
      </w:hyperlink>
      <w:hyperlink r:id="rId183">
        <w:r>
          <w:rPr>
            <w:rStyle w:val="Hyperlink"/>
          </w:rPr>
          <w:t xml:space="preserve">[158]</w:t>
        </w:r>
      </w:hyperlink>
      <w:r>
        <w:t xml:space="preserve">.</w:t>
      </w:r>
    </w:p>
    <w:p>
      <w:pPr>
        <w:pStyle w:val="BodyText"/>
      </w:pPr>
      <w:r>
        <w:rPr>
          <w:b/>
          <w:bCs/>
        </w:rPr>
        <w:t xml:space="preserve">Direct LLM integration:</w:t>
      </w:r>
      <w:r>
        <w:t xml:space="preserve"> </w:t>
      </w:r>
      <w:r>
        <w:t xml:space="preserve">You can treat calls to LLM APIs or tools as just functions in Hamilton. For example, one node could call OpenAI’s API given a prompt (with the prompt constructed by upstream nodes), another could vectorize a document via a library, another could perform a similarity search on embeddings, etc. By structuring these as Hamilton nodes, you gain the ability to rapidly re-wire the flow: e.g., switch out the embedding model by changing one function via</w:t>
      </w:r>
      <w:r>
        <w:t xml:space="preserve"> </w:t>
      </w:r>
      <w:r>
        <w:rPr>
          <w:rStyle w:val="VerbatimChar"/>
        </w:rPr>
        <w:t xml:space="preserve">@config.when</w:t>
      </w:r>
      <w:r>
        <w:t xml:space="preserve">, or run the pipeline for multiple inputs via dynamic execution.</w:t>
      </w:r>
    </w:p>
    <w:p>
      <w:pPr>
        <w:pStyle w:val="BodyText"/>
      </w:pPr>
      <w:r>
        <w:t xml:space="preserve">Hamilton’s docs provide examples like using “OpenAI function calling with a knowledge base” and a “PDF Summarizer” as Hamilton dataflows</w:t>
      </w:r>
      <w:hyperlink r:id="rId184">
        <w:r>
          <w:rPr>
            <w:rStyle w:val="Hyperlink"/>
          </w:rPr>
          <w:t xml:space="preserve">[159]</w:t>
        </w:r>
      </w:hyperlink>
      <w:r>
        <w:t xml:space="preserve">. In practice, you might build an LLM app with Hamilton handling the</w:t>
      </w:r>
      <w:r>
        <w:t xml:space="preserve"> </w:t>
      </w:r>
      <w:r>
        <w:rPr>
          <w:i/>
          <w:iCs/>
        </w:rPr>
        <w:t xml:space="preserve">deterministic</w:t>
      </w:r>
      <w:r>
        <w:t xml:space="preserve"> </w:t>
      </w:r>
      <w:r>
        <w:t xml:space="preserve">dataflow (data prep, calling LLM, post-processing) and then possibly integrate a controller for</w:t>
      </w:r>
      <w:r>
        <w:t xml:space="preserve"> </w:t>
      </w:r>
      <w:r>
        <w:rPr>
          <w:i/>
          <w:iCs/>
        </w:rPr>
        <w:t xml:space="preserve">non-deterministic/looping</w:t>
      </w:r>
      <w:r>
        <w:t xml:space="preserve"> </w:t>
      </w:r>
      <w:r>
        <w:t xml:space="preserve">decisions.</w:t>
      </w:r>
    </w:p>
    <w:p>
      <w:pPr>
        <w:pStyle w:val="BodyText"/>
      </w:pPr>
      <w:r>
        <w:rPr>
          <w:b/>
          <w:bCs/>
        </w:rPr>
        <w:t xml:space="preserve">Agentic loops and Apache Burr:</w:t>
      </w:r>
      <w:r>
        <w:t xml:space="preserve"> </w:t>
      </w:r>
      <w:r>
        <w:t xml:space="preserve">Hamilton by itself is static – it doesn’t natively support loops or conditional branches within the DAG execution (all branching must be unrolled at graph build time). For full agent behavior (where an LLM decides to take actions in a loop until some goal is met), consider using</w:t>
      </w:r>
      <w:r>
        <w:t xml:space="preserve"> </w:t>
      </w:r>
      <w:r>
        <w:rPr>
          <w:b/>
          <w:bCs/>
        </w:rPr>
        <w:t xml:space="preserve">Apache Burr</w:t>
      </w:r>
      <w:r>
        <w:t xml:space="preserve"> </w:t>
      </w:r>
      <w:r>
        <w:t xml:space="preserve">(incubating). Burr is a sister library focused on agentic workflows, which can call into Hamilton for structured tools. In other words, you can use Hamilton to define the tools/pipelines, and Burr to orchestrate the decision loop using those tools.</w:t>
      </w:r>
    </w:p>
    <w:p>
      <w:pPr>
        <w:pStyle w:val="BodyText"/>
      </w:pPr>
      <w:r>
        <w:t xml:space="preserve">As the Hamilton team notes:</w:t>
      </w:r>
      <w:r>
        <w:t xml:space="preserve"> </w:t>
      </w:r>
      <w:r>
        <w:rPr>
          <w:i/>
          <w:iCs/>
        </w:rPr>
        <w:t xml:space="preserve">“Apache Hamilton is great for DAGs, but if you need loops or conditional logic to create an LLM agent or a simulation, take a look at our sister library Apache Burr.”</w:t>
      </w:r>
      <w:hyperlink r:id="rId185">
        <w:r>
          <w:rPr>
            <w:rStyle w:val="Hyperlink"/>
          </w:rPr>
          <w:t xml:space="preserve">[160]</w:t>
        </w:r>
      </w:hyperlink>
      <w:r>
        <w:t xml:space="preserve">. Burr can integrate Hamilton drivers as actions an agent can take. For example, one could register a Hamilton dataflow to generate an answer given some context; the Burr agent can decide when to invoke that and how to iterate.</w:t>
      </w:r>
    </w:p>
    <w:p>
      <w:pPr>
        <w:pStyle w:val="BodyText"/>
      </w:pPr>
      <w:r>
        <w:rPr>
          <w:b/>
          <w:bCs/>
        </w:rPr>
        <w:t xml:space="preserve">Using Burr with Hamilton:</w:t>
      </w:r>
      <w:r>
        <w:t xml:space="preserve"> </w:t>
      </w:r>
      <w:r>
        <w:t xml:space="preserve">Burr provides an interface to build agents that leverage functions (tools). Hamilton functions can be easily exposed as such tools since they are just Python callables. The integration might involve a Burr agent calling</w:t>
      </w:r>
      <w:r>
        <w:t xml:space="preserve"> </w:t>
      </w:r>
      <w:r>
        <w:rPr>
          <w:rStyle w:val="VerbatimChar"/>
        </w:rPr>
        <w:t xml:space="preserve">driver.execute</w:t>
      </w:r>
      <w:r>
        <w:t xml:space="preserve"> </w:t>
      </w:r>
      <w:r>
        <w:t xml:space="preserve">on a set of Hamilton nodes as one step. Conversely, Hamilton itself can call LLMs (e.g., a node that wraps Burr or LangChain for a single step). The combination yields a powerful setup: Hamilton ensures each deterministic piece is maintainable and testable, Burr handles control flow around those pieces.</w:t>
      </w:r>
    </w:p>
    <w:p>
      <w:pPr>
        <w:pStyle w:val="BodyText"/>
      </w:pPr>
      <w:r>
        <w:t xml:space="preserve">In summary, for LLM applications:</w:t>
      </w:r>
      <w:r>
        <w:t xml:space="preserve"> </w:t>
      </w:r>
      <w:r>
        <w:t xml:space="preserve">- Use Hamilton to define clear transformations: prompt creation, API calls, parsing responses, vector DB queries, etc.</w:t>
      </w:r>
      <w:hyperlink r:id="rId181">
        <w:r>
          <w:rPr>
            <w:rStyle w:val="Hyperlink"/>
          </w:rPr>
          <w:t xml:space="preserve">[155]</w:t>
        </w:r>
      </w:hyperlink>
      <w:hyperlink r:id="rId186">
        <w:r>
          <w:rPr>
            <w:rStyle w:val="Hyperlink"/>
          </w:rPr>
          <w:t xml:space="preserve">[161]</w:t>
        </w:r>
      </w:hyperlink>
      <w:r>
        <w:t xml:space="preserve">. This makes each part verifiable and reusable.</w:t>
      </w:r>
      <w:r>
        <w:t xml:space="preserve"> </w:t>
      </w:r>
      <w:r>
        <w:t xml:space="preserve">- If you have a simple flow (no looping), Hamilton alone is sufficient – you get a clear DAG you can visualize and monitor.</w:t>
      </w:r>
      <w:r>
        <w:t xml:space="preserve"> </w:t>
      </w:r>
      <w:r>
        <w:t xml:space="preserve">- If the app requires the agent to decide and loop (e.g., iterative question answering), pair Hamilton with Burr. Burr will own the loop and state, Hamilton will provide the execution of each action. This keeps the agent logic separate from the transformation logic, aligning with Hamilton’s philosophy of separation of concerns.</w:t>
      </w:r>
    </w:p>
    <w:p>
      <w:pPr>
        <w:pStyle w:val="BodyText"/>
      </w:pPr>
      <w:r>
        <w:rPr>
          <w:i/>
          <w:iCs/>
        </w:rPr>
        <w:t xml:space="preserve">(For more on Burr, see the</w:t>
      </w:r>
      <w:r>
        <w:rPr>
          <w:i/>
          <w:iCs/>
        </w:rPr>
        <w:t xml:space="preserve"> </w:t>
      </w:r>
      <w:hyperlink r:id="rId187">
        <w:r>
          <w:rPr>
            <w:rStyle w:val="Hyperlink"/>
            <w:i/>
            <w:iCs/>
          </w:rPr>
          <w:t xml:space="preserve">Apache Burr project</w:t>
        </w:r>
      </w:hyperlink>
      <w:r>
        <w:rPr>
          <w:i/>
          <w:iCs/>
        </w:rPr>
        <w:t xml:space="preserve">. Burr, like Hamilton, is incubating at ASF and designed to complement Hamilton for agentic AI workflows.)</w:t>
      </w:r>
    </w:p>
    <w:bookmarkEnd w:id="188"/>
    <w:bookmarkStart w:id="203" w:name="developer-tooling-ui-cli-and-ide-support"/>
    <w:p>
      <w:pPr>
        <w:pStyle w:val="Heading2"/>
      </w:pPr>
      <w:r>
        <w:t xml:space="preserve">Developer Tooling: UI, CLI, and IDE Support</w:t>
      </w:r>
    </w:p>
    <w:p>
      <w:pPr>
        <w:pStyle w:val="FirstParagraph"/>
      </w:pPr>
      <w:r>
        <w:t xml:space="preserve">Hamilton comes with a rich set of tools to improve the development and operational experience:</w:t>
      </w:r>
    </w:p>
    <w:p>
      <w:pPr>
        <w:pStyle w:val="Compact"/>
        <w:numPr>
          <w:ilvl w:val="0"/>
          <w:numId w:val="1013"/>
        </w:numPr>
      </w:pPr>
      <w:r>
        <w:rPr>
          <w:b/>
          <w:bCs/>
        </w:rPr>
        <w:t xml:space="preserve">Hamilton UI:</w:t>
      </w:r>
      <w:r>
        <w:t xml:space="preserve"> </w:t>
      </w:r>
      <w:r>
        <w:t xml:space="preserve">A web-based application for visualizing and tracking your dataflows. The Apache Hamilton UI provides a live view of the DAG, a catalog of nodes (with documentation from docstrings and tags), and execution monitoring (it can show which nodes ran, their runtime, and output previews)</w:t>
      </w:r>
      <w:hyperlink r:id="rId189">
        <w:r>
          <w:rPr>
            <w:rStyle w:val="Hyperlink"/>
          </w:rPr>
          <w:t xml:space="preserve">[162]</w:t>
        </w:r>
      </w:hyperlink>
      <w:r>
        <w:t xml:space="preserve">. It’s useful for collaboration – your team can inspect the pipeline and see lineage and results without diving into code. The UI can run in</w:t>
      </w:r>
      <w:r>
        <w:t xml:space="preserve"> </w:t>
      </w:r>
      <w:r>
        <w:rPr>
          <w:b/>
          <w:bCs/>
        </w:rPr>
        <w:t xml:space="preserve">Local Mode</w:t>
      </w:r>
      <w:r>
        <w:t xml:space="preserve"> </w:t>
      </w:r>
      <w:r>
        <w:t xml:space="preserve">(launch a server for your DAG on localhost) or</w:t>
      </w:r>
      <w:r>
        <w:t xml:space="preserve"> </w:t>
      </w:r>
      <w:r>
        <w:rPr>
          <w:b/>
          <w:bCs/>
        </w:rPr>
        <w:t xml:space="preserve">Deployed Mode</w:t>
      </w:r>
      <w:r>
        <w:t xml:space="preserve"> </w:t>
      </w:r>
      <w:r>
        <w:t xml:space="preserve">(host it for broader access)</w:t>
      </w:r>
      <w:hyperlink r:id="rId190">
        <w:r>
          <w:rPr>
            <w:rStyle w:val="Hyperlink"/>
          </w:rPr>
          <w:t xml:space="preserve">[163]</w:t>
        </w:r>
      </w:hyperlink>
      <w:hyperlink r:id="rId191">
        <w:r>
          <w:rPr>
            <w:rStyle w:val="Hyperlink"/>
          </w:rPr>
          <w:t xml:space="preserve">[164]</w:t>
        </w:r>
      </w:hyperlink>
      <w:r>
        <w:t xml:space="preserve">. Key features include searching nodes, viewing upstream/downstream, and comparing runs.</w:t>
      </w:r>
    </w:p>
    <w:p>
      <w:pPr>
        <w:pStyle w:val="Compact"/>
        <w:numPr>
          <w:ilvl w:val="0"/>
          <w:numId w:val="1013"/>
        </w:numPr>
      </w:pPr>
      <w:r>
        <w:rPr>
          <w:i/>
          <w:iCs/>
        </w:rPr>
        <w:t xml:space="preserve">Usage:</w:t>
      </w:r>
      <w:r>
        <w:t xml:space="preserve"> </w:t>
      </w:r>
      <w:r>
        <w:t xml:space="preserve">To use the UI, install Hamilton with the</w:t>
      </w:r>
      <w:r>
        <w:t xml:space="preserve"> </w:t>
      </w:r>
      <w:r>
        <w:rPr>
          <w:rStyle w:val="VerbatimChar"/>
        </w:rPr>
        <w:t xml:space="preserve">ui</w:t>
      </w:r>
      <w:r>
        <w:t xml:space="preserve"> </w:t>
      </w:r>
      <w:r>
        <w:t xml:space="preserve">and</w:t>
      </w:r>
      <w:r>
        <w:t xml:space="preserve"> </w:t>
      </w:r>
      <w:r>
        <w:rPr>
          <w:rStyle w:val="VerbatimChar"/>
        </w:rPr>
        <w:t xml:space="preserve">sdk</w:t>
      </w:r>
      <w:r>
        <w:t xml:space="preserve"> </w:t>
      </w:r>
      <w:r>
        <w:t xml:space="preserve">extras:</w:t>
      </w:r>
      <w:r>
        <w:t xml:space="preserve"> </w:t>
      </w:r>
      <w:r>
        <w:rPr>
          <w:rStyle w:val="VerbatimChar"/>
        </w:rPr>
        <w:t xml:space="preserve">pip install "sf-hamilton[ui,sdk]"</w:t>
      </w:r>
      <w:hyperlink r:id="rId192">
        <w:r>
          <w:rPr>
            <w:rStyle w:val="Hyperlink"/>
          </w:rPr>
          <w:t xml:space="preserve">[165]</w:t>
        </w:r>
      </w:hyperlink>
      <w:r>
        <w:t xml:space="preserve">. Then you can run</w:t>
      </w:r>
      <w:r>
        <w:t xml:space="preserve"> </w:t>
      </w:r>
      <w:r>
        <w:rPr>
          <w:rStyle w:val="VerbatimChar"/>
        </w:rPr>
        <w:t xml:space="preserve">hamilton ui [MODULES...]</w:t>
      </w:r>
      <w:r>
        <w:t xml:space="preserve"> </w:t>
      </w:r>
      <w:r>
        <w:t xml:space="preserve">via CLI or use the SDK to start the UI server programmatically. The UI will crawl your module(s) for Hamilton functions and present the DAG. In local mode, it even auto-reloads as you edit code.</w:t>
      </w:r>
    </w:p>
    <w:p>
      <w:pPr>
        <w:numPr>
          <w:ilvl w:val="0"/>
          <w:numId w:val="1013"/>
        </w:numPr>
      </w:pPr>
      <w:r>
        <w:t xml:space="preserve">The UI is especially powerful combined with telemetry hooks (e.g., OpenLineageAdapter will surface data lineage metadata in the UI). It also allows triggering new executions with different inputs from a web form, and then inspecting results. (Refer to Hamilton’s UI docs for setup and capabilities.)</w:t>
      </w:r>
    </w:p>
    <w:p>
      <w:pPr>
        <w:numPr>
          <w:ilvl w:val="0"/>
          <w:numId w:val="1013"/>
        </w:numPr>
      </w:pPr>
      <w:r>
        <w:rPr>
          <w:b/>
          <w:bCs/>
        </w:rPr>
        <w:t xml:space="preserve">Command-Line Interface (CLI):</w:t>
      </w:r>
      <w:r>
        <w:t xml:space="preserve"> </w:t>
      </w:r>
      <w:r>
        <w:t xml:space="preserve">Hamilton provides a CLI tool</w:t>
      </w:r>
      <w:r>
        <w:t xml:space="preserve"> </w:t>
      </w:r>
      <w:r>
        <w:rPr>
          <w:rStyle w:val="VerbatimChar"/>
        </w:rPr>
        <w:t xml:space="preserve">hamilton</w:t>
      </w:r>
      <w:r>
        <w:t xml:space="preserve"> </w:t>
      </w:r>
      <w:r>
        <w:t xml:space="preserve">that can perform various tasks on your DAG code:</w:t>
      </w:r>
    </w:p>
    <w:p>
      <w:pPr>
        <w:pStyle w:val="Compact"/>
        <w:numPr>
          <w:ilvl w:val="0"/>
          <w:numId w:val="1013"/>
        </w:numPr>
      </w:pPr>
      <w:r>
        <w:rPr>
          <w:rStyle w:val="VerbatimChar"/>
        </w:rPr>
        <w:t xml:space="preserve">hamilton build MODULES...</w:t>
      </w:r>
      <w:r>
        <w:t xml:space="preserve"> </w:t>
      </w:r>
      <w:r>
        <w:t xml:space="preserve">– Build a DAG from the given modules and output a visualization (Graphviz .dot or image) or some summary.</w:t>
      </w:r>
    </w:p>
    <w:p>
      <w:pPr>
        <w:pStyle w:val="Compact"/>
        <w:numPr>
          <w:ilvl w:val="0"/>
          <w:numId w:val="1013"/>
        </w:numPr>
      </w:pPr>
      <w:r>
        <w:rPr>
          <w:rStyle w:val="VerbatimChar"/>
        </w:rPr>
        <w:t xml:space="preserve">hamilton view MODULES...</w:t>
      </w:r>
      <w:r>
        <w:t xml:space="preserve"> </w:t>
      </w:r>
      <w:r>
        <w:t xml:space="preserve">– Launches the UI for the specified modules (similar to</w:t>
      </w:r>
      <w:r>
        <w:t xml:space="preserve"> </w:t>
      </w:r>
      <w:r>
        <w:rPr>
          <w:rStyle w:val="VerbatimChar"/>
        </w:rPr>
        <w:t xml:space="preserve">hamilton ui</w:t>
      </w:r>
      <w:r>
        <w:t xml:space="preserve">).</w:t>
      </w:r>
    </w:p>
    <w:p>
      <w:pPr>
        <w:pStyle w:val="Compact"/>
        <w:numPr>
          <w:ilvl w:val="0"/>
          <w:numId w:val="1013"/>
        </w:numPr>
      </w:pPr>
      <w:r>
        <w:rPr>
          <w:rStyle w:val="VerbatimChar"/>
        </w:rPr>
        <w:t xml:space="preserve">hamilton diff MODULES...</w:t>
      </w:r>
      <w:r>
        <w:t xml:space="preserve"> </w:t>
      </w:r>
      <w:r>
        <w:t xml:space="preserve">– Compare two sets of modules or two versions of a DAG (to see what nodes changed, added, removed).</w:t>
      </w:r>
    </w:p>
    <w:p>
      <w:pPr>
        <w:pStyle w:val="Compact"/>
        <w:numPr>
          <w:ilvl w:val="0"/>
          <w:numId w:val="1013"/>
        </w:numPr>
      </w:pPr>
      <w:r>
        <w:rPr>
          <w:rStyle w:val="VerbatimChar"/>
        </w:rPr>
        <w:t xml:space="preserve">hamilton version MODULES...</w:t>
      </w:r>
      <w:r>
        <w:t xml:space="preserve"> </w:t>
      </w:r>
      <w:r>
        <w:t xml:space="preserve">– Compute a stable “version” hash of the DAG (based on function code and dependencies), useful for verifying if code changes affect the DAG structure</w:t>
      </w:r>
      <w:hyperlink r:id="rId193">
        <w:r>
          <w:rPr>
            <w:rStyle w:val="Hyperlink"/>
          </w:rPr>
          <w:t xml:space="preserve">[166]</w:t>
        </w:r>
      </w:hyperlink>
      <w:r>
        <w:t xml:space="preserve">.</w:t>
      </w:r>
    </w:p>
    <w:p>
      <w:pPr>
        <w:pStyle w:val="FirstParagraph"/>
      </w:pPr>
      <w:r>
        <w:t xml:space="preserve">These commands help integrate Hamilton into CI/CD – e.g., you can diff DAGs between git commits to ensure changes are expected. Run</w:t>
      </w:r>
      <w:r>
        <w:t xml:space="preserve"> </w:t>
      </w:r>
      <w:r>
        <w:rPr>
          <w:rStyle w:val="VerbatimChar"/>
        </w:rPr>
        <w:t xml:space="preserve">hamilton --help</w:t>
      </w:r>
      <w:r>
        <w:t xml:space="preserve"> </w:t>
      </w:r>
      <w:r>
        <w:t xml:space="preserve">or see the CLI reference for full options.</w:t>
      </w:r>
    </w:p>
    <w:p>
      <w:pPr>
        <w:pStyle w:val="Compact"/>
        <w:numPr>
          <w:ilvl w:val="0"/>
          <w:numId w:val="1014"/>
        </w:numPr>
      </w:pPr>
      <w:r>
        <w:rPr>
          <w:b/>
          <w:bCs/>
        </w:rPr>
        <w:t xml:space="preserve">VSCode Extension &amp; Language Server:</w:t>
      </w:r>
      <w:r>
        <w:t xml:space="preserve"> </w:t>
      </w:r>
      <w:r>
        <w:t xml:space="preserve">Hamilton has an official VSCode extension (powered by the Hamilton Language Server) to enhance the editing experience</w:t>
      </w:r>
      <w:hyperlink r:id="rId194">
        <w:r>
          <w:rPr>
            <w:rStyle w:val="Hyperlink"/>
          </w:rPr>
          <w:t xml:space="preserve">[167]</w:t>
        </w:r>
      </w:hyperlink>
      <w:hyperlink r:id="rId195">
        <w:r>
          <w:rPr>
            <w:rStyle w:val="Hyperlink"/>
          </w:rPr>
          <w:t xml:space="preserve">[168]</w:t>
        </w:r>
      </w:hyperlink>
      <w:r>
        <w:t xml:space="preserve">. Features include:</w:t>
      </w:r>
    </w:p>
    <w:p>
      <w:pPr>
        <w:pStyle w:val="Compact"/>
        <w:numPr>
          <w:ilvl w:val="0"/>
          <w:numId w:val="1014"/>
        </w:numPr>
      </w:pPr>
      <w:r>
        <w:rPr>
          <w:i/>
          <w:iCs/>
        </w:rPr>
        <w:t xml:space="preserve">Automatic Dataflow Visualization:</w:t>
      </w:r>
      <w:r>
        <w:t xml:space="preserve"> </w:t>
      </w:r>
      <w:r>
        <w:t xml:space="preserve">As you edit a Python file with Hamilton functions, the extension can display the DAG of that file in real-time</w:t>
      </w:r>
      <w:hyperlink r:id="rId196">
        <w:r>
          <w:rPr>
            <w:rStyle w:val="Hyperlink"/>
          </w:rPr>
          <w:t xml:space="preserve">[169]</w:t>
        </w:r>
      </w:hyperlink>
      <w:r>
        <w:t xml:space="preserve">. This helps you see the impact of changes immediately. You can rotate or reposition the graph and even visualize partial DAGs.</w:t>
      </w:r>
    </w:p>
    <w:p>
      <w:pPr>
        <w:pStyle w:val="Compact"/>
        <w:numPr>
          <w:ilvl w:val="0"/>
          <w:numId w:val="1014"/>
        </w:numPr>
      </w:pPr>
      <w:r>
        <w:rPr>
          <w:i/>
          <w:iCs/>
        </w:rPr>
        <w:t xml:space="preserve">Intelligent Autocomplete:</w:t>
      </w:r>
      <w:r>
        <w:t xml:space="preserve"> </w:t>
      </w:r>
      <w:r>
        <w:t xml:space="preserve">When writing a function definition, the extension suggests existing node names as you type parameters, and will insert the correct type if available</w:t>
      </w:r>
      <w:hyperlink r:id="rId197">
        <w:r>
          <w:rPr>
            <w:rStyle w:val="Hyperlink"/>
          </w:rPr>
          <w:t xml:space="preserve">[170]</w:t>
        </w:r>
      </w:hyperlink>
      <w:r>
        <w:t xml:space="preserve">. It understands your DAG context, so it can autocomplete with valid upstream nodes.</w:t>
      </w:r>
    </w:p>
    <w:p>
      <w:pPr>
        <w:pStyle w:val="Compact"/>
        <w:numPr>
          <w:ilvl w:val="0"/>
          <w:numId w:val="1014"/>
        </w:numPr>
      </w:pPr>
      <w:r>
        <w:rPr>
          <w:i/>
          <w:iCs/>
        </w:rPr>
        <w:t xml:space="preserve">Hover &amp; Docstrings:</w:t>
      </w:r>
      <w:r>
        <w:t xml:space="preserve"> </w:t>
      </w:r>
      <w:r>
        <w:t xml:space="preserve">Hovering over a node name shows its type and docstring, even if defined via decorators (it can resolve nodes created by @parameterize, etc.)</w:t>
      </w:r>
      <w:hyperlink r:id="rId198">
        <w:r>
          <w:rPr>
            <w:rStyle w:val="Hyperlink"/>
          </w:rPr>
          <w:t xml:space="preserve">[171]</w:t>
        </w:r>
      </w:hyperlink>
      <w:r>
        <w:t xml:space="preserve">.</w:t>
      </w:r>
    </w:p>
    <w:p>
      <w:pPr>
        <w:pStyle w:val="Compact"/>
        <w:numPr>
          <w:ilvl w:val="0"/>
          <w:numId w:val="1014"/>
        </w:numPr>
      </w:pPr>
      <w:r>
        <w:rPr>
          <w:i/>
          <w:iCs/>
        </w:rPr>
        <w:t xml:space="preserve">Outline &amp; Navigation:</w:t>
      </w:r>
      <w:r>
        <w:t xml:space="preserve"> </w:t>
      </w:r>
      <w:r>
        <w:t xml:space="preserve">VSCode’s outline view lists Hamilton nodes separately, and you can jump to a node’s definition or find references (e.g., which functions depend on a given node)</w:t>
      </w:r>
      <w:hyperlink r:id="rId199">
        <w:r>
          <w:rPr>
            <w:rStyle w:val="Hyperlink"/>
          </w:rPr>
          <w:t xml:space="preserve">[172]</w:t>
        </w:r>
      </w:hyperlink>
      <w:r>
        <w:t xml:space="preserve">.</w:t>
      </w:r>
    </w:p>
    <w:p>
      <w:pPr>
        <w:pStyle w:val="Compact"/>
        <w:numPr>
          <w:ilvl w:val="0"/>
          <w:numId w:val="1014"/>
        </w:numPr>
      </w:pPr>
      <w:r>
        <w:rPr>
          <w:i/>
          <w:iCs/>
        </w:rPr>
        <w:t xml:space="preserve">VSCode Walkthrough:</w:t>
      </w:r>
      <w:r>
        <w:t xml:space="preserve"> </w:t>
      </w:r>
      <w:r>
        <w:t xml:space="preserve">The extension provides a guided walkthrough to set up a project with Hamilton, accessible via the Hamilton side panel</w:t>
      </w:r>
      <w:hyperlink r:id="rId200">
        <w:r>
          <w:rPr>
            <w:rStyle w:val="Hyperlink"/>
          </w:rPr>
          <w:t xml:space="preserve">[173]</w:t>
        </w:r>
      </w:hyperlink>
      <w:r>
        <w:t xml:space="preserve">.</w:t>
      </w:r>
    </w:p>
    <w:p>
      <w:pPr>
        <w:pStyle w:val="FirstParagraph"/>
      </w:pPr>
      <w:r>
        <w:t xml:space="preserve">The extension is experimental but rapidly evolving</w:t>
      </w:r>
      <w:hyperlink r:id="rId201">
        <w:r>
          <w:rPr>
            <w:rStyle w:val="Hyperlink"/>
          </w:rPr>
          <w:t xml:space="preserve">[174]</w:t>
        </w:r>
      </w:hyperlink>
      <w:r>
        <w:t xml:space="preserve">. Install it from the VSCode Marketplace (search “Apache Hamilton”)</w:t>
      </w:r>
      <w:hyperlink r:id="rId194">
        <w:r>
          <w:rPr>
            <w:rStyle w:val="Hyperlink"/>
          </w:rPr>
          <w:t xml:space="preserve">[167]</w:t>
        </w:r>
      </w:hyperlink>
      <w:hyperlink r:id="rId195">
        <w:r>
          <w:rPr>
            <w:rStyle w:val="Hyperlink"/>
          </w:rPr>
          <w:t xml:space="preserve">[168]</w:t>
        </w:r>
      </w:hyperlink>
      <w:r>
        <w:t xml:space="preserve">. It significantly boosts productivity by making the DAG a first-class part of your coding workflow.</w:t>
      </w:r>
    </w:p>
    <w:p>
      <w:pPr>
        <w:numPr>
          <w:ilvl w:val="0"/>
          <w:numId w:val="1015"/>
        </w:numPr>
      </w:pPr>
      <w:r>
        <w:rPr>
          <w:b/>
          <w:bCs/>
        </w:rPr>
        <w:t xml:space="preserve">Jupyter Notebook Integration:</w:t>
      </w:r>
      <w:r>
        <w:t xml:space="preserve"> </w:t>
      </w:r>
      <w:r>
        <w:t xml:space="preserve">Hamilton can be used in notebooks as well – while there isn’t a full UI in notebooks, you can still define functions and construct a Driver. There is mention of a potential Jupyter extension in the roadmap</w:t>
      </w:r>
      <w:hyperlink r:id="rId202">
        <w:r>
          <w:rPr>
            <w:rStyle w:val="Hyperlink"/>
          </w:rPr>
          <w:t xml:space="preserve">[175]</w:t>
        </w:r>
      </w:hyperlink>
      <w:r>
        <w:t xml:space="preserve">. In practice, many use the</w:t>
      </w:r>
      <w:r>
        <w:t xml:space="preserve"> </w:t>
      </w:r>
      <w:r>
        <w:rPr>
          <w:rStyle w:val="VerbatimChar"/>
        </w:rPr>
        <w:t xml:space="preserve">%load_ext hamilton</w:t>
      </w:r>
      <w:r>
        <w:t xml:space="preserve"> </w:t>
      </w:r>
      <w:r>
        <w:t xml:space="preserve">magic (if available) or simply define functions in a cell and then do</w:t>
      </w:r>
      <w:r>
        <w:t xml:space="preserve"> </w:t>
      </w:r>
      <w:r>
        <w:rPr>
          <w:rStyle w:val="VerbatimChar"/>
        </w:rPr>
        <w:t xml:space="preserve">driver.execute</w:t>
      </w:r>
      <w:r>
        <w:t xml:space="preserve"> </w:t>
      </w:r>
      <w:r>
        <w:t xml:space="preserve">to get results in the notebook.</w:t>
      </w:r>
    </w:p>
    <w:p>
      <w:pPr>
        <w:numPr>
          <w:ilvl w:val="0"/>
          <w:numId w:val="1015"/>
        </w:numPr>
      </w:pPr>
      <w:r>
        <w:rPr>
          <w:b/>
          <w:bCs/>
        </w:rPr>
        <w:t xml:space="preserve">Pre-commit Hooks:</w:t>
      </w:r>
      <w:r>
        <w:t xml:space="preserve"> </w:t>
      </w:r>
      <w:r>
        <w:t xml:space="preserve">Hamilton’s</w:t>
      </w:r>
      <w:r>
        <w:t xml:space="preserve"> </w:t>
      </w:r>
      <w:r>
        <w:rPr>
          <w:rStyle w:val="VerbatimChar"/>
        </w:rPr>
        <w:t xml:space="preserve">extension autoloading</w:t>
      </w:r>
      <w:r>
        <w:t xml:space="preserve"> </w:t>
      </w:r>
      <w:r>
        <w:t xml:space="preserve">and provided pre-commit hook can enforce style (like ensuring function names match their return types) and even auto-generate some documentation indices. These help maintain consistency in large codebases (see docs on</w:t>
      </w:r>
      <w:r>
        <w:t xml:space="preserve"> </w:t>
      </w:r>
      <w:r>
        <w:rPr>
          <w:i/>
          <w:iCs/>
        </w:rPr>
        <w:t xml:space="preserve">pre-commit hooks</w:t>
      </w:r>
      <w:r>
        <w:t xml:space="preserve"> </w:t>
      </w:r>
      <w:r>
        <w:t xml:space="preserve">for details).</w:t>
      </w:r>
    </w:p>
    <w:p>
      <w:pPr>
        <w:pStyle w:val="FirstParagraph"/>
      </w:pPr>
      <w:r>
        <w:t xml:space="preserve">In summary, Apache Hamilton’s tooling ecosystem (UI, CLI, IDE integration) is geared towards making DAG development and maintenance as interactive and transparent as possible. By leveraging these tools, you get immediate feedback (via visual DAGs and autocompletion) and can more easily collaborate and deploy Hamilton-based pipelines.</w:t>
      </w:r>
    </w:p>
    <w:p>
      <w:r>
        <w:pict>
          <v:rect style="width:0;height:1.5pt" o:hralign="center" o:hrstd="t" o:hr="t"/>
        </w:pict>
      </w:r>
    </w:p>
    <w:p>
      <w:pPr>
        <w:pStyle w:val="FirstParagraph"/>
      </w:pPr>
      <w:r>
        <w:rPr>
          <w:b/>
          <w:bCs/>
        </w:rPr>
        <w:t xml:space="preserve">References:</w:t>
      </w:r>
      <w:r>
        <w:t xml:space="preserve"> </w:t>
      </w:r>
      <w:r>
        <w:t xml:space="preserve">This reference guide is based on Apache Hamilton’s official documentation and examples, including the Concepts and Reference sections of the Hamilton incubator site</w:t>
      </w:r>
      <w:hyperlink r:id="rId21">
        <w:r>
          <w:rPr>
            <w:rStyle w:val="Hyperlink"/>
          </w:rPr>
          <w:t xml:space="preserve">[1]</w:t>
        </w:r>
      </w:hyperlink>
      <w:hyperlink r:id="rId53">
        <w:r>
          <w:rPr>
            <w:rStyle w:val="Hyperlink"/>
          </w:rPr>
          <w:t xml:space="preserve">[32]</w:t>
        </w:r>
      </w:hyperlink>
      <w:r>
        <w:t xml:space="preserve">, materialization how-tos</w:t>
      </w:r>
      <w:hyperlink r:id="rId93">
        <w:r>
          <w:rPr>
            <w:rStyle w:val="Hyperlink"/>
          </w:rPr>
          <w:t xml:space="preserve">[72]</w:t>
        </w:r>
      </w:hyperlink>
      <w:hyperlink r:id="rId94">
        <w:r>
          <w:rPr>
            <w:rStyle w:val="Hyperlink"/>
          </w:rPr>
          <w:t xml:space="preserve">[74]</w:t>
        </w:r>
      </w:hyperlink>
      <w:r>
        <w:t xml:space="preserve">, caching tutorial</w:t>
      </w:r>
      <w:hyperlink r:id="rId37">
        <w:r>
          <w:rPr>
            <w:rStyle w:val="Hyperlink"/>
          </w:rPr>
          <w:t xml:space="preserve">[17]</w:t>
        </w:r>
      </w:hyperlink>
      <w:hyperlink r:id="rId38">
        <w:r>
          <w:rPr>
            <w:rStyle w:val="Hyperlink"/>
          </w:rPr>
          <w:t xml:space="preserve">[18]</w:t>
        </w:r>
      </w:hyperlink>
      <w:r>
        <w:t xml:space="preserve">, dynamic execution discussions</w:t>
      </w:r>
      <w:hyperlink r:id="rId121">
        <w:r>
          <w:rPr>
            <w:rStyle w:val="Hyperlink"/>
          </w:rPr>
          <w:t xml:space="preserve">[98]</w:t>
        </w:r>
      </w:hyperlink>
      <w:hyperlink r:id="rId127">
        <w:r>
          <w:rPr>
            <w:rStyle w:val="Hyperlink"/>
          </w:rPr>
          <w:t xml:space="preserve">[104]</w:t>
        </w:r>
      </w:hyperlink>
      <w:r>
        <w:t xml:space="preserve">, and the Apache Hamilton PyPI description</w:t>
      </w:r>
      <w:hyperlink r:id="rId185">
        <w:r>
          <w:rPr>
            <w:rStyle w:val="Hyperlink"/>
          </w:rPr>
          <w:t xml:space="preserve">[160]</w:t>
        </w:r>
      </w:hyperlink>
      <w:r>
        <w:t xml:space="preserve">. For further details on any topic, consult the Apache Hamilton docs or the Hamilton community Slack.</w:t>
      </w:r>
    </w:p>
    <w:bookmarkEnd w:id="203"/>
    <w:bookmarkEnd w:id="204"/>
    <w:bookmarkEnd w:id="205"/>
    <w:p>
      <w:r>
        <w:pict>
          <v:rect style="width:0;height:1.5pt" o:hralign="center" o:hrstd="t" o:hr="t"/>
        </w:pict>
      </w:r>
    </w:p>
    <w:bookmarkStart w:id="22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2">
        <w:r>
          <w:rPr>
            <w:rStyle w:val="Hyperlink"/>
          </w:rPr>
          <w:t xml:space="preserve">[11]</w:t>
        </w:r>
      </w:hyperlink>
      <w:r>
        <w:t xml:space="preserve"> </w:t>
      </w:r>
      <w:hyperlink r:id="rId29">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hyperlink r:id="rId29">
        <w:r>
          <w:rPr>
            <w:rStyle w:val="Hyperlink"/>
          </w:rPr>
          <w:t xml:space="preserve">[31]</w:t>
        </w:r>
      </w:hyperlink>
      <w:r>
        <w:t xml:space="preserve"> </w:t>
      </w:r>
      <w:hyperlink r:id="rId53">
        <w:r>
          <w:rPr>
            <w:rStyle w:val="Hyperlink"/>
          </w:rPr>
          <w:t xml:space="preserve">[32]</w:t>
        </w:r>
      </w:hyperlink>
      <w:r>
        <w:t xml:space="preserve"> </w:t>
      </w:r>
      <w:hyperlink r:id="rId54">
        <w:r>
          <w:rPr>
            <w:rStyle w:val="Hyperlink"/>
          </w:rPr>
          <w:t xml:space="preserve">[33]</w:t>
        </w:r>
      </w:hyperlink>
      <w:r>
        <w:t xml:space="preserve"> </w:t>
      </w:r>
      <w:hyperlink r:id="rId55">
        <w:r>
          <w:rPr>
            <w:rStyle w:val="Hyperlink"/>
          </w:rPr>
          <w:t xml:space="preserve">[34]</w:t>
        </w:r>
      </w:hyperlink>
      <w:r>
        <w:t xml:space="preserve"> </w:t>
      </w:r>
      <w:hyperlink r:id="rId56">
        <w:r>
          <w:rPr>
            <w:rStyle w:val="Hyperlink"/>
          </w:rPr>
          <w:t xml:space="preserve">[35]</w:t>
        </w:r>
      </w:hyperlink>
      <w:r>
        <w:t xml:space="preserve"> </w:t>
      </w:r>
      <w:hyperlink r:id="rId83">
        <w:r>
          <w:rPr>
            <w:rStyle w:val="Hyperlink"/>
          </w:rPr>
          <w:t xml:space="preserve">[62]</w:t>
        </w:r>
      </w:hyperlink>
      <w:r>
        <w:t xml:space="preserve"> </w:t>
      </w:r>
      <w:hyperlink r:id="rId84">
        <w:r>
          <w:rPr>
            <w:rStyle w:val="Hyperlink"/>
          </w:rPr>
          <w:t xml:space="preserve">[63]</w:t>
        </w:r>
      </w:hyperlink>
      <w:r>
        <w:t xml:space="preserve"> </w:t>
      </w:r>
      <w:hyperlink r:id="rId85">
        <w:r>
          <w:rPr>
            <w:rStyle w:val="Hyperlink"/>
          </w:rPr>
          <w:t xml:space="preserve">[64]</w:t>
        </w:r>
      </w:hyperlink>
      <w:r>
        <w:t xml:space="preserve"> </w:t>
      </w:r>
      <w:hyperlink r:id="rId86">
        <w:r>
          <w:rPr>
            <w:rStyle w:val="Hyperlink"/>
          </w:rPr>
          <w:t xml:space="preserve">[65]</w:t>
        </w:r>
      </w:hyperlink>
      <w:r>
        <w:t xml:space="preserve"> </w:t>
      </w:r>
      <w:hyperlink r:id="rId87">
        <w:r>
          <w:rPr>
            <w:rStyle w:val="Hyperlink"/>
          </w:rPr>
          <w:t xml:space="preserve">[66]</w:t>
        </w:r>
      </w:hyperlink>
      <w:r>
        <w:t xml:space="preserve"> </w:t>
      </w:r>
      <w:hyperlink r:id="rId88">
        <w:r>
          <w:rPr>
            <w:rStyle w:val="Hyperlink"/>
          </w:rPr>
          <w:t xml:space="preserve">[67]</w:t>
        </w:r>
      </w:hyperlink>
      <w:r>
        <w:t xml:space="preserve"> </w:t>
      </w:r>
      <w:hyperlink r:id="rId89">
        <w:r>
          <w:rPr>
            <w:rStyle w:val="Hyperlink"/>
          </w:rPr>
          <w:t xml:space="preserve">[68]</w:t>
        </w:r>
      </w:hyperlink>
      <w:r>
        <w:t xml:space="preserve"> </w:t>
      </w:r>
      <w:hyperlink r:id="rId90">
        <w:r>
          <w:rPr>
            <w:rStyle w:val="Hyperlink"/>
          </w:rPr>
          <w:t xml:space="preserve">[69]</w:t>
        </w:r>
      </w:hyperlink>
      <w:r>
        <w:t xml:space="preserve"> </w:t>
      </w:r>
      <w:hyperlink r:id="rId91">
        <w:r>
          <w:rPr>
            <w:rStyle w:val="Hyperlink"/>
          </w:rPr>
          <w:t xml:space="preserve">[70]</w:t>
        </w:r>
      </w:hyperlink>
      <w:r>
        <w:t xml:space="preserve"> </w:t>
      </w:r>
      <w:hyperlink r:id="rId29">
        <w:r>
          <w:rPr>
            <w:rStyle w:val="Hyperlink"/>
          </w:rPr>
          <w:t xml:space="preserve">[71]</w:t>
        </w:r>
      </w:hyperlink>
      <w:r>
        <w:t xml:space="preserve"> </w:t>
      </w:r>
      <w:hyperlink r:id="rId97">
        <w:r>
          <w:rPr>
            <w:rStyle w:val="Hyperlink"/>
          </w:rPr>
          <w:t xml:space="preserve">[77]</w:t>
        </w:r>
      </w:hyperlink>
      <w:r>
        <w:t xml:space="preserve"> </w:t>
      </w:r>
      <w:hyperlink r:id="rId98">
        <w:r>
          <w:rPr>
            <w:rStyle w:val="Hyperlink"/>
          </w:rPr>
          <w:t xml:space="preserve">[78]</w:t>
        </w:r>
      </w:hyperlink>
      <w:r>
        <w:t xml:space="preserve"> </w:t>
      </w:r>
      <w:hyperlink r:id="rId99">
        <w:r>
          <w:rPr>
            <w:rStyle w:val="Hyperlink"/>
          </w:rPr>
          <w:t xml:space="preserve">[79]</w:t>
        </w:r>
      </w:hyperlink>
      <w:r>
        <w:t xml:space="preserve"> </w:t>
      </w:r>
      <w:hyperlink r:id="rId100">
        <w:r>
          <w:rPr>
            <w:rStyle w:val="Hyperlink"/>
          </w:rPr>
          <w:t xml:space="preserve">[80]</w:t>
        </w:r>
      </w:hyperlink>
      <w:r>
        <w:t xml:space="preserve"> </w:t>
      </w:r>
      <w:hyperlink r:id="rId101">
        <w:r>
          <w:rPr>
            <w:rStyle w:val="Hyperlink"/>
          </w:rPr>
          <w:t xml:space="preserve">[81]</w:t>
        </w:r>
      </w:hyperlink>
      <w:r>
        <w:t xml:space="preserve"> </w:t>
      </w:r>
      <w:hyperlink r:id="rId102">
        <w:r>
          <w:rPr>
            <w:rStyle w:val="Hyperlink"/>
          </w:rPr>
          <w:t xml:space="preserve">[82]</w:t>
        </w:r>
      </w:hyperlink>
      <w:r>
        <w:t xml:space="preserve"> </w:t>
      </w:r>
      <w:hyperlink r:id="rId103">
        <w:r>
          <w:rPr>
            <w:rStyle w:val="Hyperlink"/>
          </w:rPr>
          <w:t xml:space="preserve">[83]</w:t>
        </w:r>
      </w:hyperlink>
      <w:r>
        <w:t xml:space="preserve"> </w:t>
      </w:r>
      <w:hyperlink r:id="rId135">
        <w:r>
          <w:rPr>
            <w:rStyle w:val="Hyperlink"/>
          </w:rPr>
          <w:t xml:space="preserve">[111]</w:t>
        </w:r>
      </w:hyperlink>
      <w:r>
        <w:t xml:space="preserve"> </w:t>
      </w:r>
      <w:hyperlink r:id="rId176">
        <w:r>
          <w:rPr>
            <w:rStyle w:val="Hyperlink"/>
          </w:rPr>
          <w:t xml:space="preserve">[151]</w:t>
        </w:r>
      </w:hyperlink>
      <w:r>
        <w:t xml:space="preserve"> </w:t>
      </w:r>
      <w:hyperlink r:id="rId177">
        <w:r>
          <w:rPr>
            <w:rStyle w:val="Hyperlink"/>
          </w:rPr>
          <w:t xml:space="preserve">[152]</w:t>
        </w:r>
      </w:hyperlink>
      <w:r>
        <w:t xml:space="preserve"> </w:t>
      </w:r>
      <w:hyperlink r:id="rId178">
        <w:r>
          <w:rPr>
            <w:rStyle w:val="Hyperlink"/>
          </w:rPr>
          <w:t xml:space="preserve">[153]</w:t>
        </w:r>
      </w:hyperlink>
      <w:r>
        <w:t xml:space="preserve"> </w:t>
      </w:r>
      <w:hyperlink r:id="rId179">
        <w:r>
          <w:rPr>
            <w:rStyle w:val="Hyperlink"/>
          </w:rPr>
          <w:t xml:space="preserve">[154]</w:t>
        </w:r>
      </w:hyperlink>
      <w:r>
        <w:t xml:space="preserve"> </w:t>
      </w:r>
      <w:r>
        <w:t xml:space="preserve">Function modifiers - Hamilton</w:t>
      </w:r>
    </w:p>
    <w:p>
      <w:pPr>
        <w:pStyle w:val="BodyText"/>
      </w:pPr>
      <w:hyperlink r:id="rId206">
        <w:r>
          <w:rPr>
            <w:rStyle w:val="Hyperlink"/>
          </w:rPr>
          <w:t xml:space="preserve">https://hamilton.apache.org/concepts/function-modifiers/</w:t>
        </w:r>
      </w:hyperlink>
    </w:p>
    <w:p>
      <w:pPr>
        <w:pStyle w:val="BodyText"/>
      </w:pP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142">
        <w:r>
          <w:rPr>
            <w:rStyle w:val="Hyperlink"/>
          </w:rPr>
          <w:t xml:space="preserve">[117]</w:t>
        </w:r>
      </w:hyperlink>
      <w:r>
        <w:t xml:space="preserve"> </w:t>
      </w:r>
      <w:hyperlink r:id="rId143">
        <w:r>
          <w:rPr>
            <w:rStyle w:val="Hyperlink"/>
          </w:rPr>
          <w:t xml:space="preserve">[118]</w:t>
        </w:r>
      </w:hyperlink>
      <w:r>
        <w:t xml:space="preserve"> </w:t>
      </w:r>
      <w:hyperlink r:id="rId143">
        <w:r>
          <w:rPr>
            <w:rStyle w:val="Hyperlink"/>
          </w:rPr>
          <w:t xml:space="preserve">[119]</w:t>
        </w:r>
      </w:hyperlink>
      <w:r>
        <w:t xml:space="preserve"> </w:t>
      </w:r>
      <w:hyperlink r:id="rId144">
        <w:r>
          <w:rPr>
            <w:rStyle w:val="Hyperlink"/>
          </w:rPr>
          <w:t xml:space="preserve">[120]</w:t>
        </w:r>
      </w:hyperlink>
      <w:r>
        <w:t xml:space="preserve"> </w:t>
      </w:r>
      <w:hyperlink r:id="rId151">
        <w:r>
          <w:rPr>
            <w:rStyle w:val="Hyperlink"/>
          </w:rPr>
          <w:t xml:space="preserve">[128]</w:t>
        </w:r>
      </w:hyperlink>
      <w:r>
        <w:t xml:space="preserve"> </w:t>
      </w:r>
      <w:hyperlink r:id="rId152">
        <w:r>
          <w:rPr>
            <w:rStyle w:val="Hyperlink"/>
          </w:rPr>
          <w:t xml:space="preserve">[129]</w:t>
        </w:r>
      </w:hyperlink>
      <w:r>
        <w:t xml:space="preserve"> </w:t>
      </w:r>
      <w:hyperlink r:id="rId153">
        <w:r>
          <w:rPr>
            <w:rStyle w:val="Hyperlink"/>
          </w:rPr>
          <w:t xml:space="preserve">[130]</w:t>
        </w:r>
      </w:hyperlink>
      <w:r>
        <w:t xml:space="preserve"> </w:t>
      </w:r>
      <w:r>
        <w:t xml:space="preserve">Caching - Hamilton</w:t>
      </w:r>
    </w:p>
    <w:p>
      <w:pPr>
        <w:pStyle w:val="BodyText"/>
      </w:pPr>
      <w:hyperlink r:id="rId207">
        <w:r>
          <w:rPr>
            <w:rStyle w:val="Hyperlink"/>
          </w:rPr>
          <w:t xml:space="preserve">https://hamilton.apache.org/how-tos/caching-tutorial/</w:t>
        </w:r>
      </w:hyperlink>
    </w:p>
    <w:p>
      <w:pPr>
        <w:pStyle w:val="BodyText"/>
      </w:pPr>
      <w:hyperlink r:id="rId57">
        <w:r>
          <w:rPr>
            <w:rStyle w:val="Hyperlink"/>
          </w:rPr>
          <w:t xml:space="preserve">[36]</w:t>
        </w:r>
      </w:hyperlink>
      <w:r>
        <w:t xml:space="preserve"> </w:t>
      </w:r>
      <w:hyperlink r:id="rId58">
        <w:r>
          <w:rPr>
            <w:rStyle w:val="Hyperlink"/>
          </w:rPr>
          <w:t xml:space="preserve">[37]</w:t>
        </w:r>
      </w:hyperlink>
      <w:r>
        <w:t xml:space="preserve"> </w:t>
      </w:r>
      <w:hyperlink r:id="rId59">
        <w:r>
          <w:rPr>
            <w:rStyle w:val="Hyperlink"/>
          </w:rPr>
          <w:t xml:space="preserve">[38]</w:t>
        </w:r>
      </w:hyperlink>
      <w:r>
        <w:t xml:space="preserve"> </w:t>
      </w:r>
      <w:hyperlink r:id="rId60">
        <w:r>
          <w:rPr>
            <w:rStyle w:val="Hyperlink"/>
          </w:rPr>
          <w:t xml:space="preserve">[39]</w:t>
        </w:r>
      </w:hyperlink>
      <w:r>
        <w:t xml:space="preserve"> </w:t>
      </w:r>
      <w:hyperlink r:id="rId59">
        <w:r>
          <w:rPr>
            <w:rStyle w:val="Hyperlink"/>
          </w:rPr>
          <w:t xml:space="preserve">[40]</w:t>
        </w:r>
      </w:hyperlink>
      <w:r>
        <w:t xml:space="preserve"> </w:t>
      </w:r>
      <w:r>
        <w:t xml:space="preserve">does - Hamilton</w:t>
      </w:r>
    </w:p>
    <w:p>
      <w:pPr>
        <w:pStyle w:val="BodyText"/>
      </w:pPr>
      <w:hyperlink r:id="rId208">
        <w:r>
          <w:rPr>
            <w:rStyle w:val="Hyperlink"/>
          </w:rPr>
          <w:t xml:space="preserve">https://hamilton.apache.org/reference/decorators/does/</w:t>
        </w:r>
      </w:hyperlink>
    </w:p>
    <w:p>
      <w:pPr>
        <w:pStyle w:val="BodyText"/>
      </w:pPr>
      <w:hyperlink r:id="rId61">
        <w:r>
          <w:rPr>
            <w:rStyle w:val="Hyperlink"/>
          </w:rPr>
          <w:t xml:space="preserve">[41]</w:t>
        </w:r>
      </w:hyperlink>
      <w:r>
        <w:t xml:space="preserve"> </w:t>
      </w:r>
      <w:hyperlink r:id="rId62">
        <w:r>
          <w:rPr>
            <w:rStyle w:val="Hyperlink"/>
          </w:rPr>
          <w:t xml:space="preserve">[42]</w:t>
        </w:r>
      </w:hyperlink>
      <w:r>
        <w:t xml:space="preserve"> </w:t>
      </w:r>
      <w:hyperlink r:id="rId63">
        <w:r>
          <w:rPr>
            <w:rStyle w:val="Hyperlink"/>
          </w:rPr>
          <w:t xml:space="preserve">[43]</w:t>
        </w:r>
      </w:hyperlink>
      <w:r>
        <w:t xml:space="preserve"> </w:t>
      </w:r>
      <w:hyperlink r:id="rId64">
        <w:r>
          <w:rPr>
            <w:rStyle w:val="Hyperlink"/>
          </w:rPr>
          <w:t xml:space="preserve">[44]</w:t>
        </w:r>
      </w:hyperlink>
      <w:r>
        <w:t xml:space="preserve"> </w:t>
      </w:r>
      <w:hyperlink r:id="rId65">
        <w:r>
          <w:rPr>
            <w:rStyle w:val="Hyperlink"/>
          </w:rPr>
          <w:t xml:space="preserve">[45]</w:t>
        </w:r>
      </w:hyperlink>
      <w:r>
        <w:t xml:space="preserve"> </w:t>
      </w:r>
      <w:hyperlink r:id="rId66">
        <w:r>
          <w:rPr>
            <w:rStyle w:val="Hyperlink"/>
          </w:rPr>
          <w:t xml:space="preserve">[46]</w:t>
        </w:r>
      </w:hyperlink>
      <w:r>
        <w:t xml:space="preserve"> </w:t>
      </w:r>
      <w:hyperlink r:id="rId67">
        <w:r>
          <w:rPr>
            <w:rStyle w:val="Hyperlink"/>
          </w:rPr>
          <w:t xml:space="preserve">[47]</w:t>
        </w:r>
      </w:hyperlink>
      <w:r>
        <w:t xml:space="preserve"> </w:t>
      </w:r>
      <w:hyperlink r:id="rId68">
        <w:r>
          <w:rPr>
            <w:rStyle w:val="Hyperlink"/>
          </w:rPr>
          <w:t xml:space="preserve">[48]</w:t>
        </w:r>
      </w:hyperlink>
      <w:r>
        <w:t xml:space="preserve"> </w:t>
      </w:r>
      <w:r>
        <w:t xml:space="preserve">parameterized_subdag - Hamilton</w:t>
      </w:r>
    </w:p>
    <w:p>
      <w:pPr>
        <w:pStyle w:val="BodyText"/>
      </w:pPr>
      <w:hyperlink r:id="rId209">
        <w:r>
          <w:rPr>
            <w:rStyle w:val="Hyperlink"/>
          </w:rPr>
          <w:t xml:space="preserve">https://hamilton.apache.org/reference/decorators/parameterize_subdag/</w:t>
        </w:r>
      </w:hyperlink>
    </w:p>
    <w:p>
      <w:pPr>
        <w:pStyle w:val="BodyText"/>
      </w:pPr>
      <w:hyperlink r:id="rId69">
        <w:r>
          <w:rPr>
            <w:rStyle w:val="Hyperlink"/>
          </w:rPr>
          <w:t xml:space="preserve">[49]</w:t>
        </w:r>
      </w:hyperlink>
      <w:r>
        <w:t xml:space="preserve"> </w:t>
      </w:r>
      <w:hyperlink r:id="rId70">
        <w:r>
          <w:rPr>
            <w:rStyle w:val="Hyperlink"/>
          </w:rPr>
          <w:t xml:space="preserve">[50]</w:t>
        </w:r>
      </w:hyperlink>
      <w:r>
        <w:t xml:space="preserve"> </w:t>
      </w:r>
      <w:hyperlink r:id="rId71">
        <w:r>
          <w:rPr>
            <w:rStyle w:val="Hyperlink"/>
          </w:rPr>
          <w:t xml:space="preserve">[51]</w:t>
        </w:r>
      </w:hyperlink>
      <w:r>
        <w:t xml:space="preserve"> </w:t>
      </w:r>
      <w:hyperlink r:id="rId72">
        <w:r>
          <w:rPr>
            <w:rStyle w:val="Hyperlink"/>
          </w:rPr>
          <w:t xml:space="preserve">[52]</w:t>
        </w:r>
      </w:hyperlink>
      <w:r>
        <w:t xml:space="preserve"> </w:t>
      </w:r>
      <w:hyperlink r:id="rId73">
        <w:r>
          <w:rPr>
            <w:rStyle w:val="Hyperlink"/>
          </w:rPr>
          <w:t xml:space="preserve">[53]</w:t>
        </w:r>
      </w:hyperlink>
      <w:r>
        <w:t xml:space="preserve"> </w:t>
      </w:r>
      <w:r>
        <w:t xml:space="preserve">pipe family - Hamilton</w:t>
      </w:r>
    </w:p>
    <w:p>
      <w:pPr>
        <w:pStyle w:val="BodyText"/>
      </w:pPr>
      <w:hyperlink r:id="rId210">
        <w:r>
          <w:rPr>
            <w:rStyle w:val="Hyperlink"/>
          </w:rPr>
          <w:t xml:space="preserve">https://hamilton.staged.apache.org/reference/decorators/pipe/</w:t>
        </w:r>
      </w:hyperlink>
    </w:p>
    <w:p>
      <w:pPr>
        <w:pStyle w:val="BodyText"/>
      </w:pPr>
      <w:hyperlink r:id="rId74">
        <w:r>
          <w:rPr>
            <w:rStyle w:val="Hyperlink"/>
          </w:rPr>
          <w:t xml:space="preserve">[54]</w:t>
        </w:r>
      </w:hyperlink>
      <w:r>
        <w:t xml:space="preserve"> </w:t>
      </w:r>
      <w:hyperlink r:id="rId75">
        <w:r>
          <w:rPr>
            <w:rStyle w:val="Hyperlink"/>
          </w:rPr>
          <w:t xml:space="preserve">[55]</w:t>
        </w:r>
      </w:hyperlink>
      <w:r>
        <w:t xml:space="preserve"> </w:t>
      </w:r>
      <w:hyperlink r:id="rId76">
        <w:r>
          <w:rPr>
            <w:rStyle w:val="Hyperlink"/>
          </w:rPr>
          <w:t xml:space="preserve">[56]</w:t>
        </w:r>
      </w:hyperlink>
      <w:r>
        <w:t xml:space="preserve"> </w:t>
      </w:r>
      <w:hyperlink r:id="rId77">
        <w:r>
          <w:rPr>
            <w:rStyle w:val="Hyperlink"/>
          </w:rPr>
          <w:t xml:space="preserve">[57]</w:t>
        </w:r>
      </w:hyperlink>
      <w:r>
        <w:t xml:space="preserve"> </w:t>
      </w:r>
      <w:hyperlink r:id="rId78">
        <w:r>
          <w:rPr>
            <w:rStyle w:val="Hyperlink"/>
          </w:rPr>
          <w:t xml:space="preserve">[58]</w:t>
        </w:r>
      </w:hyperlink>
      <w:r>
        <w:t xml:space="preserve"> </w:t>
      </w:r>
      <w:hyperlink r:id="rId79">
        <w:r>
          <w:rPr>
            <w:rStyle w:val="Hyperlink"/>
          </w:rPr>
          <w:t xml:space="preserve">[59]</w:t>
        </w:r>
      </w:hyperlink>
      <w:r>
        <w:t xml:space="preserve"> </w:t>
      </w:r>
      <w:hyperlink r:id="rId80">
        <w:r>
          <w:rPr>
            <w:rStyle w:val="Hyperlink"/>
          </w:rPr>
          <w:t xml:space="preserve">[60]</w:t>
        </w:r>
      </w:hyperlink>
      <w:r>
        <w:t xml:space="preserve"> </w:t>
      </w:r>
      <w:hyperlink r:id="rId81">
        <w:r>
          <w:rPr>
            <w:rStyle w:val="Hyperlink"/>
          </w:rPr>
          <w:t xml:space="preserve">[61]</w:t>
        </w:r>
      </w:hyperlink>
      <w:r>
        <w:t xml:space="preserve"> </w:t>
      </w:r>
      <w:r>
        <w:t xml:space="preserve">resolve - Hamilton</w:t>
      </w:r>
    </w:p>
    <w:p>
      <w:pPr>
        <w:pStyle w:val="BodyText"/>
      </w:pPr>
      <w:hyperlink r:id="rId211">
        <w:r>
          <w:rPr>
            <w:rStyle w:val="Hyperlink"/>
          </w:rPr>
          <w:t xml:space="preserve">https://hamilton.incubator.apache.org/reference/decorators/resolve/</w:t>
        </w:r>
      </w:hyperlink>
    </w:p>
    <w:p>
      <w:pPr>
        <w:pStyle w:val="BodyText"/>
      </w:pPr>
      <w:hyperlink r:id="rId93">
        <w:r>
          <w:rPr>
            <w:rStyle w:val="Hyperlink"/>
          </w:rPr>
          <w:t xml:space="preserve">[72]</w:t>
        </w:r>
      </w:hyperlink>
      <w:r>
        <w:t xml:space="preserve"> </w:t>
      </w:r>
      <w:hyperlink r:id="rId94">
        <w:r>
          <w:rPr>
            <w:rStyle w:val="Hyperlink"/>
          </w:rPr>
          <w:t xml:space="preserve">[73]</w:t>
        </w:r>
      </w:hyperlink>
      <w:r>
        <w:t xml:space="preserve"> </w:t>
      </w:r>
      <w:hyperlink r:id="rId94">
        <w:r>
          <w:rPr>
            <w:rStyle w:val="Hyperlink"/>
          </w:rPr>
          <w:t xml:space="preserve">[74]</w:t>
        </w:r>
      </w:hyperlink>
      <w:r>
        <w:t xml:space="preserve"> </w:t>
      </w:r>
      <w:hyperlink r:id="rId95">
        <w:r>
          <w:rPr>
            <w:rStyle w:val="Hyperlink"/>
          </w:rPr>
          <w:t xml:space="preserve">[75]</w:t>
        </w:r>
      </w:hyperlink>
      <w:r>
        <w:t xml:space="preserve"> </w:t>
      </w:r>
      <w:hyperlink r:id="rId96">
        <w:r>
          <w:rPr>
            <w:rStyle w:val="Hyperlink"/>
          </w:rPr>
          <w:t xml:space="preserve">[76]</w:t>
        </w:r>
      </w:hyperlink>
      <w:r>
        <w:t xml:space="preserve"> </w:t>
      </w:r>
      <w:hyperlink r:id="rId133">
        <w:r>
          <w:rPr>
            <w:rStyle w:val="Hyperlink"/>
          </w:rPr>
          <w:t xml:space="preserve">[109]</w:t>
        </w:r>
      </w:hyperlink>
      <w:r>
        <w:t xml:space="preserve"> </w:t>
      </w:r>
      <w:hyperlink r:id="rId134">
        <w:r>
          <w:rPr>
            <w:rStyle w:val="Hyperlink"/>
          </w:rPr>
          <w:t xml:space="preserve">[110]</w:t>
        </w:r>
      </w:hyperlink>
      <w:r>
        <w:t xml:space="preserve"> </w:t>
      </w:r>
      <w:hyperlink r:id="rId136">
        <w:r>
          <w:rPr>
            <w:rStyle w:val="Hyperlink"/>
          </w:rPr>
          <w:t xml:space="preserve">[112]</w:t>
        </w:r>
      </w:hyperlink>
      <w:r>
        <w:t xml:space="preserve"> </w:t>
      </w:r>
      <w:hyperlink r:id="rId137">
        <w:r>
          <w:rPr>
            <w:rStyle w:val="Hyperlink"/>
          </w:rPr>
          <w:t xml:space="preserve">[113]</w:t>
        </w:r>
      </w:hyperlink>
      <w:r>
        <w:t xml:space="preserve"> </w:t>
      </w:r>
      <w:hyperlink r:id="rId138">
        <w:r>
          <w:rPr>
            <w:rStyle w:val="Hyperlink"/>
          </w:rPr>
          <w:t xml:space="preserve">[114]</w:t>
        </w:r>
      </w:hyperlink>
      <w:r>
        <w:t xml:space="preserve"> </w:t>
      </w:r>
      <w:hyperlink r:id="rId139">
        <w:r>
          <w:rPr>
            <w:rStyle w:val="Hyperlink"/>
          </w:rPr>
          <w:t xml:space="preserve">[115]</w:t>
        </w:r>
      </w:hyperlink>
      <w:r>
        <w:t xml:space="preserve"> </w:t>
      </w:r>
      <w:r>
        <w:t xml:space="preserve">Materialization - Hamilton</w:t>
      </w:r>
    </w:p>
    <w:p>
      <w:pPr>
        <w:pStyle w:val="BodyText"/>
      </w:pPr>
      <w:hyperlink r:id="rId212">
        <w:r>
          <w:rPr>
            <w:rStyle w:val="Hyperlink"/>
          </w:rPr>
          <w:t xml:space="preserve">https://hamilton.staged.apache.org/concepts/materialization/</w:t>
        </w:r>
      </w:hyperlink>
    </w:p>
    <w:p>
      <w:pPr>
        <w:pStyle w:val="BodyText"/>
      </w:pPr>
      <w:hyperlink r:id="rId106">
        <w:r>
          <w:rPr>
            <w:rStyle w:val="Hyperlink"/>
          </w:rPr>
          <w:t xml:space="preserve">[84]</w:t>
        </w:r>
      </w:hyperlink>
      <w:r>
        <w:t xml:space="preserve"> </w:t>
      </w:r>
      <w:hyperlink r:id="rId107">
        <w:r>
          <w:rPr>
            <w:rStyle w:val="Hyperlink"/>
          </w:rPr>
          <w:t xml:space="preserve">[85]</w:t>
        </w:r>
      </w:hyperlink>
      <w:r>
        <w:t xml:space="preserve"> </w:t>
      </w:r>
      <w:hyperlink r:id="rId108">
        <w:r>
          <w:rPr>
            <w:rStyle w:val="Hyperlink"/>
          </w:rPr>
          <w:t xml:space="preserve">[86]</w:t>
        </w:r>
      </w:hyperlink>
      <w:r>
        <w:t xml:space="preserve"> </w:t>
      </w:r>
      <w:hyperlink r:id="rId109">
        <w:r>
          <w:rPr>
            <w:rStyle w:val="Hyperlink"/>
          </w:rPr>
          <w:t xml:space="preserve">[87]</w:t>
        </w:r>
      </w:hyperlink>
      <w:r>
        <w:t xml:space="preserve"> </w:t>
      </w:r>
      <w:hyperlink r:id="rId112">
        <w:r>
          <w:rPr>
            <w:rStyle w:val="Hyperlink"/>
          </w:rPr>
          <w:t xml:space="preserve">[90]</w:t>
        </w:r>
      </w:hyperlink>
      <w:r>
        <w:t xml:space="preserve"> </w:t>
      </w:r>
      <w:hyperlink r:id="rId113">
        <w:r>
          <w:rPr>
            <w:rStyle w:val="Hyperlink"/>
          </w:rPr>
          <w:t xml:space="preserve">[91]</w:t>
        </w:r>
      </w:hyperlink>
      <w:r>
        <w:t xml:space="preserve"> </w:t>
      </w:r>
      <w:hyperlink r:id="rId116">
        <w:r>
          <w:rPr>
            <w:rStyle w:val="Hyperlink"/>
          </w:rPr>
          <w:t xml:space="preserve">[94]</w:t>
        </w:r>
      </w:hyperlink>
      <w:r>
        <w:t xml:space="preserve"> </w:t>
      </w:r>
      <w:hyperlink r:id="rId120">
        <w:r>
          <w:rPr>
            <w:rStyle w:val="Hyperlink"/>
          </w:rPr>
          <w:t xml:space="preserve">[97]</w:t>
        </w:r>
      </w:hyperlink>
      <w:r>
        <w:t xml:space="preserve"> </w:t>
      </w:r>
      <w:hyperlink r:id="rId121">
        <w:r>
          <w:rPr>
            <w:rStyle w:val="Hyperlink"/>
          </w:rPr>
          <w:t xml:space="preserve">[98]</w:t>
        </w:r>
      </w:hyperlink>
      <w:r>
        <w:t xml:space="preserve"> </w:t>
      </w:r>
      <w:hyperlink r:id="rId122">
        <w:r>
          <w:rPr>
            <w:rStyle w:val="Hyperlink"/>
          </w:rPr>
          <w:t xml:space="preserve">[99]</w:t>
        </w:r>
      </w:hyperlink>
      <w:r>
        <w:t xml:space="preserve"> </w:t>
      </w:r>
      <w:hyperlink r:id="rId123">
        <w:r>
          <w:rPr>
            <w:rStyle w:val="Hyperlink"/>
          </w:rPr>
          <w:t xml:space="preserve">[100]</w:t>
        </w:r>
      </w:hyperlink>
      <w:r>
        <w:t xml:space="preserve"> </w:t>
      </w:r>
      <w:hyperlink r:id="rId124">
        <w:r>
          <w:rPr>
            <w:rStyle w:val="Hyperlink"/>
          </w:rPr>
          <w:t xml:space="preserve">[101]</w:t>
        </w:r>
      </w:hyperlink>
      <w:r>
        <w:t xml:space="preserve"> </w:t>
      </w:r>
      <w:hyperlink r:id="rId125">
        <w:r>
          <w:rPr>
            <w:rStyle w:val="Hyperlink"/>
          </w:rPr>
          <w:t xml:space="preserve">[102]</w:t>
        </w:r>
      </w:hyperlink>
      <w:r>
        <w:t xml:space="preserve"> </w:t>
      </w:r>
      <w:hyperlink r:id="rId126">
        <w:r>
          <w:rPr>
            <w:rStyle w:val="Hyperlink"/>
          </w:rPr>
          <w:t xml:space="preserve">[103]</w:t>
        </w:r>
      </w:hyperlink>
      <w:r>
        <w:t xml:space="preserve"> </w:t>
      </w:r>
      <w:hyperlink r:id="rId127">
        <w:r>
          <w:rPr>
            <w:rStyle w:val="Hyperlink"/>
          </w:rPr>
          <w:t xml:space="preserve">[104]</w:t>
        </w:r>
      </w:hyperlink>
      <w:r>
        <w:t xml:space="preserve"> </w:t>
      </w:r>
      <w:hyperlink r:id="rId128">
        <w:r>
          <w:rPr>
            <w:rStyle w:val="Hyperlink"/>
          </w:rPr>
          <w:t xml:space="preserve">[105]</w:t>
        </w:r>
      </w:hyperlink>
      <w:r>
        <w:t xml:space="preserve"> </w:t>
      </w:r>
      <w:hyperlink r:id="rId127">
        <w:r>
          <w:rPr>
            <w:rStyle w:val="Hyperlink"/>
          </w:rPr>
          <w:t xml:space="preserve">[106]</w:t>
        </w:r>
      </w:hyperlink>
      <w:r>
        <w:t xml:space="preserve"> </w:t>
      </w:r>
      <w:hyperlink r:id="rId129">
        <w:r>
          <w:rPr>
            <w:rStyle w:val="Hyperlink"/>
          </w:rPr>
          <w:t xml:space="preserve">[107]</w:t>
        </w:r>
      </w:hyperlink>
      <w:r>
        <w:t xml:space="preserve"> </w:t>
      </w:r>
      <w:hyperlink r:id="rId130">
        <w:r>
          <w:rPr>
            <w:rStyle w:val="Hyperlink"/>
          </w:rPr>
          <w:t xml:space="preserve">[108]</w:t>
        </w:r>
      </w:hyperlink>
      <w:r>
        <w:t xml:space="preserve"> </w:t>
      </w:r>
      <w:r>
        <w:t xml:space="preserve">Dynamic DAGs/Parallel Execution - Hamilton</w:t>
      </w:r>
    </w:p>
    <w:p>
      <w:pPr>
        <w:pStyle w:val="BodyText"/>
      </w:pPr>
      <w:hyperlink r:id="rId213">
        <w:r>
          <w:rPr>
            <w:rStyle w:val="Hyperlink"/>
          </w:rPr>
          <w:t xml:space="preserve">https://hamilton.apache.org/concepts/parallel-task/</w:t>
        </w:r>
      </w:hyperlink>
    </w:p>
    <w:p>
      <w:pPr>
        <w:pStyle w:val="BodyText"/>
      </w:pPr>
      <w:hyperlink r:id="rId110">
        <w:r>
          <w:rPr>
            <w:rStyle w:val="Hyperlink"/>
          </w:rPr>
          <w:t xml:space="preserve">[88]</w:t>
        </w:r>
      </w:hyperlink>
      <w:r>
        <w:t xml:space="preserve"> </w:t>
      </w:r>
      <w:hyperlink r:id="rId111">
        <w:r>
          <w:rPr>
            <w:rStyle w:val="Hyperlink"/>
          </w:rPr>
          <w:t xml:space="preserve">[89]</w:t>
        </w:r>
      </w:hyperlink>
      <w:r>
        <w:t xml:space="preserve"> </w:t>
      </w:r>
      <w:hyperlink r:id="rId114">
        <w:r>
          <w:rPr>
            <w:rStyle w:val="Hyperlink"/>
          </w:rPr>
          <w:t xml:space="preserve">[92]</w:t>
        </w:r>
      </w:hyperlink>
      <w:r>
        <w:t xml:space="preserve"> </w:t>
      </w:r>
      <w:hyperlink r:id="rId115">
        <w:r>
          <w:rPr>
            <w:rStyle w:val="Hyperlink"/>
          </w:rPr>
          <w:t xml:space="preserve">[93]</w:t>
        </w:r>
      </w:hyperlink>
      <w:r>
        <w:t xml:space="preserve"> </w:t>
      </w:r>
      <w:hyperlink r:id="rId117">
        <w:r>
          <w:rPr>
            <w:rStyle w:val="Hyperlink"/>
          </w:rPr>
          <w:t xml:space="preserve">[95]</w:t>
        </w:r>
      </w:hyperlink>
      <w:r>
        <w:t xml:space="preserve"> </w:t>
      </w:r>
      <w:hyperlink r:id="rId118">
        <w:r>
          <w:rPr>
            <w:rStyle w:val="Hyperlink"/>
          </w:rPr>
          <w:t xml:space="preserve">[96]</w:t>
        </w:r>
      </w:hyperlink>
      <w:r>
        <w:t xml:space="preserve"> </w:t>
      </w:r>
      <w:hyperlink r:id="rId158">
        <w:r>
          <w:rPr>
            <w:rStyle w:val="Hyperlink"/>
          </w:rPr>
          <w:t xml:space="preserve">[134]</w:t>
        </w:r>
      </w:hyperlink>
      <w:r>
        <w:t xml:space="preserve"> </w:t>
      </w:r>
      <w:hyperlink r:id="rId159">
        <w:r>
          <w:rPr>
            <w:rStyle w:val="Hyperlink"/>
          </w:rPr>
          <w:t xml:space="preserve">[135]</w:t>
        </w:r>
      </w:hyperlink>
      <w:r>
        <w:t xml:space="preserve"> </w:t>
      </w:r>
      <w:hyperlink r:id="rId160">
        <w:r>
          <w:rPr>
            <w:rStyle w:val="Hyperlink"/>
          </w:rPr>
          <w:t xml:space="preserve">[136]</w:t>
        </w:r>
      </w:hyperlink>
      <w:r>
        <w:t xml:space="preserve"> </w:t>
      </w:r>
      <w:r>
        <w:t xml:space="preserve">h_ray.RayGraphAdapter - Hamilton</w:t>
      </w:r>
    </w:p>
    <w:p>
      <w:pPr>
        <w:pStyle w:val="BodyText"/>
      </w:pPr>
      <w:hyperlink r:id="rId214">
        <w:r>
          <w:rPr>
            <w:rStyle w:val="Hyperlink"/>
          </w:rPr>
          <w:t xml:space="preserve">https://hamilton.apache.org/reference/graph-adapters/RayGraphAdapter/</w:t>
        </w:r>
      </w:hyperlink>
    </w:p>
    <w:p>
      <w:pPr>
        <w:pStyle w:val="BodyText"/>
      </w:pPr>
      <w:hyperlink r:id="rId141">
        <w:r>
          <w:rPr>
            <w:rStyle w:val="Hyperlink"/>
          </w:rPr>
          <w:t xml:space="preserve">[116]</w:t>
        </w:r>
      </w:hyperlink>
      <w:r>
        <w:t xml:space="preserve"> </w:t>
      </w:r>
      <w:r>
        <w:t xml:space="preserve">Caching - Hamilton - The Apache Software Foundation</w:t>
      </w:r>
    </w:p>
    <w:p>
      <w:pPr>
        <w:pStyle w:val="BodyText"/>
      </w:pPr>
      <w:hyperlink r:id="rId215">
        <w:r>
          <w:rPr>
            <w:rStyle w:val="Hyperlink"/>
          </w:rPr>
          <w:t xml:space="preserve">https://hamilton.apache.org/concepts/caching/</w:t>
        </w:r>
      </w:hyperlink>
    </w:p>
    <w:p>
      <w:pPr>
        <w:pStyle w:val="BodyText"/>
      </w:pPr>
      <w:hyperlink r:id="rId145">
        <w:r>
          <w:rPr>
            <w:rStyle w:val="Hyperlink"/>
          </w:rPr>
          <w:t xml:space="preserve">[121]</w:t>
        </w:r>
      </w:hyperlink>
      <w:r>
        <w:t xml:space="preserve"> </w:t>
      </w:r>
      <w:hyperlink r:id="rId146">
        <w:r>
          <w:rPr>
            <w:rStyle w:val="Hyperlink"/>
          </w:rPr>
          <w:t xml:space="preserve">[122]</w:t>
        </w:r>
      </w:hyperlink>
      <w:r>
        <w:t xml:space="preserve"> </w:t>
      </w:r>
      <w:hyperlink r:id="rId147">
        <w:r>
          <w:rPr>
            <w:rStyle w:val="Hyperlink"/>
          </w:rPr>
          <w:t xml:space="preserve">[123]</w:t>
        </w:r>
      </w:hyperlink>
      <w:r>
        <w:t xml:space="preserve"> </w:t>
      </w:r>
      <w:hyperlink r:id="rId147">
        <w:r>
          <w:rPr>
            <w:rStyle w:val="Hyperlink"/>
          </w:rPr>
          <w:t xml:space="preserve">[124]</w:t>
        </w:r>
      </w:hyperlink>
      <w:r>
        <w:t xml:space="preserve"> </w:t>
      </w:r>
      <w:hyperlink r:id="rId148">
        <w:r>
          <w:rPr>
            <w:rStyle w:val="Hyperlink"/>
          </w:rPr>
          <w:t xml:space="preserve">[125]</w:t>
        </w:r>
      </w:hyperlink>
      <w:r>
        <w:t xml:space="preserve"> </w:t>
      </w:r>
      <w:hyperlink r:id="rId149">
        <w:r>
          <w:rPr>
            <w:rStyle w:val="Hyperlink"/>
          </w:rPr>
          <w:t xml:space="preserve">[126]</w:t>
        </w:r>
      </w:hyperlink>
      <w:r>
        <w:t xml:space="preserve"> </w:t>
      </w:r>
      <w:hyperlink r:id="rId150">
        <w:r>
          <w:rPr>
            <w:rStyle w:val="Hyperlink"/>
          </w:rPr>
          <w:t xml:space="preserve">[127]</w:t>
        </w:r>
      </w:hyperlink>
      <w:r>
        <w:t xml:space="preserve"> </w:t>
      </w:r>
      <w:r>
        <w:t xml:space="preserve">Data versioning - Hamilton</w:t>
      </w:r>
    </w:p>
    <w:p>
      <w:pPr>
        <w:pStyle w:val="BodyText"/>
      </w:pPr>
      <w:hyperlink r:id="rId216">
        <w:r>
          <w:rPr>
            <w:rStyle w:val="Hyperlink"/>
          </w:rPr>
          <w:t xml:space="preserve">https://hamilton.apache.org/reference/caching/data-versioning/</w:t>
        </w:r>
      </w:hyperlink>
    </w:p>
    <w:p>
      <w:pPr>
        <w:pStyle w:val="BodyText"/>
      </w:pPr>
      <w:hyperlink r:id="rId154">
        <w:r>
          <w:rPr>
            <w:rStyle w:val="Hyperlink"/>
          </w:rPr>
          <w:t xml:space="preserve">[131]</w:t>
        </w:r>
      </w:hyperlink>
      <w:r>
        <w:t xml:space="preserve"> </w:t>
      </w:r>
      <w:hyperlink r:id="rId190">
        <w:r>
          <w:rPr>
            <w:rStyle w:val="Hyperlink"/>
          </w:rPr>
          <w:t xml:space="preserve">[163]</w:t>
        </w:r>
      </w:hyperlink>
      <w:r>
        <w:t xml:space="preserve"> </w:t>
      </w:r>
      <w:hyperlink r:id="rId191">
        <w:r>
          <w:rPr>
            <w:rStyle w:val="Hyperlink"/>
          </w:rPr>
          <w:t xml:space="preserve">[164]</w:t>
        </w:r>
      </w:hyperlink>
      <w:r>
        <w:t xml:space="preserve"> </w:t>
      </w:r>
      <w:r>
        <w:t xml:space="preserve">Concepts - Hamilton</w:t>
      </w:r>
    </w:p>
    <w:p>
      <w:pPr>
        <w:pStyle w:val="BodyText"/>
      </w:pPr>
      <w:hyperlink r:id="rId217">
        <w:r>
          <w:rPr>
            <w:rStyle w:val="Hyperlink"/>
          </w:rPr>
          <w:t xml:space="preserve">https://hamilton.apache.org/concepts/</w:t>
        </w:r>
      </w:hyperlink>
    </w:p>
    <w:p>
      <w:pPr>
        <w:pStyle w:val="BodyText"/>
      </w:pPr>
      <w:hyperlink r:id="rId156">
        <w:r>
          <w:rPr>
            <w:rStyle w:val="Hyperlink"/>
          </w:rPr>
          <w:t xml:space="preserve">[132]</w:t>
        </w:r>
      </w:hyperlink>
      <w:r>
        <w:t xml:space="preserve"> </w:t>
      </w:r>
      <w:hyperlink r:id="rId157">
        <w:r>
          <w:rPr>
            <w:rStyle w:val="Hyperlink"/>
          </w:rPr>
          <w:t xml:space="preserve">[133]</w:t>
        </w:r>
      </w:hyperlink>
      <w:r>
        <w:t xml:space="preserve"> </w:t>
      </w:r>
      <w:hyperlink r:id="rId171">
        <w:r>
          <w:rPr>
            <w:rStyle w:val="Hyperlink"/>
          </w:rPr>
          <w:t xml:space="preserve">[146]</w:t>
        </w:r>
      </w:hyperlink>
      <w:r>
        <w:t xml:space="preserve"> </w:t>
      </w:r>
      <w:hyperlink r:id="rId172">
        <w:r>
          <w:rPr>
            <w:rStyle w:val="Hyperlink"/>
          </w:rPr>
          <w:t xml:space="preserve">[147]</w:t>
        </w:r>
      </w:hyperlink>
      <w:r>
        <w:t xml:space="preserve"> </w:t>
      </w:r>
      <w:hyperlink r:id="rId173">
        <w:r>
          <w:rPr>
            <w:rStyle w:val="Hyperlink"/>
          </w:rPr>
          <w:t xml:space="preserve">[148]</w:t>
        </w:r>
      </w:hyperlink>
      <w:r>
        <w:t xml:space="preserve"> </w:t>
      </w:r>
      <w:hyperlink r:id="rId174">
        <w:r>
          <w:rPr>
            <w:rStyle w:val="Hyperlink"/>
          </w:rPr>
          <w:t xml:space="preserve">[149]</w:t>
        </w:r>
      </w:hyperlink>
      <w:r>
        <w:t xml:space="preserve"> </w:t>
      </w:r>
      <w:hyperlink r:id="rId175">
        <w:r>
          <w:rPr>
            <w:rStyle w:val="Hyperlink"/>
          </w:rPr>
          <w:t xml:space="preserve">[150]</w:t>
        </w:r>
      </w:hyperlink>
      <w:r>
        <w:t xml:space="preserve"> </w:t>
      </w:r>
      <w:r>
        <w:t xml:space="preserve">Pandas - Hamilton</w:t>
      </w:r>
    </w:p>
    <w:p>
      <w:pPr>
        <w:pStyle w:val="BodyText"/>
      </w:pPr>
      <w:hyperlink r:id="rId218">
        <w:r>
          <w:rPr>
            <w:rStyle w:val="Hyperlink"/>
          </w:rPr>
          <w:t xml:space="preserve">https://hamilton.apache.org/reference/result-builders/Pandas/</w:t>
        </w:r>
      </w:hyperlink>
    </w:p>
    <w:p>
      <w:pPr>
        <w:pStyle w:val="BodyText"/>
      </w:pPr>
      <w:hyperlink r:id="rId162">
        <w:r>
          <w:rPr>
            <w:rStyle w:val="Hyperlink"/>
          </w:rPr>
          <w:t xml:space="preserve">[137]</w:t>
        </w:r>
      </w:hyperlink>
      <w:r>
        <w:t xml:space="preserve"> </w:t>
      </w:r>
      <w:hyperlink r:id="rId163">
        <w:r>
          <w:rPr>
            <w:rStyle w:val="Hyperlink"/>
          </w:rPr>
          <w:t xml:space="preserve">[138]</w:t>
        </w:r>
      </w:hyperlink>
      <w:r>
        <w:t xml:space="preserve"> </w:t>
      </w:r>
      <w:hyperlink r:id="rId164">
        <w:r>
          <w:rPr>
            <w:rStyle w:val="Hyperlink"/>
          </w:rPr>
          <w:t xml:space="preserve">[139]</w:t>
        </w:r>
      </w:hyperlink>
      <w:r>
        <w:t xml:space="preserve"> </w:t>
      </w:r>
      <w:hyperlink r:id="rId165">
        <w:r>
          <w:rPr>
            <w:rStyle w:val="Hyperlink"/>
          </w:rPr>
          <w:t xml:space="preserve">[140]</w:t>
        </w:r>
      </w:hyperlink>
      <w:r>
        <w:t xml:space="preserve"> </w:t>
      </w:r>
      <w:hyperlink r:id="rId166">
        <w:r>
          <w:rPr>
            <w:rStyle w:val="Hyperlink"/>
          </w:rPr>
          <w:t xml:space="preserve">[141]</w:t>
        </w:r>
      </w:hyperlink>
      <w:r>
        <w:t xml:space="preserve"> </w:t>
      </w:r>
      <w:hyperlink r:id="rId167">
        <w:r>
          <w:rPr>
            <w:rStyle w:val="Hyperlink"/>
          </w:rPr>
          <w:t xml:space="preserve">[142]</w:t>
        </w:r>
      </w:hyperlink>
      <w:r>
        <w:t xml:space="preserve"> </w:t>
      </w:r>
      <w:hyperlink r:id="rId168">
        <w:r>
          <w:rPr>
            <w:rStyle w:val="Hyperlink"/>
          </w:rPr>
          <w:t xml:space="preserve">[143]</w:t>
        </w:r>
      </w:hyperlink>
      <w:r>
        <w:t xml:space="preserve"> </w:t>
      </w:r>
      <w:hyperlink r:id="rId169">
        <w:r>
          <w:rPr>
            <w:rStyle w:val="Hyperlink"/>
          </w:rPr>
          <w:t xml:space="preserve">[144]</w:t>
        </w:r>
      </w:hyperlink>
      <w:r>
        <w:t xml:space="preserve"> </w:t>
      </w:r>
      <w:hyperlink r:id="rId170">
        <w:r>
          <w:rPr>
            <w:rStyle w:val="Hyperlink"/>
          </w:rPr>
          <w:t xml:space="preserve">[145]</w:t>
        </w:r>
      </w:hyperlink>
      <w:r>
        <w:t xml:space="preserve"> </w:t>
      </w:r>
      <w:r>
        <w:t xml:space="preserve">plugins.h_slack.SlackNotifier - Hamilton</w:t>
      </w:r>
    </w:p>
    <w:p>
      <w:pPr>
        <w:pStyle w:val="BodyText"/>
      </w:pPr>
      <w:hyperlink r:id="rId219">
        <w:r>
          <w:rPr>
            <w:rStyle w:val="Hyperlink"/>
          </w:rPr>
          <w:t xml:space="preserve">https://hamilton.staged.apache.org/reference/lifecycle-hooks/SlackNotifierHook/</w:t>
        </w:r>
      </w:hyperlink>
    </w:p>
    <w:p>
      <w:pPr>
        <w:pStyle w:val="BodyText"/>
      </w:pPr>
      <w:hyperlink r:id="rId181">
        <w:r>
          <w:rPr>
            <w:rStyle w:val="Hyperlink"/>
          </w:rPr>
          <w:t xml:space="preserve">[155]</w:t>
        </w:r>
      </w:hyperlink>
      <w:r>
        <w:t xml:space="preserve"> </w:t>
      </w:r>
      <w:hyperlink r:id="rId182">
        <w:r>
          <w:rPr>
            <w:rStyle w:val="Hyperlink"/>
          </w:rPr>
          <w:t xml:space="preserve">[156]</w:t>
        </w:r>
      </w:hyperlink>
      <w:r>
        <w:t xml:space="preserve"> </w:t>
      </w:r>
      <w:hyperlink r:id="rId182">
        <w:r>
          <w:rPr>
            <w:rStyle w:val="Hyperlink"/>
          </w:rPr>
          <w:t xml:space="preserve">[157]</w:t>
        </w:r>
      </w:hyperlink>
      <w:r>
        <w:t xml:space="preserve"> </w:t>
      </w:r>
      <w:hyperlink r:id="rId183">
        <w:r>
          <w:rPr>
            <w:rStyle w:val="Hyperlink"/>
          </w:rPr>
          <w:t xml:space="preserve">[158]</w:t>
        </w:r>
      </w:hyperlink>
      <w:r>
        <w:t xml:space="preserve"> </w:t>
      </w:r>
      <w:hyperlink r:id="rId184">
        <w:r>
          <w:rPr>
            <w:rStyle w:val="Hyperlink"/>
          </w:rPr>
          <w:t xml:space="preserve">[159]</w:t>
        </w:r>
      </w:hyperlink>
      <w:r>
        <w:t xml:space="preserve"> </w:t>
      </w:r>
      <w:hyperlink r:id="rId186">
        <w:r>
          <w:rPr>
            <w:rStyle w:val="Hyperlink"/>
          </w:rPr>
          <w:t xml:space="preserve">[161]</w:t>
        </w:r>
      </w:hyperlink>
      <w:r>
        <w:t xml:space="preserve"> </w:t>
      </w:r>
      <w:r>
        <w:t xml:space="preserve">LLM workflows - Hamilton</w:t>
      </w:r>
    </w:p>
    <w:p>
      <w:pPr>
        <w:pStyle w:val="BodyText"/>
      </w:pPr>
      <w:hyperlink r:id="rId220">
        <w:r>
          <w:rPr>
            <w:rStyle w:val="Hyperlink"/>
          </w:rPr>
          <w:t xml:space="preserve">https://hamilton.apache.org/how-tos/llm-workflows/</w:t>
        </w:r>
      </w:hyperlink>
    </w:p>
    <w:p>
      <w:pPr>
        <w:pStyle w:val="BodyText"/>
      </w:pPr>
      <w:hyperlink r:id="rId185">
        <w:r>
          <w:rPr>
            <w:rStyle w:val="Hyperlink"/>
          </w:rPr>
          <w:t xml:space="preserve">[160]</w:t>
        </w:r>
      </w:hyperlink>
      <w:r>
        <w:t xml:space="preserve"> </w:t>
      </w:r>
      <w:hyperlink r:id="rId189">
        <w:r>
          <w:rPr>
            <w:rStyle w:val="Hyperlink"/>
          </w:rPr>
          <w:t xml:space="preserve">[162]</w:t>
        </w:r>
      </w:hyperlink>
      <w:r>
        <w:t xml:space="preserve"> </w:t>
      </w:r>
      <w:hyperlink r:id="rId192">
        <w:r>
          <w:rPr>
            <w:rStyle w:val="Hyperlink"/>
          </w:rPr>
          <w:t xml:space="preserve">[165]</w:t>
        </w:r>
      </w:hyperlink>
      <w:r>
        <w:t xml:space="preserve"> </w:t>
      </w:r>
      <w:r>
        <w:t xml:space="preserve">sf-hamilton · PyPI</w:t>
      </w:r>
    </w:p>
    <w:p>
      <w:pPr>
        <w:pStyle w:val="BodyText"/>
      </w:pPr>
      <w:hyperlink r:id="rId221">
        <w:r>
          <w:rPr>
            <w:rStyle w:val="Hyperlink"/>
          </w:rPr>
          <w:t xml:space="preserve">https://pypi.org/project/sf-hamilton/</w:t>
        </w:r>
      </w:hyperlink>
    </w:p>
    <w:p>
      <w:pPr>
        <w:pStyle w:val="BodyText"/>
      </w:pPr>
      <w:hyperlink r:id="rId193">
        <w:r>
          <w:rPr>
            <w:rStyle w:val="Hyperlink"/>
          </w:rPr>
          <w:t xml:space="preserve">[166]</w:t>
        </w:r>
      </w:hyperlink>
      <w:r>
        <w:t xml:space="preserve"> </w:t>
      </w:r>
      <w:r>
        <w:t xml:space="preserve">Command line interface - Hamilton</w:t>
      </w:r>
    </w:p>
    <w:p>
      <w:pPr>
        <w:pStyle w:val="BodyText"/>
      </w:pPr>
      <w:hyperlink r:id="rId222">
        <w:r>
          <w:rPr>
            <w:rStyle w:val="Hyperlink"/>
          </w:rPr>
          <w:t xml:space="preserve">https://hamilton.apache.org/how-tos/cli-reference/</w:t>
        </w:r>
      </w:hyperlink>
    </w:p>
    <w:p>
      <w:pPr>
        <w:pStyle w:val="BodyText"/>
      </w:pPr>
      <w:hyperlink r:id="rId194">
        <w:r>
          <w:rPr>
            <w:rStyle w:val="Hyperlink"/>
          </w:rPr>
          <w:t xml:space="preserve">[167]</w:t>
        </w:r>
      </w:hyperlink>
      <w:r>
        <w:t xml:space="preserve"> </w:t>
      </w:r>
      <w:hyperlink r:id="rId195">
        <w:r>
          <w:rPr>
            <w:rStyle w:val="Hyperlink"/>
          </w:rPr>
          <w:t xml:space="preserve">[168]</w:t>
        </w:r>
      </w:hyperlink>
      <w:r>
        <w:t xml:space="preserve"> </w:t>
      </w:r>
      <w:hyperlink r:id="rId196">
        <w:r>
          <w:rPr>
            <w:rStyle w:val="Hyperlink"/>
          </w:rPr>
          <w:t xml:space="preserve">[169]</w:t>
        </w:r>
      </w:hyperlink>
      <w:r>
        <w:t xml:space="preserve"> </w:t>
      </w:r>
      <w:hyperlink r:id="rId197">
        <w:r>
          <w:rPr>
            <w:rStyle w:val="Hyperlink"/>
          </w:rPr>
          <w:t xml:space="preserve">[170]</w:t>
        </w:r>
      </w:hyperlink>
      <w:r>
        <w:t xml:space="preserve"> </w:t>
      </w:r>
      <w:hyperlink r:id="rId198">
        <w:r>
          <w:rPr>
            <w:rStyle w:val="Hyperlink"/>
          </w:rPr>
          <w:t xml:space="preserve">[171]</w:t>
        </w:r>
      </w:hyperlink>
      <w:r>
        <w:t xml:space="preserve"> </w:t>
      </w:r>
      <w:hyperlink r:id="rId199">
        <w:r>
          <w:rPr>
            <w:rStyle w:val="Hyperlink"/>
          </w:rPr>
          <w:t xml:space="preserve">[172]</w:t>
        </w:r>
      </w:hyperlink>
      <w:r>
        <w:t xml:space="preserve"> </w:t>
      </w:r>
      <w:hyperlink r:id="rId200">
        <w:r>
          <w:rPr>
            <w:rStyle w:val="Hyperlink"/>
          </w:rPr>
          <w:t xml:space="preserve">[173]</w:t>
        </w:r>
      </w:hyperlink>
      <w:r>
        <w:t xml:space="preserve"> </w:t>
      </w:r>
      <w:hyperlink r:id="rId201">
        <w:r>
          <w:rPr>
            <w:rStyle w:val="Hyperlink"/>
          </w:rPr>
          <w:t xml:space="preserve">[174]</w:t>
        </w:r>
      </w:hyperlink>
      <w:r>
        <w:t xml:space="preserve"> </w:t>
      </w:r>
      <w:hyperlink r:id="rId202">
        <w:r>
          <w:rPr>
            <w:rStyle w:val="Hyperlink"/>
          </w:rPr>
          <w:t xml:space="preserve">[175]</w:t>
        </w:r>
      </w:hyperlink>
      <w:r>
        <w:t xml:space="preserve"> </w:t>
      </w:r>
      <w:r>
        <w:t xml:space="preserve">Apache Hamilton VSCode - Hamilton</w:t>
      </w:r>
    </w:p>
    <w:p>
      <w:pPr>
        <w:pStyle w:val="BodyText"/>
      </w:pPr>
      <w:hyperlink r:id="rId223">
        <w:r>
          <w:rPr>
            <w:rStyle w:val="Hyperlink"/>
          </w:rPr>
          <w:t xml:space="preserve">https://hamilton.apache.org/hamilton-vscode/vscode_extension/</w:t>
        </w:r>
      </w:hyperlink>
    </w:p>
    <w:bookmarkEnd w:id="2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87" Target="https://github.com/apache/burr" TargetMode="External" /><Relationship Type="http://schemas.openxmlformats.org/officeDocument/2006/relationships/hyperlink" Id="rId217" Target="https://hamilton.apache.org/concepts/" TargetMode="External" /><Relationship Type="http://schemas.openxmlformats.org/officeDocument/2006/relationships/hyperlink" Id="rId154" Target="https://hamilton.apache.org/concepts/#:~:text=,Add%20metadata%20to%20a%20node" TargetMode="External" /><Relationship Type="http://schemas.openxmlformats.org/officeDocument/2006/relationships/hyperlink" Id="rId191" Target="https://hamilton.apache.org/concepts/#:~:text=,Apache%20Hamilton%20VSCode" TargetMode="External" /><Relationship Type="http://schemas.openxmlformats.org/officeDocument/2006/relationships/hyperlink" Id="rId190" Target="https://hamilton.apache.org/concepts/#:~:text=,Function%20Naming" TargetMode="External" /><Relationship Type="http://schemas.openxmlformats.org/officeDocument/2006/relationships/hyperlink" Id="rId215" Target="https://hamilton.apache.org/concepts/caching/" TargetMode="External" /><Relationship Type="http://schemas.openxmlformats.org/officeDocument/2006/relationships/hyperlink" Id="rId141" Target="https://hamilton.apache.org/concepts/caching/#:~:text=Caching%C2%B6,This%20speeds%20up%20execution" TargetMode="External" /><Relationship Type="http://schemas.openxmlformats.org/officeDocument/2006/relationships/hyperlink" Id="rId206" Target="https://hamilton.apache.org/concepts/function-modifiers/" TargetMode="External" /><Relationship Type="http://schemas.openxmlformats.org/officeDocument/2006/relationships/hyperlink" Id="rId86" Target="https://hamilton.apache.org/concepts/function-modifiers/#:~:text=%40config.when%28task%3D%22binary_classification%22%29%20def%20base_model__binary%28%29%20,return%20XGBClassifier" TargetMode="External" /><Relationship Type="http://schemas.openxmlformats.org/officeDocument/2006/relationships/hyperlink" Id="rId47" Target="https://hamilton.apache.org/concepts/function-modifiers/#:~:text=%40extract_fields%28dict%28%20%20,X" TargetMode="External" /><Relationship Type="http://schemas.openxmlformats.org/officeDocument/2006/relationships/hyperlink" Id="rId46" Target="https://hamilton.apache.org/concepts/function-modifiers/#:~:text=%40extract_fields%28dict%28%20%20,X%29%20return%20dict" TargetMode="External" /><Relationship Type="http://schemas.openxmlformats.org/officeDocument/2006/relationships/hyperlink" Id="rId97" Target="https://hamilton.apache.org/concepts/function-modifiers/#:~:text=%40load_from%C2%B6" TargetMode="External" /><Relationship Type="http://schemas.openxmlformats.org/officeDocument/2006/relationships/hyperlink" Id="rId100" Target="https://hamilton.apache.org/concepts/function-modifiers/#:~:text=%40load_from.json%28path%3D%22%2Fpath%2Fto%2Ffile.json%22%29%20def%20normalized_data%28raw_data%3A%20dict%29%20,dict%3A%20return" TargetMode="External" /><Relationship Type="http://schemas.openxmlformats.org/officeDocument/2006/relationships/hyperlink" Id="rId30" Target="https://hamilton.apache.org/concepts/function-modifiers/#:~:text=%40schema.output%28%20%28," TargetMode="External" /><Relationship Type="http://schemas.openxmlformats.org/officeDocument/2006/relationships/hyperlink" Id="rId24" Target="https://hamilton.apache.org/concepts/function-modifiers/#:~:text=%40tag%C2%B6" TargetMode="External" /><Relationship Type="http://schemas.openxmlformats.org/officeDocument/2006/relationships/hyperlink" Id="rId44" Target="https://hamilton.apache.org/concepts/function-modifiers/#:~:text=%40unpack_fields%28,X%29%20return%20X_train%2C%20X_validation%2C%20X_test" TargetMode="External" /><Relationship Type="http://schemas.openxmlformats.org/officeDocument/2006/relationships/hyperlink" Id="rId177" Target="https://hamilton.apache.org/concepts/function-modifiers/#:~:text=,155" TargetMode="External" /><Relationship Type="http://schemas.openxmlformats.org/officeDocument/2006/relationships/hyperlink" Id="rId178" Target="https://hamilton.apache.org/concepts/function-modifiers/#:~:text=,156" TargetMode="External" /><Relationship Type="http://schemas.openxmlformats.org/officeDocument/2006/relationships/hyperlink" Id="rId176" Target="https://hamilton.apache.org/concepts/function-modifiers/#:~:text=,158" TargetMode="External" /><Relationship Type="http://schemas.openxmlformats.org/officeDocument/2006/relationships/hyperlink" Id="rId179" Target="https://hamilton.apache.org/concepts/function-modifiers/#:~:text=,ResultBuilders" TargetMode="External" /><Relationship Type="http://schemas.openxmlformats.org/officeDocument/2006/relationships/hyperlink" Id="rId84" Target="https://hamilton.apache.org/concepts/function-modifiers/#:~:text=,config" TargetMode="External" /><Relationship Type="http://schemas.openxmlformats.org/officeDocument/2006/relationships/hyperlink" Id="rId102" Target="https://hamilton.apache.org/concepts/function-modifiers/#:~:text=,dict%3A%20return%20dict" TargetMode="External" /><Relationship Type="http://schemas.openxmlformats.org/officeDocument/2006/relationships/hyperlink" Id="rId22" Target="https://hamilton.apache.org/concepts/function-modifiers/#:~:text=,extract_fields" TargetMode="External" /><Relationship Type="http://schemas.openxmlformats.org/officeDocument/2006/relationships/hyperlink" Id="rId103" Target="https://hamilton.apache.org/concepts/function-modifiers/#:~:text=,how%20the%20Driver%20is%20built" TargetMode="External" /><Relationship Type="http://schemas.openxmlformats.org/officeDocument/2006/relationships/hyperlink" Id="rId50" Target="https://hamilton.apache.org/concepts/function-modifiers/#:~:text=,moving%20large%20dataframe%20through%20nodes" TargetMode="External" /><Relationship Type="http://schemas.openxmlformats.org/officeDocument/2006/relationships/hyperlink" Id="rId34" Target="https://hamilton.apache.org/concepts/function-modifiers/#:~:text=,out%20on%20Slack%20for%20help" TargetMode="External" /><Relationship Type="http://schemas.openxmlformats.org/officeDocument/2006/relationships/hyperlink" Id="rId51" Target="https://hamilton.apache.org/concepts/function-modifiers/#:~:text=,raw_df%29%20return%20clean_df" TargetMode="External" /><Relationship Type="http://schemas.openxmlformats.org/officeDocument/2006/relationships/hyperlink" Id="rId85" Target="https://hamilton.apache.org/concepts/function-modifiers/#:~:text=,suffix%20from%20the%20node%20name" TargetMode="External" /><Relationship Type="http://schemas.openxmlformats.org/officeDocument/2006/relationships/hyperlink" Id="rId42" Target="https://hamilton.apache.org/concepts/function-modifiers/#:~:text=A%20good%20example%20is%20splitting,tuple%20size%20is%20also%20possible" TargetMode="External" /><Relationship Type="http://schemas.openxmlformats.org/officeDocument/2006/relationships/hyperlink" Id="rId45" Target="https://hamilton.apache.org/concepts/function-modifiers/#:~:text=Additionally%2C%20we%20can%20extract%20fields,of%20fields%20and%20their%20types" TargetMode="External" /><Relationship Type="http://schemas.openxmlformats.org/officeDocument/2006/relationships/hyperlink" Id="rId49" Target="https://hamilton.apache.org/concepts/function-modifiers/#:~:text=Again%2C%20,all%20splits%20in%20a%20dictionary" TargetMode="External" /><Relationship Type="http://schemas.openxmlformats.org/officeDocument/2006/relationships/hyperlink" Id="rId33" Target="https://hamilton.apache.org/concepts/function-modifiers/#:~:text=As%20you%20see%2C%20validation%20steps,make%20visualizations%20harder%20to%20read" TargetMode="External" /><Relationship Type="http://schemas.openxmlformats.org/officeDocument/2006/relationships/hyperlink" Id="rId21" Target="https://hamilton.apache.org/concepts/function-modifiers/#:~:text=Function%20modifiers%20were%20designed%20to,check_output" TargetMode="External" /><Relationship Type="http://schemas.openxmlformats.org/officeDocument/2006/relationships/hyperlink" Id="rId23" Target="https://hamilton.apache.org/concepts/function-modifiers/#:~:text=Multiple%20decorators%20can%20be%20stacked,decorator%20primer%20to%20learn%20more" TargetMode="External" /><Relationship Type="http://schemas.openxmlformats.org/officeDocument/2006/relationships/hyperlink" Id="rId135" Target="https://hamilton.apache.org/concepts/function-modifiers/#:~:text=Nevertheless%2C%20adding%20one%20function%20per,see%20Materialization" TargetMode="External" /><Relationship Type="http://schemas.openxmlformats.org/officeDocument/2006/relationships/hyperlink" Id="rId29" Target="https://hamilton.apache.org/concepts/function-modifiers/#:~:text=Note" TargetMode="External" /><Relationship Type="http://schemas.openxmlformats.org/officeDocument/2006/relationships/hyperlink" Id="rId26" Target="https://hamilton.apache.org/concepts/function-modifiers/#:~:text=Once%20you%20built%20your%20Driver%2C,driver.execute" TargetMode="External" /><Relationship Type="http://schemas.openxmlformats.org/officeDocument/2006/relationships/hyperlink" Id="rId99" Target="https://hamilton.apache.org/concepts/function-modifiers/#:~:text=The%20,can%20be%20used" TargetMode="External" /><Relationship Type="http://schemas.openxmlformats.org/officeDocument/2006/relationships/hyperlink" Id="rId32" Target="https://hamilton.apache.org/concepts/function-modifiers/#:~:text=The%20,fail" TargetMode="External" /><Relationship Type="http://schemas.openxmlformats.org/officeDocument/2006/relationships/hyperlink" Id="rId27" Target="https://hamilton.apache.org/concepts/function-modifiers/#:~:text=The%20,with%20types%20as%20strings" TargetMode="External" /><Relationship Type="http://schemas.openxmlformats.org/officeDocument/2006/relationships/hyperlink" Id="rId53" Target="https://hamilton.apache.org/concepts/function-modifiers/#:~:text=The%20family%20of%20,but%20different%20node%20inputs" TargetMode="External" /><Relationship Type="http://schemas.openxmlformats.org/officeDocument/2006/relationships/hyperlink" Id="rId89" Target="https://hamilton.apache.org/concepts/function-modifiers/#:~:text=There%20exists%20also%20,Expanding%20on%20the%20previous%20example" TargetMode="External" /><Relationship Type="http://schemas.openxmlformats.org/officeDocument/2006/relationships/hyperlink" Id="rId83" Target="https://hamilton.apache.org/concepts/function-modifiers/#:~:text=This%20example%20uses%20,Notice%20a%20few%20elements" TargetMode="External" /><Relationship Type="http://schemas.openxmlformats.org/officeDocument/2006/relationships/hyperlink" Id="rId88" Target="https://hamilton.apache.org/concepts/function-modifiers/#:~:text=Using%20,node%20is%20always%20loaded" TargetMode="External" /><Relationship Type="http://schemas.openxmlformats.org/officeDocument/2006/relationships/hyperlink" Id="rId98" Target="https://hamilton.apache.org/concepts/function-modifiers/#:~:text=You%20can%20think%20of%20,for%20JSON%20here" TargetMode="External" /><Relationship Type="http://schemas.openxmlformats.org/officeDocument/2006/relationships/hyperlink" Id="rId54" Target="https://hamilton.apache.org/concepts/function-modifiers/#:~:text=You%20need%20to%20specify%20the,let%E2%80%99s%20look%20at%20an%20example" TargetMode="External" /><Relationship Type="http://schemas.openxmlformats.org/officeDocument/2006/relationships/hyperlink" Id="rId48" Target="https://hamilton.apache.org/concepts/function-modifiers/#:~:text=class%20DatasetSplits%28TypedDict%29%3A%20X_train%3A%20np,ndarray" TargetMode="External" /><Relationship Type="http://schemas.openxmlformats.org/officeDocument/2006/relationships/hyperlink" Id="rId43" Target="https://hamilton.apache.org/concepts/function-modifiers/#:~:text=def%20dataset_splits%28X%3A%20np.ndarray%29%20,X%29%20return%20X_train%2C%20X_validation%2C%20X_test" TargetMode="External" /><Relationship Type="http://schemas.openxmlformats.org/officeDocument/2006/relationships/hyperlink" Id="rId25" Target="https://hamilton.apache.org/concepts/function-modifiers/#:~:text=def%20final_column%28%20intermediate_column%3A%20pd,Series%3A" TargetMode="External" /><Relationship Type="http://schemas.openxmlformats.org/officeDocument/2006/relationships/hyperlink" Id="rId87" Target="https://hamilton.apache.org/concepts/function-modifiers/#:~:text=dr%20%3D%20%28%20driver,.build%28%29" TargetMode="External" /><Relationship Type="http://schemas.openxmlformats.org/officeDocument/2006/relationships/hyperlink" Id="rId91" Target="https://hamilton.apache.org/concepts/function-modifiers/#:~:text=driver.Builder%28%29%20.with_modules%28model_training%29%20.with_config%28dict%28task%3D" TargetMode="External" /><Relationship Type="http://schemas.openxmlformats.org/officeDocument/2006/relationships/hyperlink" Id="rId55" Target="https://hamilton.apache.org/concepts/function-modifiers/#:~:text=from%20hamilton,function_modifiers%20import%20source%2C%20value" TargetMode="External" /><Relationship Type="http://schemas.openxmlformats.org/officeDocument/2006/relationships/hyperlink" Id="rId56" Target="https://hamilton.apache.org/concepts/function-modifiers/#:~:text=groupby_col%3Dvalue%28,%5C%20.to_dict" TargetMode="External" /><Relationship Type="http://schemas.openxmlformats.org/officeDocument/2006/relationships/hyperlink" Id="rId101" Target="https://hamilton.apache.org/concepts/function-modifiers/#:~:text=node%20or%20your%20function%20has,multiple%20parameters" TargetMode="External" /><Relationship Type="http://schemas.openxmlformats.org/officeDocument/2006/relationships/hyperlink" Id="rId35" Target="https://hamilton.apache.org/concepts/function-modifiers/#:~:text=pandera%20support%C2%B6" TargetMode="External" /><Relationship Type="http://schemas.openxmlformats.org/officeDocument/2006/relationships/hyperlink" Id="rId36" Target="https://hamilton.apache.org/concepts/function-modifiers/#:~:text=pydantic%20support%C2%B6" TargetMode="External" /><Relationship Type="http://schemas.openxmlformats.org/officeDocument/2006/relationships/hyperlink" Id="rId90" Target="https://hamilton.apache.org/concepts/function-modifiers/#:~:text=return%20LGBMClassifier%28" TargetMode="External" /><Relationship Type="http://schemas.openxmlformats.org/officeDocument/2006/relationships/hyperlink" Id="rId28" Target="https://hamilton.apache.org/concepts/function-modifiers/#:~:text=return%20pd.DataFrame.from_records%28%20%7B," TargetMode="External" /><Relationship Type="http://schemas.openxmlformats.org/officeDocument/2006/relationships/hyperlink" Id="rId213" Target="https://hamilton.apache.org/concepts/parallel-task/" TargetMode="External" /><Relationship Type="http://schemas.openxmlformats.org/officeDocument/2006/relationships/hyperlink" Id="rId126" Target="https://hamilton.apache.org/concepts/parallel-task/#:~:text=.with_config%28%7B," TargetMode="External" /><Relationship Type="http://schemas.openxmlformats.org/officeDocument/2006/relationships/hyperlink" Id="rId120" Target="https://hamilton.apache.org/concepts/parallel-task/#:~:text=Apache%20Hamilton%20now%20has%20pluggable,which%20allows%20for%20the%20following" TargetMode="External" /><Relationship Type="http://schemas.openxmlformats.org/officeDocument/2006/relationships/hyperlink" Id="rId124" Target="https://hamilton.apache.org/concepts/parallel-task/#:~:text=Note%20that%20the%20new%20executor,and%20Collect" TargetMode="External" /><Relationship Type="http://schemas.openxmlformats.org/officeDocument/2006/relationships/hyperlink" Id="rId130" Target="https://hamilton.apache.org/concepts/parallel-task/#:~:text=Note%20that%20we%20currently%20have,the%20following%20caveats" TargetMode="External" /><Relationship Type="http://schemas.openxmlformats.org/officeDocument/2006/relationships/hyperlink" Id="rId129" Target="https://hamilton.apache.org/concepts/parallel-task/#:~:text=Note%20that%20we%20set%20a,one%20group%2C%20and%20executed%20locally" TargetMode="External" /><Relationship Type="http://schemas.openxmlformats.org/officeDocument/2006/relationships/hyperlink" Id="rId113" Target="https://hamilton.apache.org/concepts/parallel-task/#:~:text=See%20this%20Threadpool%20based%20example,for%20a%20complete%20example" TargetMode="External" /><Relationship Type="http://schemas.openxmlformats.org/officeDocument/2006/relationships/hyperlink" Id="rId112" Target="https://hamilton.apache.org/concepts/parallel-task/#:~:text=The%20adapter%20approach%20effectively%20farms,Futures%20from%20prior%20submitted%20nodes" TargetMode="External" /><Relationship Type="http://schemas.openxmlformats.org/officeDocument/2006/relationships/hyperlink" Id="rId116" Target="https://hamilton.apache.org/concepts/parallel-task/#:~:text=The%20code%20above%20will%20execute,reading%20from%20a%20database%2C%20etc" TargetMode="External" /><Relationship Type="http://schemas.openxmlformats.org/officeDocument/2006/relationships/hyperlink" Id="rId106" Target="https://hamilton.apache.org/concepts/parallel-task/#:~:text=There%20are%20two%20approaches%20to,parallel%20execution%20in%20Apache%20Hamilton" TargetMode="External" /><Relationship Type="http://schemas.openxmlformats.org/officeDocument/2006/relationships/hyperlink" Id="rId122" Target="https://hamilton.apache.org/concepts/parallel-task/#:~:text=You%20can%20run%20this%20executor,Then%2C%20you%20can" TargetMode="External" /><Relationship Type="http://schemas.openxmlformats.org/officeDocument/2006/relationships/hyperlink" Id="rId128" Target="https://hamilton.apache.org/concepts/parallel-task/#:~:text=def%20counts%28url_loaded%3A%20str%29%20," TargetMode="External" /><Relationship Type="http://schemas.openxmlformats.org/officeDocument/2006/relationships/hyperlink" Id="rId127" Target="https://hamilton.apache.org/concepts/parallel-task/#:~:text=def%20total_words%28counts%3A%20Collect%5Bint%5D%29%20,counts" TargetMode="External" /><Relationship Type="http://schemas.openxmlformats.org/officeDocument/2006/relationships/hyperlink" Id="rId125" Target="https://hamilton.apache.org/concepts/parallel-task/#:~:text=dr%20%3D%20%28%20driver,.with_local_executor%28executors.SynchronousLocalTaskExecutor%28%29%29%20.with_remote_executor%28executors.MultiProcessingExecutor%28max_tasks%3D5%29%29%20.build%28%29" TargetMode="External" /><Relationship Type="http://schemas.openxmlformats.org/officeDocument/2006/relationships/hyperlink" Id="rId109" Target="https://hamilton.apache.org/concepts/parallel-task/#:~:text=dr.execute%28%5B" TargetMode="External" /><Relationship Type="http://schemas.openxmlformats.org/officeDocument/2006/relationships/hyperlink" Id="rId107" Target="https://hamilton.apache.org/concepts/parallel-task/#:~:text=execution%2C%20e,or%20a%20threadpool" TargetMode="External" /><Relationship Type="http://schemas.openxmlformats.org/officeDocument/2006/relationships/hyperlink" Id="rId121" Target="https://hamilton.apache.org/concepts/parallel-task/#:~:text=from%20hamilton" TargetMode="External" /><Relationship Type="http://schemas.openxmlformats.org/officeDocument/2006/relationships/hyperlink" Id="rId108" Target="https://hamilton.apache.org/concepts/parallel-task/#:~:text=from%20hamilton%20import%20driver%20from,h_dask%20import%20DaskGraphAdapter" TargetMode="External" /><Relationship Type="http://schemas.openxmlformats.org/officeDocument/2006/relationships/hyperlink" Id="rId123" Target="https://hamilton.apache.org/concepts/parallel-task/#:~:text=may%20change%20it%20in%20the,0" TargetMode="External" /><Relationship Type="http://schemas.openxmlformats.org/officeDocument/2006/relationships/hyperlink" Id="rId223" Target="https://hamilton.apache.org/hamilton-vscode/vscode_extension/" TargetMode="External" /><Relationship Type="http://schemas.openxmlformats.org/officeDocument/2006/relationships/hyperlink" Id="rId202" Target="https://hamilton.apache.org/hamilton-vscode/vscode_extension/#:~:text=,match%20the%20Python%20features" TargetMode="External" /><Relationship Type="http://schemas.openxmlformats.org/officeDocument/2006/relationships/hyperlink" Id="rId197" Target="https://hamilton.apache.org/hamilton-vscode/vscode_extension/#:~:text=Completion%20suggestions%C2%B6" TargetMode="External" /><Relationship Type="http://schemas.openxmlformats.org/officeDocument/2006/relationships/hyperlink" Id="rId196" Target="https://hamilton.apache.org/hamilton-vscode/vscode_extension/#:~:text=Dataflow%20visualization%C2%B6" TargetMode="External" /><Relationship Type="http://schemas.openxmlformats.org/officeDocument/2006/relationships/hyperlink" Id="rId200" Target="https://hamilton.apache.org/hamilton-vscode/vscode_extension/#:~:text=Extension%20walkthrough%C2%B6" TargetMode="External" /><Relationship Type="http://schemas.openxmlformats.org/officeDocument/2006/relationships/hyperlink" Id="rId199" Target="https://hamilton.apache.org/hamilton-vscode/vscode_extension/#:~:text=Outline%C2%B6" TargetMode="External" /><Relationship Type="http://schemas.openxmlformats.org/officeDocument/2006/relationships/hyperlink" Id="rId198" Target="https://hamilton.apache.org/hamilton-vscode/vscode_extension/#:~:text=Symbol%20navigation%C2%B6" TargetMode="External" /><Relationship Type="http://schemas.openxmlformats.org/officeDocument/2006/relationships/hyperlink" Id="rId194" Target="https://hamilton.apache.org/hamilton-vscode/vscode_extension/#:~:text=The%20Apache%20Hamilton%20VSCode%20extension,directly%20from%20the%20VSCode%20marketplace" TargetMode="External" /><Relationship Type="http://schemas.openxmlformats.org/officeDocument/2006/relationships/hyperlink" Id="rId195" Target="https://hamilton.apache.org/hamilton-vscode/vscode_extension/#:~:text=VSCode,directly%20from%20the%20VSCode%20marketplace" TargetMode="External" /><Relationship Type="http://schemas.openxmlformats.org/officeDocument/2006/relationships/hyperlink" Id="rId201" Target="https://hamilton.apache.org/hamilton-vscode/vscode_extension/#:~:text=Warning" TargetMode="External" /><Relationship Type="http://schemas.openxmlformats.org/officeDocument/2006/relationships/hyperlink" Id="rId207" Target="https://hamilton.apache.org/how-tos/caching-tutorial/" TargetMode="External" /><Relationship Type="http://schemas.openxmlformats.org/officeDocument/2006/relationships/hyperlink" Id="rId40" Target="https://hamilton.apache.org/how-tos/caching-tutorial/#:~:text=" TargetMode="External" /><Relationship Type="http://schemas.openxmlformats.org/officeDocument/2006/relationships/hyperlink" Id="rId38" Target="https://hamilton.apache.org/how-tos/caching-tutorial/#:~:text=%40cache%28format%3D,%2A%3D%200.05" TargetMode="External" /><Relationship Type="http://schemas.openxmlformats.org/officeDocument/2006/relationships/hyperlink" Id="rId39" Target="https://hamilton.apache.org/how-tos/caching-tutorial/#:~:text=By%20default%2C%20results%20are%20stored,file%20format%20for%20storing%20results" TargetMode="External" /><Relationship Type="http://schemas.openxmlformats.org/officeDocument/2006/relationships/hyperlink" Id="rId37" Target="https://hamilton.apache.org/how-tos/caching-tutorial/#:~:text=Changing%20the%20cache%20format%C2%B6" TargetMode="External" /><Relationship Type="http://schemas.openxmlformats.org/officeDocument/2006/relationships/hyperlink" Id="rId153" Target="https://hamilton.apache.org/how-tos/caching-tutorial/#:~:text=Now%2C%20under%20the%20,file" TargetMode="External" /><Relationship Type="http://schemas.openxmlformats.org/officeDocument/2006/relationships/hyperlink" Id="rId142" Target="https://hamilton.apache.org/how-tos/caching-tutorial/#:~:text=The%20cache%20stores%20%E2%80%9Cdata%20versions%E2%80%9D,the%20data%20version%20for" TargetMode="External" /><Relationship Type="http://schemas.openxmlformats.org/officeDocument/2006/relationships/hyperlink" Id="rId151" Target="https://hamilton.apache.org/how-tos/caching-tutorial/#:~:text=cache_format_dr%20%3D%20driver" TargetMode="External" /><Relationship Type="http://schemas.openxmlformats.org/officeDocument/2006/relationships/hyperlink" Id="rId152" Target="https://hamilton.apache.org/how-tos/caching-tutorial/#:~:text=materializers_dr_2.cache.behaviors" TargetMode="External" /><Relationship Type="http://schemas.openxmlformats.org/officeDocument/2006/relationships/hyperlink" Id="rId144" Target="https://hamilton.apache.org/how-tos/caching-tutorial/#:~:text=processed_data%3A%3Aresult_store%3A%3Aget_result%3A%3Ahit%20amount_per_country%3A%3Aresult_store%3A%3Aget_result%3A%3Ahit%20saved_data%3A%3Aadapter%3A%3Aexecute_node" TargetMode="External" /><Relationship Type="http://schemas.openxmlformats.org/officeDocument/2006/relationships/hyperlink" Id="rId143" Target="https://hamilton.apache.org/how-tos/caching-tutorial/#:~:text=raw_data" TargetMode="External" /><Relationship Type="http://schemas.openxmlformats.org/officeDocument/2006/relationships/hyperlink" Id="rId222" Target="https://hamilton.apache.org/how-tos/cli-reference/" TargetMode="External" /><Relationship Type="http://schemas.openxmlformats.org/officeDocument/2006/relationships/hyperlink" Id="rId193" Target="https://hamilton.apache.org/how-tos/cli-reference/#:~:text=%24%20hamilton%20version%20" TargetMode="External" /><Relationship Type="http://schemas.openxmlformats.org/officeDocument/2006/relationships/hyperlink" Id="rId220" Target="https://hamilton.apache.org/how-tos/llm-workflows/" TargetMode="External" /><Relationship Type="http://schemas.openxmlformats.org/officeDocument/2006/relationships/hyperlink" Id="rId186" Target="https://hamilton.apache.org/how-tos/llm-workflows/#:~:text=3,the%20impact%20of%20that%20change" TargetMode="External" /><Relationship Type="http://schemas.openxmlformats.org/officeDocument/2006/relationships/hyperlink" Id="rId183" Target="https://hamilton.apache.org/how-tos/llm-workflows/#:~:text=4,caching%2C%20logging%2C%20etc" TargetMode="External" /><Relationship Type="http://schemas.openxmlformats.org/officeDocument/2006/relationships/hyperlink" Id="rId181" Target="https://hamilton.apache.org/how-tos/llm-workflows/#:~:text=Apache%20Hamilton%20is%20great%20for,find%20the%20nearest%20documents%2C%20etc" TargetMode="External" /><Relationship Type="http://schemas.openxmlformats.org/officeDocument/2006/relationships/hyperlink" Id="rId182" Target="https://hamilton.apache.org/how-tos/llm-workflows/#:~:text=The%20benefit%20of%20using%20Apache,LLM%20Powered%20app%20is%20that" TargetMode="External" /><Relationship Type="http://schemas.openxmlformats.org/officeDocument/2006/relationships/hyperlink" Id="rId184" Target="https://hamilton.apache.org/how-tos/llm-workflows/#:~:text=The%20following%20examples%20show%20how,Apache%20Hamilton%20for%20LLM%20workflows" TargetMode="External" /><Relationship Type="http://schemas.openxmlformats.org/officeDocument/2006/relationships/hyperlink" Id="rId216" Target="https://hamilton.apache.org/reference/caching/data-versioning/" TargetMode="External" /><Relationship Type="http://schemas.openxmlformats.org/officeDocument/2006/relationships/hyperlink" Id="rId146" Target="https://hamilton.apache.org/reference/caching/data-versioning/#:~:text=IMPORTANT%20all%20container%20types%20that,depth%20parameter%20to%20prevent%20RecursionError" TargetMode="External" /><Relationship Type="http://schemas.openxmlformats.org/officeDocument/2006/relationships/hyperlink" Id="rId149" Target="https://hamilton.apache.org/reference/caching/data-versioning/#:~:text=Otherwise%2C%203rd%20party%20types%20can,libraries%20not%20being%20imported%20here" TargetMode="External" /><Relationship Type="http://schemas.openxmlformats.org/officeDocument/2006/relationships/hyperlink" Id="rId147" Target="https://hamilton.apache.org/reference/caching/data-versioning/#:~:text=Primitive%20type%20returns%20a%20hash,doesn%E2%80%99t%20have%20to%20handle%20depth" TargetMode="External" /><Relationship Type="http://schemas.openxmlformats.org/officeDocument/2006/relationships/hyperlink" Id="rId145" Target="https://hamilton.apache.org/reference/caching/data-versioning/#:~:text=This%20module%20contains%20hashing%20functions,applies%20the%20most%20specific%20implementation" TargetMode="External" /><Relationship Type="http://schemas.openxmlformats.org/officeDocument/2006/relationships/hyperlink" Id="rId148" Target="https://hamilton.apache.org/reference/caching/data-versioning/#:~:text=hamilton.caching.fingerprinting.hash_pandas_obj%28obj%2C%20,kwargs%29%20%E2%86%92%20str%C2%B6" TargetMode="External" /><Relationship Type="http://schemas.openxmlformats.org/officeDocument/2006/relationships/hyperlink" Id="rId150" Target="https://hamilton.apache.org/reference/caching/data-versioning/#:~:text=registers%20abstract%20types%20that%20can,libraries%20not%20being%20imported%20here" TargetMode="External" /><Relationship Type="http://schemas.openxmlformats.org/officeDocument/2006/relationships/hyperlink" Id="rId208" Target="https://hamilton.apache.org/reference/decorators/does/" TargetMode="External" /><Relationship Type="http://schemas.openxmlformats.org/officeDocument/2006/relationships/hyperlink" Id="rId58" Target="https://hamilton.apache.org/reference/decorators/does/#:~:text=%40does%28sum_series%29%20def%20D_XMAS_GC_WEIGHTED_BY_DAY%28D_XMAS_GC_WEIGHTED_BY_DAY_1%3A%20pd,pass" TargetMode="External" /><Relationship Type="http://schemas.openxmlformats.org/officeDocument/2006/relationships/hyperlink" Id="rId57" Target="https://hamilton.apache.org/reference/decorators/does/#:~:text=,all%20in%20the%20same%20way" TargetMode="External" /><Relationship Type="http://schemas.openxmlformats.org/officeDocument/2006/relationships/hyperlink" Id="rId59" Target="https://hamilton.apache.org/reference/decorators/does/#:~:text=The%20example%20here%20is%20a,kwargs" TargetMode="External" /><Relationship Type="http://schemas.openxmlformats.org/officeDocument/2006/relationships/hyperlink" Id="rId60" Target="https://hamilton.apache.org/reference/decorators/does/#:~:text=def%20sum_series%28%2A%2Aseries%3A%20pd.Series%29%20," TargetMode="External" /><Relationship Type="http://schemas.openxmlformats.org/officeDocument/2006/relationships/hyperlink" Id="rId209" Target="https://hamilton.apache.org/reference/decorators/parameterize_subdag/" TargetMode="External" /><Relationship Type="http://schemas.openxmlformats.org/officeDocument/2006/relationships/hyperlink" Id="rId64" Target="https://hamilton.apache.org/reference/decorators/parameterize_subdag/#:~:text=%40parameterized_subdag%28%20feature_modules%2C%20from_datasource_1%3D%7B,%7D" TargetMode="External" /><Relationship Type="http://schemas.openxmlformats.org/officeDocument/2006/relationships/hyperlink" Id="rId62" Target="https://hamilton.apache.org/reference/decorators/parameterize_subdag/#:~:text=%40parameterized_subdag%28%20feature_modules%2C%20from_datasource_1%3D%7B,pd.DataFrame" TargetMode="External" /><Relationship Type="http://schemas.openxmlformats.org/officeDocument/2006/relationships/hyperlink" Id="rId68" Target="https://hamilton.apache.org/reference/decorators/parameterize_subdag/#:~:text=Note%20that%20this%20really%20is,have%20a%20lot%2C%20so%20this" TargetMode="External" /><Relationship Type="http://schemas.openxmlformats.org/officeDocument/2006/relationships/hyperlink" Id="rId66" Target="https://hamilton.apache.org/reference/decorators/parameterize_subdag/#:~:text=This%20is%20,be%20applied%20to%20all%20subdags" TargetMode="External" /><Relationship Type="http://schemas.openxmlformats.org/officeDocument/2006/relationships/hyperlink" Id="rId63" Target="https://hamilton.apache.org/reference/decorators/parameterize_subdag/#:~:text=class%20hamilton.function_modifiers.parameterized_subdag%28,parameterization%3A%20SubdagParams%29%C2%B6" TargetMode="External" /><Relationship Type="http://schemas.openxmlformats.org/officeDocument/2006/relationships/hyperlink" Id="rId65" Target="https://hamilton.apache.org/reference/decorators/parameterize_subdag/#:~:text=feature_modules%2C%20from_datasource_1%3D%7B,pd.DataFrame" TargetMode="External" /><Relationship Type="http://schemas.openxmlformats.org/officeDocument/2006/relationships/hyperlink" Id="rId67" Target="https://hamilton.apache.org/reference/decorators/parameterize_subdag/#:~:text=from_datasource_1%3D%7B,pd.DataFrame%3A%20return%20feature_df" TargetMode="External" /><Relationship Type="http://schemas.openxmlformats.org/officeDocument/2006/relationships/hyperlink" Id="rId61" Target="https://hamilton.apache.org/reference/decorators/parameterize_subdag/#:~:text=parameterized%20subdag%20is%20when%20you,you%20want%20to%20do%20this" TargetMode="External" /><Relationship Type="http://schemas.openxmlformats.org/officeDocument/2006/relationships/hyperlink" Id="rId214" Target="https://hamilton.apache.org/reference/graph-adapters/RayGraphAdapter/" TargetMode="External" /><Relationship Type="http://schemas.openxmlformats.org/officeDocument/2006/relationships/hyperlink" Id="rId114" Target="https://hamilton.apache.org/reference/graph-adapters/RayGraphAdapter/#:~:text=%3E%20%20%20," TargetMode="External" /><Relationship Type="http://schemas.openxmlformats.org/officeDocument/2006/relationships/hyperlink" Id="rId159" Target="https://hamilton.apache.org/reference/graph-adapters/RayGraphAdapter/#:~:text=,ResultMixin" TargetMode="External" /><Relationship Type="http://schemas.openxmlformats.org/officeDocument/2006/relationships/hyperlink" Id="rId115" Target="https://hamilton.apache.org/reference/graph-adapters/RayGraphAdapter/#:~:text=CAVEATS%C2%B6" TargetMode="External" /><Relationship Type="http://schemas.openxmlformats.org/officeDocument/2006/relationships/hyperlink" Id="rId160" Target="https://hamilton.apache.org/reference/graph-adapters/RayGraphAdapter/#:~:text=Function%20return%20object%20types%20supported%3A%C2%B6" TargetMode="External" /><Relationship Type="http://schemas.openxmlformats.org/officeDocument/2006/relationships/hyperlink" Id="rId110" Target="https://hamilton.apache.org/reference/graph-adapters/RayGraphAdapter/#:~:text=This%20walks%20the%20graph%20and,it%20to%20run%20onto%20Ray" TargetMode="External" /><Relationship Type="http://schemas.openxmlformats.org/officeDocument/2006/relationships/hyperlink" Id="rId111" Target="https://hamilton.apache.org/reference/graph-adapters/RayGraphAdapter/#:~:text=Use%20pip%20install%20sf,dependencies%20required%20to%20run%20this" TargetMode="External" /><Relationship Type="http://schemas.openxmlformats.org/officeDocument/2006/relationships/hyperlink" Id="rId117" Target="https://hamilton.apache.org/reference/graph-adapters/RayGraphAdapter/#:~:text=Use%20this%20if%3A" TargetMode="External" /><Relationship Type="http://schemas.openxmlformats.org/officeDocument/2006/relationships/hyperlink" Id="rId118" Target="https://hamilton.apache.org/reference/graph-adapters/RayGraphAdapter/#:~:text=You%20have%20the%20ability%20to,produce%20by%20running%20on%20Ray" TargetMode="External" /><Relationship Type="http://schemas.openxmlformats.org/officeDocument/2006/relationships/hyperlink" Id="rId158" Target="https://hamilton.apache.org/reference/graph-adapters/RayGraphAdapter/#:~:text=class%20hamilton.plugins.h_ray.RayGraphAdapter%28result_builder%3A%20ResultMixin%2C%20ray_init_config%3A%20Dict,%C2%B6" TargetMode="External" /><Relationship Type="http://schemas.openxmlformats.org/officeDocument/2006/relationships/hyperlink" Id="rId218" Target="https://hamilton.apache.org/reference/result-builders/Pandas/" TargetMode="External" /><Relationship Type="http://schemas.openxmlformats.org/officeDocument/2006/relationships/hyperlink" Id="rId171" Target="https://hamilton.apache.org/reference/result-builders/Pandas/#:~:text=Mixin%20for%20building%20a%20pandas,dataframe%20from%20the%20result" TargetMode="External" /><Relationship Type="http://schemas.openxmlformats.org/officeDocument/2006/relationships/hyperlink" Id="rId157" Target="https://hamilton.apache.org/reference/result-builders/Pandas/#:~:text=Parameters%3A" TargetMode="External" /><Relationship Type="http://schemas.openxmlformats.org/officeDocument/2006/relationships/hyperlink" Id="rId173" Target="https://hamilton.apache.org/reference/result-builders/Pandas/#:~:text=class%20hamilton" TargetMode="External" /><Relationship Type="http://schemas.openxmlformats.org/officeDocument/2006/relationships/hyperlink" Id="rId175" Target="https://hamilton.apache.org/reference/result-builders/Pandas/#:~:text=df_builder%20%3D%20base,modules%2C%20adapter%3Dadapter" TargetMode="External" /><Relationship Type="http://schemas.openxmlformats.org/officeDocument/2006/relationships/hyperlink" Id="rId174" Target="https://hamilton.apache.org/reference/result-builders/Pandas/#:~:text=from%20hamilton%20import%20base%2C%20driver,error%20if%20index%20types%20mismatch" TargetMode="External" /><Relationship Type="http://schemas.openxmlformats.org/officeDocument/2006/relationships/hyperlink" Id="rId156" Target="https://hamilton.apache.org/reference/result-builders/Pandas/#:~:text=from%20hamilton%20import%20base%2C%20driver,inputs" TargetMode="External" /><Relationship Type="http://schemas.openxmlformats.org/officeDocument/2006/relationships/hyperlink" Id="rId172" Target="https://hamilton.apache.org/reference/result-builders/Pandas/#:~:text=static%20build_result%28,DataFrame%C2%B6" TargetMode="External" /><Relationship Type="http://schemas.openxmlformats.org/officeDocument/2006/relationships/hyperlink" Id="rId211" Target="https://hamilton.incubator.apache.org/reference/decorators/resolve/" TargetMode="External" /><Relationship Type="http://schemas.openxmlformats.org/officeDocument/2006/relationships/hyperlink" Id="rId77" Target="https://hamilton.incubator.apache.org/reference/decorators/resolve/#:~:text=%40resolve%28%20when%3DResolveAt,second_series_sum%5B2%5D%7D%2C" TargetMode="External" /><Relationship Type="http://schemas.openxmlformats.org/officeDocument/2006/relationships/hyperlink" Id="rId80" Target="https://hamilton.incubator.apache.org/reference/decorators/resolve/#:~:text=Decorator%20class%20to%20delay%20evaluation,you%20pass%20into%20the%20driver" TargetMode="External" /><Relationship Type="http://schemas.openxmlformats.org/officeDocument/2006/relationships/hyperlink" Id="rId79" Target="https://hamilton.incubator.apache.org/reference/decorators/resolve/#:~:text=Note%20how%20this%20works%3A" TargetMode="External" /><Relationship Type="http://schemas.openxmlformats.org/officeDocument/2006/relationships/hyperlink" Id="rId75" Target="https://hamilton.incubator.apache.org/reference/decorators/resolve/#:~:text=This%20is%20particularly%20useful%20when,G" TargetMode="External" /><Relationship Type="http://schemas.openxmlformats.org/officeDocument/2006/relationships/hyperlink" Id="rId81" Target="https://hamilton.incubator.apache.org/reference/decorators/resolve/#:~:text=This%20is%20powerful%2C%20but%20the,require%20that%20you%20enable%20power_user_mode" TargetMode="External" /><Relationship Type="http://schemas.openxmlformats.org/officeDocument/2006/relationships/hyperlink" Id="rId74" Target="https://hamilton.incubator.apache.org/reference/decorators/resolve/#:~:text=class%20hamilton.function_modifiers.resolve%28,NodeTransformLifecycle%5D%29%C2%B6" TargetMode="External" /><Relationship Type="http://schemas.openxmlformats.org/officeDocument/2006/relationships/hyperlink" Id="rId76" Target="https://hamilton.incubator.apache.org/reference/decorators/resolve/#:~:text=from%20hamilton" TargetMode="External" /><Relationship Type="http://schemas.openxmlformats.org/officeDocument/2006/relationships/hyperlink" Id="rId78" Target="https://hamilton.incubator.apache.org/reference/decorators/resolve/#:~:text=the%20fact%20that%20we%20cannot,the%20DAG%20based%20on%20config" TargetMode="External" /><Relationship Type="http://schemas.openxmlformats.org/officeDocument/2006/relationships/hyperlink" Id="rId212" Target="https://hamilton.staged.apache.org/concepts/materialization/" TargetMode="External" /><Relationship Type="http://schemas.openxmlformats.org/officeDocument/2006/relationships/hyperlink" Id="rId139" Target="https://hamilton.staged.apache.org/concepts/materialization/#:~:text=" TargetMode="External" /><Relationship Type="http://schemas.openxmlformats.org/officeDocument/2006/relationships/hyperlink" Id="rId138" Target="https://hamilton.staged.apache.org/concepts/materialization/#:~:text=%29%2C%20,materializers%29%20.build%28%29" TargetMode="External" /><Relationship Type="http://schemas.openxmlformats.org/officeDocument/2006/relationships/hyperlink" Id="rId94" Target="https://hamilton.staged.apache.org/concepts/materialization/#:~:text=%40datasaver%28%29%20def%20save_model%28model%3A%20xgboost,model_dir%7D%2Fmodel.json" TargetMode="External" /><Relationship Type="http://schemas.openxmlformats.org/officeDocument/2006/relationships/hyperlink" Id="rId134" Target="https://hamilton.staged.apache.org/concepts/materialization/#:~:text=1,introduces%20a%20lot%20of%20boilerplate" TargetMode="External" /><Relationship Type="http://schemas.openxmlformats.org/officeDocument/2006/relationships/hyperlink" Id="rId133" Target="https://hamilton.staged.apache.org/concepts/materialization/#:~:text=1,to%20improve%20maintainability%20and%20debugging" TargetMode="External" /><Relationship Type="http://schemas.openxmlformats.org/officeDocument/2006/relationships/hyperlink" Id="rId95" Target="https://hamilton.staged.apache.org/concepts/materialization/#:~:text=Apache%20Hamilton%E2%80%99s%20approach%20to%20%E2%80%9Cmaterializations%E2%80%9D,aims%20to%20solve%203%20limitations" TargetMode="External" /><Relationship Type="http://schemas.openxmlformats.org/officeDocument/2006/relationships/hyperlink" Id="rId96" Target="https://hamilton.staged.apache.org/concepts/materialization/#:~:text=With%20materialization%C2%B6" TargetMode="External" /><Relationship Type="http://schemas.openxmlformats.org/officeDocument/2006/relationships/hyperlink" Id="rId136" Target="https://hamilton.staged.apache.org/concepts/materialization/#:~:text=from%20hamilton" TargetMode="External" /><Relationship Type="http://schemas.openxmlformats.org/officeDocument/2006/relationships/hyperlink" Id="rId93" Target="https://hamilton.staged.apache.org/concepts/materialization/#:~:text=from%20hamilton,io%20import%20utils" TargetMode="External" /><Relationship Type="http://schemas.openxmlformats.org/officeDocument/2006/relationships/hyperlink" Id="rId137" Target="https://hamilton.staged.apache.org/concepts/materialization/#:~:text=materializers%20%3D%20%5B%20from_.parquet%28target%3D,dr%20%3D" TargetMode="External" /><Relationship Type="http://schemas.openxmlformats.org/officeDocument/2006/relationships/hyperlink" Id="rId210" Target="https://hamilton.staged.apache.org/reference/decorators/pipe/" TargetMode="External" /><Relationship Type="http://schemas.openxmlformats.org/officeDocument/2006/relationships/hyperlink" Id="rId73" Target="https://hamilton.staged.apache.org/reference/decorators/pipe/#:~:text=2,DAG%20a%20little%20more%20procedurally" TargetMode="External" /><Relationship Type="http://schemas.openxmlformats.org/officeDocument/2006/relationships/hyperlink" Id="rId69" Target="https://hamilton.staged.apache.org/reference/decorators/pipe/#:~:text=We%20have%20a%20family%20of,a%20dataframe%20with%20new%20columns" TargetMode="External" /><Relationship Type="http://schemas.openxmlformats.org/officeDocument/2006/relationships/hyperlink" Id="rId71" Target="https://hamilton.staged.apache.org/reference/decorators/pipe/#:~:text=While%20it%20is%20generally%20reasonable,any%20of%20the%20following%20reasons" TargetMode="External" /><Relationship Type="http://schemas.openxmlformats.org/officeDocument/2006/relationships/hyperlink" Id="rId70" Target="https://hamilton.staged.apache.org/reference/decorators/pipe/#:~:text=class%20hamilton.function_modifiers.macros.pipe%28,%C2%B6" TargetMode="External" /><Relationship Type="http://schemas.openxmlformats.org/officeDocument/2006/relationships/hyperlink" Id="rId72" Target="https://hamilton.staged.apache.org/reference/decorators/pipe/#:~:text=pipe%C2%B6" TargetMode="External" /><Relationship Type="http://schemas.openxmlformats.org/officeDocument/2006/relationships/hyperlink" Id="rId219" Target="https://hamilton.staged.apache.org/reference/lifecycle-hooks/SlackNotifierHook/" TargetMode="External" /><Relationship Type="http://schemas.openxmlformats.org/officeDocument/2006/relationships/hyperlink" Id="rId164" Target="https://hamilton.staged.apache.org/reference/lifecycle-hooks/SlackNotifierHook/#:~:text=,160" TargetMode="External" /><Relationship Type="http://schemas.openxmlformats.org/officeDocument/2006/relationships/hyperlink" Id="rId169" Target="https://hamilton.staged.apache.org/reference/lifecycle-hooks/SlackNotifierHook/#:~:text=,162" TargetMode="External" /><Relationship Type="http://schemas.openxmlformats.org/officeDocument/2006/relationships/hyperlink" Id="rId165" Target="https://hamilton.staged.apache.org/reference/lifecycle-hooks/SlackNotifierHook/#:~:text=,plugins.h_ddog.DDOGTracer" TargetMode="External" /><Relationship Type="http://schemas.openxmlformats.org/officeDocument/2006/relationships/hyperlink" Id="rId170" Target="https://hamilton.staged.apache.org/reference/lifecycle-hooks/SlackNotifierHook/#:~:text=,plugins.h_tqdm.ProgressBar" TargetMode="External" /><Relationship Type="http://schemas.openxmlformats.org/officeDocument/2006/relationships/hyperlink" Id="rId167" Target="https://hamilton.staged.apache.org/reference/lifecycle-hooks/SlackNotifierHook/#:~:text=,send%20messages%20to" TargetMode="External" /><Relationship Type="http://schemas.openxmlformats.org/officeDocument/2006/relationships/hyperlink" Id="rId162" Target="https://hamilton.staged.apache.org/reference/lifecycle-hooks/SlackNotifierHook/#:~:text=class%20hamilton,%C2%B6" TargetMode="External" /><Relationship Type="http://schemas.openxmlformats.org/officeDocument/2006/relationships/hyperlink" Id="rId166" Target="https://hamilton.staged.apache.org/reference/lifecycle-hooks/SlackNotifierHook/#:~:text=dr%20%3D%20%28%20driver.Builder%28%29%20.with_config%28,you%27ll%20get%20a%20message" TargetMode="External" /><Relationship Type="http://schemas.openxmlformats.org/officeDocument/2006/relationships/hyperlink" Id="rId163" Target="https://hamilton.staged.apache.org/reference/lifecycle-hooks/SlackNotifierHook/#:~:text=from%20hamilton" TargetMode="External" /><Relationship Type="http://schemas.openxmlformats.org/officeDocument/2006/relationships/hyperlink" Id="rId168" Target="https://hamilton.staged.apache.org/reference/lifecycle-hooks/SlackNotifierHook/#:~:text=run_after_node_execution%28node_name%3A%20str%2C%20node_tags%3A%20Dict,future_kwargs%3A%20Any%29%C2%B6" TargetMode="External" /><Relationship Type="http://schemas.openxmlformats.org/officeDocument/2006/relationships/hyperlink" Id="rId221" Target="https://pypi.org/project/sf-hamilton/" TargetMode="External" /><Relationship Type="http://schemas.openxmlformats.org/officeDocument/2006/relationships/hyperlink" Id="rId185" Target="https://pypi.org/project/sf-hamilton/#:~:text=,our%20sister%20library%20Burr" TargetMode="External" /><Relationship Type="http://schemas.openxmlformats.org/officeDocument/2006/relationships/hyperlink" Id="rId189" Target="https://pypi.org/project/sf-hamilton/#:~:text=Apache%20Hamilton%20brings%20modularity%20and,visualize%2C%20catalog%2C%20and%20monitor%20execution" TargetMode="External" /><Relationship Type="http://schemas.openxmlformats.org/officeDocument/2006/relationships/hyperlink" Id="rId192" Target="https://pypi.org/project/sf-hamilton/#:~:text=pip%20install%20%22sf" TargetMode="External" /></Relationships>
</file>

<file path=word/_rels/footnotes.xml.rels><?xml version="1.0" encoding="UTF-8"?><Relationships xmlns="http://schemas.openxmlformats.org/package/2006/relationships"><Relationship Type="http://schemas.openxmlformats.org/officeDocument/2006/relationships/hyperlink" Id="rId187" Target="https://github.com/apache/burr" TargetMode="External" /><Relationship Type="http://schemas.openxmlformats.org/officeDocument/2006/relationships/hyperlink" Id="rId217" Target="https://hamilton.apache.org/concepts/" TargetMode="External" /><Relationship Type="http://schemas.openxmlformats.org/officeDocument/2006/relationships/hyperlink" Id="rId154" Target="https://hamilton.apache.org/concepts/#:~:text=,Add%20metadata%20to%20a%20node" TargetMode="External" /><Relationship Type="http://schemas.openxmlformats.org/officeDocument/2006/relationships/hyperlink" Id="rId191" Target="https://hamilton.apache.org/concepts/#:~:text=,Apache%20Hamilton%20VSCode" TargetMode="External" /><Relationship Type="http://schemas.openxmlformats.org/officeDocument/2006/relationships/hyperlink" Id="rId190" Target="https://hamilton.apache.org/concepts/#:~:text=,Function%20Naming" TargetMode="External" /><Relationship Type="http://schemas.openxmlformats.org/officeDocument/2006/relationships/hyperlink" Id="rId215" Target="https://hamilton.apache.org/concepts/caching/" TargetMode="External" /><Relationship Type="http://schemas.openxmlformats.org/officeDocument/2006/relationships/hyperlink" Id="rId141" Target="https://hamilton.apache.org/concepts/caching/#:~:text=Caching%C2%B6,This%20speeds%20up%20execution" TargetMode="External" /><Relationship Type="http://schemas.openxmlformats.org/officeDocument/2006/relationships/hyperlink" Id="rId206" Target="https://hamilton.apache.org/concepts/function-modifiers/" TargetMode="External" /><Relationship Type="http://schemas.openxmlformats.org/officeDocument/2006/relationships/hyperlink" Id="rId86" Target="https://hamilton.apache.org/concepts/function-modifiers/#:~:text=%40config.when%28task%3D%22binary_classification%22%29%20def%20base_model__binary%28%29%20,return%20XGBClassifier" TargetMode="External" /><Relationship Type="http://schemas.openxmlformats.org/officeDocument/2006/relationships/hyperlink" Id="rId47" Target="https://hamilton.apache.org/concepts/function-modifiers/#:~:text=%40extract_fields%28dict%28%20%20,X" TargetMode="External" /><Relationship Type="http://schemas.openxmlformats.org/officeDocument/2006/relationships/hyperlink" Id="rId46" Target="https://hamilton.apache.org/concepts/function-modifiers/#:~:text=%40extract_fields%28dict%28%20%20,X%29%20return%20dict" TargetMode="External" /><Relationship Type="http://schemas.openxmlformats.org/officeDocument/2006/relationships/hyperlink" Id="rId97" Target="https://hamilton.apache.org/concepts/function-modifiers/#:~:text=%40load_from%C2%B6" TargetMode="External" /><Relationship Type="http://schemas.openxmlformats.org/officeDocument/2006/relationships/hyperlink" Id="rId100" Target="https://hamilton.apache.org/concepts/function-modifiers/#:~:text=%40load_from.json%28path%3D%22%2Fpath%2Fto%2Ffile.json%22%29%20def%20normalized_data%28raw_data%3A%20dict%29%20,dict%3A%20return" TargetMode="External" /><Relationship Type="http://schemas.openxmlformats.org/officeDocument/2006/relationships/hyperlink" Id="rId30" Target="https://hamilton.apache.org/concepts/function-modifiers/#:~:text=%40schema.output%28%20%28," TargetMode="External" /><Relationship Type="http://schemas.openxmlformats.org/officeDocument/2006/relationships/hyperlink" Id="rId24" Target="https://hamilton.apache.org/concepts/function-modifiers/#:~:text=%40tag%C2%B6" TargetMode="External" /><Relationship Type="http://schemas.openxmlformats.org/officeDocument/2006/relationships/hyperlink" Id="rId44" Target="https://hamilton.apache.org/concepts/function-modifiers/#:~:text=%40unpack_fields%28,X%29%20return%20X_train%2C%20X_validation%2C%20X_test" TargetMode="External" /><Relationship Type="http://schemas.openxmlformats.org/officeDocument/2006/relationships/hyperlink" Id="rId177" Target="https://hamilton.apache.org/concepts/function-modifiers/#:~:text=,155" TargetMode="External" /><Relationship Type="http://schemas.openxmlformats.org/officeDocument/2006/relationships/hyperlink" Id="rId178" Target="https://hamilton.apache.org/concepts/function-modifiers/#:~:text=,156" TargetMode="External" /><Relationship Type="http://schemas.openxmlformats.org/officeDocument/2006/relationships/hyperlink" Id="rId176" Target="https://hamilton.apache.org/concepts/function-modifiers/#:~:text=,158" TargetMode="External" /><Relationship Type="http://schemas.openxmlformats.org/officeDocument/2006/relationships/hyperlink" Id="rId179" Target="https://hamilton.apache.org/concepts/function-modifiers/#:~:text=,ResultBuilders" TargetMode="External" /><Relationship Type="http://schemas.openxmlformats.org/officeDocument/2006/relationships/hyperlink" Id="rId84" Target="https://hamilton.apache.org/concepts/function-modifiers/#:~:text=,config" TargetMode="External" /><Relationship Type="http://schemas.openxmlformats.org/officeDocument/2006/relationships/hyperlink" Id="rId102" Target="https://hamilton.apache.org/concepts/function-modifiers/#:~:text=,dict%3A%20return%20dict" TargetMode="External" /><Relationship Type="http://schemas.openxmlformats.org/officeDocument/2006/relationships/hyperlink" Id="rId22" Target="https://hamilton.apache.org/concepts/function-modifiers/#:~:text=,extract_fields" TargetMode="External" /><Relationship Type="http://schemas.openxmlformats.org/officeDocument/2006/relationships/hyperlink" Id="rId103" Target="https://hamilton.apache.org/concepts/function-modifiers/#:~:text=,how%20the%20Driver%20is%20built" TargetMode="External" /><Relationship Type="http://schemas.openxmlformats.org/officeDocument/2006/relationships/hyperlink" Id="rId50" Target="https://hamilton.apache.org/concepts/function-modifiers/#:~:text=,moving%20large%20dataframe%20through%20nodes" TargetMode="External" /><Relationship Type="http://schemas.openxmlformats.org/officeDocument/2006/relationships/hyperlink" Id="rId34" Target="https://hamilton.apache.org/concepts/function-modifiers/#:~:text=,out%20on%20Slack%20for%20help" TargetMode="External" /><Relationship Type="http://schemas.openxmlformats.org/officeDocument/2006/relationships/hyperlink" Id="rId51" Target="https://hamilton.apache.org/concepts/function-modifiers/#:~:text=,raw_df%29%20return%20clean_df" TargetMode="External" /><Relationship Type="http://schemas.openxmlformats.org/officeDocument/2006/relationships/hyperlink" Id="rId85" Target="https://hamilton.apache.org/concepts/function-modifiers/#:~:text=,suffix%20from%20the%20node%20name" TargetMode="External" /><Relationship Type="http://schemas.openxmlformats.org/officeDocument/2006/relationships/hyperlink" Id="rId42" Target="https://hamilton.apache.org/concepts/function-modifiers/#:~:text=A%20good%20example%20is%20splitting,tuple%20size%20is%20also%20possible" TargetMode="External" /><Relationship Type="http://schemas.openxmlformats.org/officeDocument/2006/relationships/hyperlink" Id="rId45" Target="https://hamilton.apache.org/concepts/function-modifiers/#:~:text=Additionally%2C%20we%20can%20extract%20fields,of%20fields%20and%20their%20types" TargetMode="External" /><Relationship Type="http://schemas.openxmlformats.org/officeDocument/2006/relationships/hyperlink" Id="rId49" Target="https://hamilton.apache.org/concepts/function-modifiers/#:~:text=Again%2C%20,all%20splits%20in%20a%20dictionary" TargetMode="External" /><Relationship Type="http://schemas.openxmlformats.org/officeDocument/2006/relationships/hyperlink" Id="rId33" Target="https://hamilton.apache.org/concepts/function-modifiers/#:~:text=As%20you%20see%2C%20validation%20steps,make%20visualizations%20harder%20to%20read" TargetMode="External" /><Relationship Type="http://schemas.openxmlformats.org/officeDocument/2006/relationships/hyperlink" Id="rId21" Target="https://hamilton.apache.org/concepts/function-modifiers/#:~:text=Function%20modifiers%20were%20designed%20to,check_output" TargetMode="External" /><Relationship Type="http://schemas.openxmlformats.org/officeDocument/2006/relationships/hyperlink" Id="rId23" Target="https://hamilton.apache.org/concepts/function-modifiers/#:~:text=Multiple%20decorators%20can%20be%20stacked,decorator%20primer%20to%20learn%20more" TargetMode="External" /><Relationship Type="http://schemas.openxmlformats.org/officeDocument/2006/relationships/hyperlink" Id="rId135" Target="https://hamilton.apache.org/concepts/function-modifiers/#:~:text=Nevertheless%2C%20adding%20one%20function%20per,see%20Materialization" TargetMode="External" /><Relationship Type="http://schemas.openxmlformats.org/officeDocument/2006/relationships/hyperlink" Id="rId29" Target="https://hamilton.apache.org/concepts/function-modifiers/#:~:text=Note" TargetMode="External" /><Relationship Type="http://schemas.openxmlformats.org/officeDocument/2006/relationships/hyperlink" Id="rId26" Target="https://hamilton.apache.org/concepts/function-modifiers/#:~:text=Once%20you%20built%20your%20Driver%2C,driver.execute" TargetMode="External" /><Relationship Type="http://schemas.openxmlformats.org/officeDocument/2006/relationships/hyperlink" Id="rId99" Target="https://hamilton.apache.org/concepts/function-modifiers/#:~:text=The%20,can%20be%20used" TargetMode="External" /><Relationship Type="http://schemas.openxmlformats.org/officeDocument/2006/relationships/hyperlink" Id="rId32" Target="https://hamilton.apache.org/concepts/function-modifiers/#:~:text=The%20,fail" TargetMode="External" /><Relationship Type="http://schemas.openxmlformats.org/officeDocument/2006/relationships/hyperlink" Id="rId27" Target="https://hamilton.apache.org/concepts/function-modifiers/#:~:text=The%20,with%20types%20as%20strings" TargetMode="External" /><Relationship Type="http://schemas.openxmlformats.org/officeDocument/2006/relationships/hyperlink" Id="rId53" Target="https://hamilton.apache.org/concepts/function-modifiers/#:~:text=The%20family%20of%20,but%20different%20node%20inputs" TargetMode="External" /><Relationship Type="http://schemas.openxmlformats.org/officeDocument/2006/relationships/hyperlink" Id="rId89" Target="https://hamilton.apache.org/concepts/function-modifiers/#:~:text=There%20exists%20also%20,Expanding%20on%20the%20previous%20example" TargetMode="External" /><Relationship Type="http://schemas.openxmlformats.org/officeDocument/2006/relationships/hyperlink" Id="rId83" Target="https://hamilton.apache.org/concepts/function-modifiers/#:~:text=This%20example%20uses%20,Notice%20a%20few%20elements" TargetMode="External" /><Relationship Type="http://schemas.openxmlformats.org/officeDocument/2006/relationships/hyperlink" Id="rId88" Target="https://hamilton.apache.org/concepts/function-modifiers/#:~:text=Using%20,node%20is%20always%20loaded" TargetMode="External" /><Relationship Type="http://schemas.openxmlformats.org/officeDocument/2006/relationships/hyperlink" Id="rId98" Target="https://hamilton.apache.org/concepts/function-modifiers/#:~:text=You%20can%20think%20of%20,for%20JSON%20here" TargetMode="External" /><Relationship Type="http://schemas.openxmlformats.org/officeDocument/2006/relationships/hyperlink" Id="rId54" Target="https://hamilton.apache.org/concepts/function-modifiers/#:~:text=You%20need%20to%20specify%20the,let%E2%80%99s%20look%20at%20an%20example" TargetMode="External" /><Relationship Type="http://schemas.openxmlformats.org/officeDocument/2006/relationships/hyperlink" Id="rId48" Target="https://hamilton.apache.org/concepts/function-modifiers/#:~:text=class%20DatasetSplits%28TypedDict%29%3A%20X_train%3A%20np,ndarray" TargetMode="External" /><Relationship Type="http://schemas.openxmlformats.org/officeDocument/2006/relationships/hyperlink" Id="rId43" Target="https://hamilton.apache.org/concepts/function-modifiers/#:~:text=def%20dataset_splits%28X%3A%20np.ndarray%29%20,X%29%20return%20X_train%2C%20X_validation%2C%20X_test" TargetMode="External" /><Relationship Type="http://schemas.openxmlformats.org/officeDocument/2006/relationships/hyperlink" Id="rId25" Target="https://hamilton.apache.org/concepts/function-modifiers/#:~:text=def%20final_column%28%20intermediate_column%3A%20pd,Series%3A" TargetMode="External" /><Relationship Type="http://schemas.openxmlformats.org/officeDocument/2006/relationships/hyperlink" Id="rId87" Target="https://hamilton.apache.org/concepts/function-modifiers/#:~:text=dr%20%3D%20%28%20driver,.build%28%29" TargetMode="External" /><Relationship Type="http://schemas.openxmlformats.org/officeDocument/2006/relationships/hyperlink" Id="rId91" Target="https://hamilton.apache.org/concepts/function-modifiers/#:~:text=driver.Builder%28%29%20.with_modules%28model_training%29%20.with_config%28dict%28task%3D" TargetMode="External" /><Relationship Type="http://schemas.openxmlformats.org/officeDocument/2006/relationships/hyperlink" Id="rId55" Target="https://hamilton.apache.org/concepts/function-modifiers/#:~:text=from%20hamilton,function_modifiers%20import%20source%2C%20value" TargetMode="External" /><Relationship Type="http://schemas.openxmlformats.org/officeDocument/2006/relationships/hyperlink" Id="rId56" Target="https://hamilton.apache.org/concepts/function-modifiers/#:~:text=groupby_col%3Dvalue%28,%5C%20.to_dict" TargetMode="External" /><Relationship Type="http://schemas.openxmlformats.org/officeDocument/2006/relationships/hyperlink" Id="rId101" Target="https://hamilton.apache.org/concepts/function-modifiers/#:~:text=node%20or%20your%20function%20has,multiple%20parameters" TargetMode="External" /><Relationship Type="http://schemas.openxmlformats.org/officeDocument/2006/relationships/hyperlink" Id="rId35" Target="https://hamilton.apache.org/concepts/function-modifiers/#:~:text=pandera%20support%C2%B6" TargetMode="External" /><Relationship Type="http://schemas.openxmlformats.org/officeDocument/2006/relationships/hyperlink" Id="rId36" Target="https://hamilton.apache.org/concepts/function-modifiers/#:~:text=pydantic%20support%C2%B6" TargetMode="External" /><Relationship Type="http://schemas.openxmlformats.org/officeDocument/2006/relationships/hyperlink" Id="rId90" Target="https://hamilton.apache.org/concepts/function-modifiers/#:~:text=return%20LGBMClassifier%28" TargetMode="External" /><Relationship Type="http://schemas.openxmlformats.org/officeDocument/2006/relationships/hyperlink" Id="rId28" Target="https://hamilton.apache.org/concepts/function-modifiers/#:~:text=return%20pd.DataFrame.from_records%28%20%7B," TargetMode="External" /><Relationship Type="http://schemas.openxmlformats.org/officeDocument/2006/relationships/hyperlink" Id="rId213" Target="https://hamilton.apache.org/concepts/parallel-task/" TargetMode="External" /><Relationship Type="http://schemas.openxmlformats.org/officeDocument/2006/relationships/hyperlink" Id="rId126" Target="https://hamilton.apache.org/concepts/parallel-task/#:~:text=.with_config%28%7B," TargetMode="External" /><Relationship Type="http://schemas.openxmlformats.org/officeDocument/2006/relationships/hyperlink" Id="rId120" Target="https://hamilton.apache.org/concepts/parallel-task/#:~:text=Apache%20Hamilton%20now%20has%20pluggable,which%20allows%20for%20the%20following" TargetMode="External" /><Relationship Type="http://schemas.openxmlformats.org/officeDocument/2006/relationships/hyperlink" Id="rId124" Target="https://hamilton.apache.org/concepts/parallel-task/#:~:text=Note%20that%20the%20new%20executor,and%20Collect" TargetMode="External" /><Relationship Type="http://schemas.openxmlformats.org/officeDocument/2006/relationships/hyperlink" Id="rId130" Target="https://hamilton.apache.org/concepts/parallel-task/#:~:text=Note%20that%20we%20currently%20have,the%20following%20caveats" TargetMode="External" /><Relationship Type="http://schemas.openxmlformats.org/officeDocument/2006/relationships/hyperlink" Id="rId129" Target="https://hamilton.apache.org/concepts/parallel-task/#:~:text=Note%20that%20we%20set%20a,one%20group%2C%20and%20executed%20locally" TargetMode="External" /><Relationship Type="http://schemas.openxmlformats.org/officeDocument/2006/relationships/hyperlink" Id="rId113" Target="https://hamilton.apache.org/concepts/parallel-task/#:~:text=See%20this%20Threadpool%20based%20example,for%20a%20complete%20example" TargetMode="External" /><Relationship Type="http://schemas.openxmlformats.org/officeDocument/2006/relationships/hyperlink" Id="rId112" Target="https://hamilton.apache.org/concepts/parallel-task/#:~:text=The%20adapter%20approach%20effectively%20farms,Futures%20from%20prior%20submitted%20nodes" TargetMode="External" /><Relationship Type="http://schemas.openxmlformats.org/officeDocument/2006/relationships/hyperlink" Id="rId116" Target="https://hamilton.apache.org/concepts/parallel-task/#:~:text=The%20code%20above%20will%20execute,reading%20from%20a%20database%2C%20etc" TargetMode="External" /><Relationship Type="http://schemas.openxmlformats.org/officeDocument/2006/relationships/hyperlink" Id="rId106" Target="https://hamilton.apache.org/concepts/parallel-task/#:~:text=There%20are%20two%20approaches%20to,parallel%20execution%20in%20Apache%20Hamilton" TargetMode="External" /><Relationship Type="http://schemas.openxmlformats.org/officeDocument/2006/relationships/hyperlink" Id="rId122" Target="https://hamilton.apache.org/concepts/parallel-task/#:~:text=You%20can%20run%20this%20executor,Then%2C%20you%20can" TargetMode="External" /><Relationship Type="http://schemas.openxmlformats.org/officeDocument/2006/relationships/hyperlink" Id="rId128" Target="https://hamilton.apache.org/concepts/parallel-task/#:~:text=def%20counts%28url_loaded%3A%20str%29%20," TargetMode="External" /><Relationship Type="http://schemas.openxmlformats.org/officeDocument/2006/relationships/hyperlink" Id="rId127" Target="https://hamilton.apache.org/concepts/parallel-task/#:~:text=def%20total_words%28counts%3A%20Collect%5Bint%5D%29%20,counts" TargetMode="External" /><Relationship Type="http://schemas.openxmlformats.org/officeDocument/2006/relationships/hyperlink" Id="rId125" Target="https://hamilton.apache.org/concepts/parallel-task/#:~:text=dr%20%3D%20%28%20driver,.with_local_executor%28executors.SynchronousLocalTaskExecutor%28%29%29%20.with_remote_executor%28executors.MultiProcessingExecutor%28max_tasks%3D5%29%29%20.build%28%29" TargetMode="External" /><Relationship Type="http://schemas.openxmlformats.org/officeDocument/2006/relationships/hyperlink" Id="rId109" Target="https://hamilton.apache.org/concepts/parallel-task/#:~:text=dr.execute%28%5B" TargetMode="External" /><Relationship Type="http://schemas.openxmlformats.org/officeDocument/2006/relationships/hyperlink" Id="rId107" Target="https://hamilton.apache.org/concepts/parallel-task/#:~:text=execution%2C%20e,or%20a%20threadpool" TargetMode="External" /><Relationship Type="http://schemas.openxmlformats.org/officeDocument/2006/relationships/hyperlink" Id="rId121" Target="https://hamilton.apache.org/concepts/parallel-task/#:~:text=from%20hamilton" TargetMode="External" /><Relationship Type="http://schemas.openxmlformats.org/officeDocument/2006/relationships/hyperlink" Id="rId108" Target="https://hamilton.apache.org/concepts/parallel-task/#:~:text=from%20hamilton%20import%20driver%20from,h_dask%20import%20DaskGraphAdapter" TargetMode="External" /><Relationship Type="http://schemas.openxmlformats.org/officeDocument/2006/relationships/hyperlink" Id="rId123" Target="https://hamilton.apache.org/concepts/parallel-task/#:~:text=may%20change%20it%20in%20the,0" TargetMode="External" /><Relationship Type="http://schemas.openxmlformats.org/officeDocument/2006/relationships/hyperlink" Id="rId223" Target="https://hamilton.apache.org/hamilton-vscode/vscode_extension/" TargetMode="External" /><Relationship Type="http://schemas.openxmlformats.org/officeDocument/2006/relationships/hyperlink" Id="rId202" Target="https://hamilton.apache.org/hamilton-vscode/vscode_extension/#:~:text=,match%20the%20Python%20features" TargetMode="External" /><Relationship Type="http://schemas.openxmlformats.org/officeDocument/2006/relationships/hyperlink" Id="rId197" Target="https://hamilton.apache.org/hamilton-vscode/vscode_extension/#:~:text=Completion%20suggestions%C2%B6" TargetMode="External" /><Relationship Type="http://schemas.openxmlformats.org/officeDocument/2006/relationships/hyperlink" Id="rId196" Target="https://hamilton.apache.org/hamilton-vscode/vscode_extension/#:~:text=Dataflow%20visualization%C2%B6" TargetMode="External" /><Relationship Type="http://schemas.openxmlformats.org/officeDocument/2006/relationships/hyperlink" Id="rId200" Target="https://hamilton.apache.org/hamilton-vscode/vscode_extension/#:~:text=Extension%20walkthrough%C2%B6" TargetMode="External" /><Relationship Type="http://schemas.openxmlformats.org/officeDocument/2006/relationships/hyperlink" Id="rId199" Target="https://hamilton.apache.org/hamilton-vscode/vscode_extension/#:~:text=Outline%C2%B6" TargetMode="External" /><Relationship Type="http://schemas.openxmlformats.org/officeDocument/2006/relationships/hyperlink" Id="rId198" Target="https://hamilton.apache.org/hamilton-vscode/vscode_extension/#:~:text=Symbol%20navigation%C2%B6" TargetMode="External" /><Relationship Type="http://schemas.openxmlformats.org/officeDocument/2006/relationships/hyperlink" Id="rId194" Target="https://hamilton.apache.org/hamilton-vscode/vscode_extension/#:~:text=The%20Apache%20Hamilton%20VSCode%20extension,directly%20from%20the%20VSCode%20marketplace" TargetMode="External" /><Relationship Type="http://schemas.openxmlformats.org/officeDocument/2006/relationships/hyperlink" Id="rId195" Target="https://hamilton.apache.org/hamilton-vscode/vscode_extension/#:~:text=VSCode,directly%20from%20the%20VSCode%20marketplace" TargetMode="External" /><Relationship Type="http://schemas.openxmlformats.org/officeDocument/2006/relationships/hyperlink" Id="rId201" Target="https://hamilton.apache.org/hamilton-vscode/vscode_extension/#:~:text=Warning" TargetMode="External" /><Relationship Type="http://schemas.openxmlformats.org/officeDocument/2006/relationships/hyperlink" Id="rId207" Target="https://hamilton.apache.org/how-tos/caching-tutorial/" TargetMode="External" /><Relationship Type="http://schemas.openxmlformats.org/officeDocument/2006/relationships/hyperlink" Id="rId40" Target="https://hamilton.apache.org/how-tos/caching-tutorial/#:~:text=" TargetMode="External" /><Relationship Type="http://schemas.openxmlformats.org/officeDocument/2006/relationships/hyperlink" Id="rId38" Target="https://hamilton.apache.org/how-tos/caching-tutorial/#:~:text=%40cache%28format%3D,%2A%3D%200.05" TargetMode="External" /><Relationship Type="http://schemas.openxmlformats.org/officeDocument/2006/relationships/hyperlink" Id="rId39" Target="https://hamilton.apache.org/how-tos/caching-tutorial/#:~:text=By%20default%2C%20results%20are%20stored,file%20format%20for%20storing%20results" TargetMode="External" /><Relationship Type="http://schemas.openxmlformats.org/officeDocument/2006/relationships/hyperlink" Id="rId37" Target="https://hamilton.apache.org/how-tos/caching-tutorial/#:~:text=Changing%20the%20cache%20format%C2%B6" TargetMode="External" /><Relationship Type="http://schemas.openxmlformats.org/officeDocument/2006/relationships/hyperlink" Id="rId153" Target="https://hamilton.apache.org/how-tos/caching-tutorial/#:~:text=Now%2C%20under%20the%20,file" TargetMode="External" /><Relationship Type="http://schemas.openxmlformats.org/officeDocument/2006/relationships/hyperlink" Id="rId142" Target="https://hamilton.apache.org/how-tos/caching-tutorial/#:~:text=The%20cache%20stores%20%E2%80%9Cdata%20versions%E2%80%9D,the%20data%20version%20for" TargetMode="External" /><Relationship Type="http://schemas.openxmlformats.org/officeDocument/2006/relationships/hyperlink" Id="rId151" Target="https://hamilton.apache.org/how-tos/caching-tutorial/#:~:text=cache_format_dr%20%3D%20driver" TargetMode="External" /><Relationship Type="http://schemas.openxmlformats.org/officeDocument/2006/relationships/hyperlink" Id="rId152" Target="https://hamilton.apache.org/how-tos/caching-tutorial/#:~:text=materializers_dr_2.cache.behaviors" TargetMode="External" /><Relationship Type="http://schemas.openxmlformats.org/officeDocument/2006/relationships/hyperlink" Id="rId144" Target="https://hamilton.apache.org/how-tos/caching-tutorial/#:~:text=processed_data%3A%3Aresult_store%3A%3Aget_result%3A%3Ahit%20amount_per_country%3A%3Aresult_store%3A%3Aget_result%3A%3Ahit%20saved_data%3A%3Aadapter%3A%3Aexecute_node" TargetMode="External" /><Relationship Type="http://schemas.openxmlformats.org/officeDocument/2006/relationships/hyperlink" Id="rId143" Target="https://hamilton.apache.org/how-tos/caching-tutorial/#:~:text=raw_data" TargetMode="External" /><Relationship Type="http://schemas.openxmlformats.org/officeDocument/2006/relationships/hyperlink" Id="rId222" Target="https://hamilton.apache.org/how-tos/cli-reference/" TargetMode="External" /><Relationship Type="http://schemas.openxmlformats.org/officeDocument/2006/relationships/hyperlink" Id="rId193" Target="https://hamilton.apache.org/how-tos/cli-reference/#:~:text=%24%20hamilton%20version%20" TargetMode="External" /><Relationship Type="http://schemas.openxmlformats.org/officeDocument/2006/relationships/hyperlink" Id="rId220" Target="https://hamilton.apache.org/how-tos/llm-workflows/" TargetMode="External" /><Relationship Type="http://schemas.openxmlformats.org/officeDocument/2006/relationships/hyperlink" Id="rId186" Target="https://hamilton.apache.org/how-tos/llm-workflows/#:~:text=3,the%20impact%20of%20that%20change" TargetMode="External" /><Relationship Type="http://schemas.openxmlformats.org/officeDocument/2006/relationships/hyperlink" Id="rId183" Target="https://hamilton.apache.org/how-tos/llm-workflows/#:~:text=4,caching%2C%20logging%2C%20etc" TargetMode="External" /><Relationship Type="http://schemas.openxmlformats.org/officeDocument/2006/relationships/hyperlink" Id="rId181" Target="https://hamilton.apache.org/how-tos/llm-workflows/#:~:text=Apache%20Hamilton%20is%20great%20for,find%20the%20nearest%20documents%2C%20etc" TargetMode="External" /><Relationship Type="http://schemas.openxmlformats.org/officeDocument/2006/relationships/hyperlink" Id="rId182" Target="https://hamilton.apache.org/how-tos/llm-workflows/#:~:text=The%20benefit%20of%20using%20Apache,LLM%20Powered%20app%20is%20that" TargetMode="External" /><Relationship Type="http://schemas.openxmlformats.org/officeDocument/2006/relationships/hyperlink" Id="rId184" Target="https://hamilton.apache.org/how-tos/llm-workflows/#:~:text=The%20following%20examples%20show%20how,Apache%20Hamilton%20for%20LLM%20workflows" TargetMode="External" /><Relationship Type="http://schemas.openxmlformats.org/officeDocument/2006/relationships/hyperlink" Id="rId216" Target="https://hamilton.apache.org/reference/caching/data-versioning/" TargetMode="External" /><Relationship Type="http://schemas.openxmlformats.org/officeDocument/2006/relationships/hyperlink" Id="rId146" Target="https://hamilton.apache.org/reference/caching/data-versioning/#:~:text=IMPORTANT%20all%20container%20types%20that,depth%20parameter%20to%20prevent%20RecursionError" TargetMode="External" /><Relationship Type="http://schemas.openxmlformats.org/officeDocument/2006/relationships/hyperlink" Id="rId149" Target="https://hamilton.apache.org/reference/caching/data-versioning/#:~:text=Otherwise%2C%203rd%20party%20types%20can,libraries%20not%20being%20imported%20here" TargetMode="External" /><Relationship Type="http://schemas.openxmlformats.org/officeDocument/2006/relationships/hyperlink" Id="rId147" Target="https://hamilton.apache.org/reference/caching/data-versioning/#:~:text=Primitive%20type%20returns%20a%20hash,doesn%E2%80%99t%20have%20to%20handle%20depth" TargetMode="External" /><Relationship Type="http://schemas.openxmlformats.org/officeDocument/2006/relationships/hyperlink" Id="rId145" Target="https://hamilton.apache.org/reference/caching/data-versioning/#:~:text=This%20module%20contains%20hashing%20functions,applies%20the%20most%20specific%20implementation" TargetMode="External" /><Relationship Type="http://schemas.openxmlformats.org/officeDocument/2006/relationships/hyperlink" Id="rId148" Target="https://hamilton.apache.org/reference/caching/data-versioning/#:~:text=hamilton.caching.fingerprinting.hash_pandas_obj%28obj%2C%20,kwargs%29%20%E2%86%92%20str%C2%B6" TargetMode="External" /><Relationship Type="http://schemas.openxmlformats.org/officeDocument/2006/relationships/hyperlink" Id="rId150" Target="https://hamilton.apache.org/reference/caching/data-versioning/#:~:text=registers%20abstract%20types%20that%20can,libraries%20not%20being%20imported%20here" TargetMode="External" /><Relationship Type="http://schemas.openxmlformats.org/officeDocument/2006/relationships/hyperlink" Id="rId208" Target="https://hamilton.apache.org/reference/decorators/does/" TargetMode="External" /><Relationship Type="http://schemas.openxmlformats.org/officeDocument/2006/relationships/hyperlink" Id="rId58" Target="https://hamilton.apache.org/reference/decorators/does/#:~:text=%40does%28sum_series%29%20def%20D_XMAS_GC_WEIGHTED_BY_DAY%28D_XMAS_GC_WEIGHTED_BY_DAY_1%3A%20pd,pass" TargetMode="External" /><Relationship Type="http://schemas.openxmlformats.org/officeDocument/2006/relationships/hyperlink" Id="rId57" Target="https://hamilton.apache.org/reference/decorators/does/#:~:text=,all%20in%20the%20same%20way" TargetMode="External" /><Relationship Type="http://schemas.openxmlformats.org/officeDocument/2006/relationships/hyperlink" Id="rId59" Target="https://hamilton.apache.org/reference/decorators/does/#:~:text=The%20example%20here%20is%20a,kwargs" TargetMode="External" /><Relationship Type="http://schemas.openxmlformats.org/officeDocument/2006/relationships/hyperlink" Id="rId60" Target="https://hamilton.apache.org/reference/decorators/does/#:~:text=def%20sum_series%28%2A%2Aseries%3A%20pd.Series%29%20," TargetMode="External" /><Relationship Type="http://schemas.openxmlformats.org/officeDocument/2006/relationships/hyperlink" Id="rId209" Target="https://hamilton.apache.org/reference/decorators/parameterize_subdag/" TargetMode="External" /><Relationship Type="http://schemas.openxmlformats.org/officeDocument/2006/relationships/hyperlink" Id="rId64" Target="https://hamilton.apache.org/reference/decorators/parameterize_subdag/#:~:text=%40parameterized_subdag%28%20feature_modules%2C%20from_datasource_1%3D%7B,%7D" TargetMode="External" /><Relationship Type="http://schemas.openxmlformats.org/officeDocument/2006/relationships/hyperlink" Id="rId62" Target="https://hamilton.apache.org/reference/decorators/parameterize_subdag/#:~:text=%40parameterized_subdag%28%20feature_modules%2C%20from_datasource_1%3D%7B,pd.DataFrame" TargetMode="External" /><Relationship Type="http://schemas.openxmlformats.org/officeDocument/2006/relationships/hyperlink" Id="rId68" Target="https://hamilton.apache.org/reference/decorators/parameterize_subdag/#:~:text=Note%20that%20this%20really%20is,have%20a%20lot%2C%20so%20this" TargetMode="External" /><Relationship Type="http://schemas.openxmlformats.org/officeDocument/2006/relationships/hyperlink" Id="rId66" Target="https://hamilton.apache.org/reference/decorators/parameterize_subdag/#:~:text=This%20is%20,be%20applied%20to%20all%20subdags" TargetMode="External" /><Relationship Type="http://schemas.openxmlformats.org/officeDocument/2006/relationships/hyperlink" Id="rId63" Target="https://hamilton.apache.org/reference/decorators/parameterize_subdag/#:~:text=class%20hamilton.function_modifiers.parameterized_subdag%28,parameterization%3A%20SubdagParams%29%C2%B6" TargetMode="External" /><Relationship Type="http://schemas.openxmlformats.org/officeDocument/2006/relationships/hyperlink" Id="rId65" Target="https://hamilton.apache.org/reference/decorators/parameterize_subdag/#:~:text=feature_modules%2C%20from_datasource_1%3D%7B,pd.DataFrame" TargetMode="External" /><Relationship Type="http://schemas.openxmlformats.org/officeDocument/2006/relationships/hyperlink" Id="rId67" Target="https://hamilton.apache.org/reference/decorators/parameterize_subdag/#:~:text=from_datasource_1%3D%7B,pd.DataFrame%3A%20return%20feature_df" TargetMode="External" /><Relationship Type="http://schemas.openxmlformats.org/officeDocument/2006/relationships/hyperlink" Id="rId61" Target="https://hamilton.apache.org/reference/decorators/parameterize_subdag/#:~:text=parameterized%20subdag%20is%20when%20you,you%20want%20to%20do%20this" TargetMode="External" /><Relationship Type="http://schemas.openxmlformats.org/officeDocument/2006/relationships/hyperlink" Id="rId214" Target="https://hamilton.apache.org/reference/graph-adapters/RayGraphAdapter/" TargetMode="External" /><Relationship Type="http://schemas.openxmlformats.org/officeDocument/2006/relationships/hyperlink" Id="rId114" Target="https://hamilton.apache.org/reference/graph-adapters/RayGraphAdapter/#:~:text=%3E%20%20%20," TargetMode="External" /><Relationship Type="http://schemas.openxmlformats.org/officeDocument/2006/relationships/hyperlink" Id="rId159" Target="https://hamilton.apache.org/reference/graph-adapters/RayGraphAdapter/#:~:text=,ResultMixin" TargetMode="External" /><Relationship Type="http://schemas.openxmlformats.org/officeDocument/2006/relationships/hyperlink" Id="rId115" Target="https://hamilton.apache.org/reference/graph-adapters/RayGraphAdapter/#:~:text=CAVEATS%C2%B6" TargetMode="External" /><Relationship Type="http://schemas.openxmlformats.org/officeDocument/2006/relationships/hyperlink" Id="rId160" Target="https://hamilton.apache.org/reference/graph-adapters/RayGraphAdapter/#:~:text=Function%20return%20object%20types%20supported%3A%C2%B6" TargetMode="External" /><Relationship Type="http://schemas.openxmlformats.org/officeDocument/2006/relationships/hyperlink" Id="rId110" Target="https://hamilton.apache.org/reference/graph-adapters/RayGraphAdapter/#:~:text=This%20walks%20the%20graph%20and,it%20to%20run%20onto%20Ray" TargetMode="External" /><Relationship Type="http://schemas.openxmlformats.org/officeDocument/2006/relationships/hyperlink" Id="rId111" Target="https://hamilton.apache.org/reference/graph-adapters/RayGraphAdapter/#:~:text=Use%20pip%20install%20sf,dependencies%20required%20to%20run%20this" TargetMode="External" /><Relationship Type="http://schemas.openxmlformats.org/officeDocument/2006/relationships/hyperlink" Id="rId117" Target="https://hamilton.apache.org/reference/graph-adapters/RayGraphAdapter/#:~:text=Use%20this%20if%3A" TargetMode="External" /><Relationship Type="http://schemas.openxmlformats.org/officeDocument/2006/relationships/hyperlink" Id="rId118" Target="https://hamilton.apache.org/reference/graph-adapters/RayGraphAdapter/#:~:text=You%20have%20the%20ability%20to,produce%20by%20running%20on%20Ray" TargetMode="External" /><Relationship Type="http://schemas.openxmlformats.org/officeDocument/2006/relationships/hyperlink" Id="rId158" Target="https://hamilton.apache.org/reference/graph-adapters/RayGraphAdapter/#:~:text=class%20hamilton.plugins.h_ray.RayGraphAdapter%28result_builder%3A%20ResultMixin%2C%20ray_init_config%3A%20Dict,%C2%B6" TargetMode="External" /><Relationship Type="http://schemas.openxmlformats.org/officeDocument/2006/relationships/hyperlink" Id="rId218" Target="https://hamilton.apache.org/reference/result-builders/Pandas/" TargetMode="External" /><Relationship Type="http://schemas.openxmlformats.org/officeDocument/2006/relationships/hyperlink" Id="rId171" Target="https://hamilton.apache.org/reference/result-builders/Pandas/#:~:text=Mixin%20for%20building%20a%20pandas,dataframe%20from%20the%20result" TargetMode="External" /><Relationship Type="http://schemas.openxmlformats.org/officeDocument/2006/relationships/hyperlink" Id="rId157" Target="https://hamilton.apache.org/reference/result-builders/Pandas/#:~:text=Parameters%3A" TargetMode="External" /><Relationship Type="http://schemas.openxmlformats.org/officeDocument/2006/relationships/hyperlink" Id="rId173" Target="https://hamilton.apache.org/reference/result-builders/Pandas/#:~:text=class%20hamilton" TargetMode="External" /><Relationship Type="http://schemas.openxmlformats.org/officeDocument/2006/relationships/hyperlink" Id="rId175" Target="https://hamilton.apache.org/reference/result-builders/Pandas/#:~:text=df_builder%20%3D%20base,modules%2C%20adapter%3Dadapter" TargetMode="External" /><Relationship Type="http://schemas.openxmlformats.org/officeDocument/2006/relationships/hyperlink" Id="rId174" Target="https://hamilton.apache.org/reference/result-builders/Pandas/#:~:text=from%20hamilton%20import%20base%2C%20driver,error%20if%20index%20types%20mismatch" TargetMode="External" /><Relationship Type="http://schemas.openxmlformats.org/officeDocument/2006/relationships/hyperlink" Id="rId156" Target="https://hamilton.apache.org/reference/result-builders/Pandas/#:~:text=from%20hamilton%20import%20base%2C%20driver,inputs" TargetMode="External" /><Relationship Type="http://schemas.openxmlformats.org/officeDocument/2006/relationships/hyperlink" Id="rId172" Target="https://hamilton.apache.org/reference/result-builders/Pandas/#:~:text=static%20build_result%28,DataFrame%C2%B6" TargetMode="External" /><Relationship Type="http://schemas.openxmlformats.org/officeDocument/2006/relationships/hyperlink" Id="rId211" Target="https://hamilton.incubator.apache.org/reference/decorators/resolve/" TargetMode="External" /><Relationship Type="http://schemas.openxmlformats.org/officeDocument/2006/relationships/hyperlink" Id="rId77" Target="https://hamilton.incubator.apache.org/reference/decorators/resolve/#:~:text=%40resolve%28%20when%3DResolveAt,second_series_sum%5B2%5D%7D%2C" TargetMode="External" /><Relationship Type="http://schemas.openxmlformats.org/officeDocument/2006/relationships/hyperlink" Id="rId80" Target="https://hamilton.incubator.apache.org/reference/decorators/resolve/#:~:text=Decorator%20class%20to%20delay%20evaluation,you%20pass%20into%20the%20driver" TargetMode="External" /><Relationship Type="http://schemas.openxmlformats.org/officeDocument/2006/relationships/hyperlink" Id="rId79" Target="https://hamilton.incubator.apache.org/reference/decorators/resolve/#:~:text=Note%20how%20this%20works%3A" TargetMode="External" /><Relationship Type="http://schemas.openxmlformats.org/officeDocument/2006/relationships/hyperlink" Id="rId75" Target="https://hamilton.incubator.apache.org/reference/decorators/resolve/#:~:text=This%20is%20particularly%20useful%20when,G" TargetMode="External" /><Relationship Type="http://schemas.openxmlformats.org/officeDocument/2006/relationships/hyperlink" Id="rId81" Target="https://hamilton.incubator.apache.org/reference/decorators/resolve/#:~:text=This%20is%20powerful%2C%20but%20the,require%20that%20you%20enable%20power_user_mode" TargetMode="External" /><Relationship Type="http://schemas.openxmlformats.org/officeDocument/2006/relationships/hyperlink" Id="rId74" Target="https://hamilton.incubator.apache.org/reference/decorators/resolve/#:~:text=class%20hamilton.function_modifiers.resolve%28,NodeTransformLifecycle%5D%29%C2%B6" TargetMode="External" /><Relationship Type="http://schemas.openxmlformats.org/officeDocument/2006/relationships/hyperlink" Id="rId76" Target="https://hamilton.incubator.apache.org/reference/decorators/resolve/#:~:text=from%20hamilton" TargetMode="External" /><Relationship Type="http://schemas.openxmlformats.org/officeDocument/2006/relationships/hyperlink" Id="rId78" Target="https://hamilton.incubator.apache.org/reference/decorators/resolve/#:~:text=the%20fact%20that%20we%20cannot,the%20DAG%20based%20on%20config" TargetMode="External" /><Relationship Type="http://schemas.openxmlformats.org/officeDocument/2006/relationships/hyperlink" Id="rId212" Target="https://hamilton.staged.apache.org/concepts/materialization/" TargetMode="External" /><Relationship Type="http://schemas.openxmlformats.org/officeDocument/2006/relationships/hyperlink" Id="rId139" Target="https://hamilton.staged.apache.org/concepts/materialization/#:~:text=" TargetMode="External" /><Relationship Type="http://schemas.openxmlformats.org/officeDocument/2006/relationships/hyperlink" Id="rId138" Target="https://hamilton.staged.apache.org/concepts/materialization/#:~:text=%29%2C%20,materializers%29%20.build%28%29" TargetMode="External" /><Relationship Type="http://schemas.openxmlformats.org/officeDocument/2006/relationships/hyperlink" Id="rId94" Target="https://hamilton.staged.apache.org/concepts/materialization/#:~:text=%40datasaver%28%29%20def%20save_model%28model%3A%20xgboost,model_dir%7D%2Fmodel.json" TargetMode="External" /><Relationship Type="http://schemas.openxmlformats.org/officeDocument/2006/relationships/hyperlink" Id="rId134" Target="https://hamilton.staged.apache.org/concepts/materialization/#:~:text=1,introduces%20a%20lot%20of%20boilerplate" TargetMode="External" /><Relationship Type="http://schemas.openxmlformats.org/officeDocument/2006/relationships/hyperlink" Id="rId133" Target="https://hamilton.staged.apache.org/concepts/materialization/#:~:text=1,to%20improve%20maintainability%20and%20debugging" TargetMode="External" /><Relationship Type="http://schemas.openxmlformats.org/officeDocument/2006/relationships/hyperlink" Id="rId95" Target="https://hamilton.staged.apache.org/concepts/materialization/#:~:text=Apache%20Hamilton%E2%80%99s%20approach%20to%20%E2%80%9Cmaterializations%E2%80%9D,aims%20to%20solve%203%20limitations" TargetMode="External" /><Relationship Type="http://schemas.openxmlformats.org/officeDocument/2006/relationships/hyperlink" Id="rId96" Target="https://hamilton.staged.apache.org/concepts/materialization/#:~:text=With%20materialization%C2%B6" TargetMode="External" /><Relationship Type="http://schemas.openxmlformats.org/officeDocument/2006/relationships/hyperlink" Id="rId136" Target="https://hamilton.staged.apache.org/concepts/materialization/#:~:text=from%20hamilton" TargetMode="External" /><Relationship Type="http://schemas.openxmlformats.org/officeDocument/2006/relationships/hyperlink" Id="rId93" Target="https://hamilton.staged.apache.org/concepts/materialization/#:~:text=from%20hamilton,io%20import%20utils" TargetMode="External" /><Relationship Type="http://schemas.openxmlformats.org/officeDocument/2006/relationships/hyperlink" Id="rId137" Target="https://hamilton.staged.apache.org/concepts/materialization/#:~:text=materializers%20%3D%20%5B%20from_.parquet%28target%3D,dr%20%3D" TargetMode="External" /><Relationship Type="http://schemas.openxmlformats.org/officeDocument/2006/relationships/hyperlink" Id="rId210" Target="https://hamilton.staged.apache.org/reference/decorators/pipe/" TargetMode="External" /><Relationship Type="http://schemas.openxmlformats.org/officeDocument/2006/relationships/hyperlink" Id="rId73" Target="https://hamilton.staged.apache.org/reference/decorators/pipe/#:~:text=2,DAG%20a%20little%20more%20procedurally" TargetMode="External" /><Relationship Type="http://schemas.openxmlformats.org/officeDocument/2006/relationships/hyperlink" Id="rId69" Target="https://hamilton.staged.apache.org/reference/decorators/pipe/#:~:text=We%20have%20a%20family%20of,a%20dataframe%20with%20new%20columns" TargetMode="External" /><Relationship Type="http://schemas.openxmlformats.org/officeDocument/2006/relationships/hyperlink" Id="rId71" Target="https://hamilton.staged.apache.org/reference/decorators/pipe/#:~:text=While%20it%20is%20generally%20reasonable,any%20of%20the%20following%20reasons" TargetMode="External" /><Relationship Type="http://schemas.openxmlformats.org/officeDocument/2006/relationships/hyperlink" Id="rId70" Target="https://hamilton.staged.apache.org/reference/decorators/pipe/#:~:text=class%20hamilton.function_modifiers.macros.pipe%28,%C2%B6" TargetMode="External" /><Relationship Type="http://schemas.openxmlformats.org/officeDocument/2006/relationships/hyperlink" Id="rId72" Target="https://hamilton.staged.apache.org/reference/decorators/pipe/#:~:text=pipe%C2%B6" TargetMode="External" /><Relationship Type="http://schemas.openxmlformats.org/officeDocument/2006/relationships/hyperlink" Id="rId219" Target="https://hamilton.staged.apache.org/reference/lifecycle-hooks/SlackNotifierHook/" TargetMode="External" /><Relationship Type="http://schemas.openxmlformats.org/officeDocument/2006/relationships/hyperlink" Id="rId164" Target="https://hamilton.staged.apache.org/reference/lifecycle-hooks/SlackNotifierHook/#:~:text=,160" TargetMode="External" /><Relationship Type="http://schemas.openxmlformats.org/officeDocument/2006/relationships/hyperlink" Id="rId169" Target="https://hamilton.staged.apache.org/reference/lifecycle-hooks/SlackNotifierHook/#:~:text=,162" TargetMode="External" /><Relationship Type="http://schemas.openxmlformats.org/officeDocument/2006/relationships/hyperlink" Id="rId165" Target="https://hamilton.staged.apache.org/reference/lifecycle-hooks/SlackNotifierHook/#:~:text=,plugins.h_ddog.DDOGTracer" TargetMode="External" /><Relationship Type="http://schemas.openxmlformats.org/officeDocument/2006/relationships/hyperlink" Id="rId170" Target="https://hamilton.staged.apache.org/reference/lifecycle-hooks/SlackNotifierHook/#:~:text=,plugins.h_tqdm.ProgressBar" TargetMode="External" /><Relationship Type="http://schemas.openxmlformats.org/officeDocument/2006/relationships/hyperlink" Id="rId167" Target="https://hamilton.staged.apache.org/reference/lifecycle-hooks/SlackNotifierHook/#:~:text=,send%20messages%20to" TargetMode="External" /><Relationship Type="http://schemas.openxmlformats.org/officeDocument/2006/relationships/hyperlink" Id="rId162" Target="https://hamilton.staged.apache.org/reference/lifecycle-hooks/SlackNotifierHook/#:~:text=class%20hamilton,%C2%B6" TargetMode="External" /><Relationship Type="http://schemas.openxmlformats.org/officeDocument/2006/relationships/hyperlink" Id="rId166" Target="https://hamilton.staged.apache.org/reference/lifecycle-hooks/SlackNotifierHook/#:~:text=dr%20%3D%20%28%20driver.Builder%28%29%20.with_config%28,you%27ll%20get%20a%20message" TargetMode="External" /><Relationship Type="http://schemas.openxmlformats.org/officeDocument/2006/relationships/hyperlink" Id="rId163" Target="https://hamilton.staged.apache.org/reference/lifecycle-hooks/SlackNotifierHook/#:~:text=from%20hamilton" TargetMode="External" /><Relationship Type="http://schemas.openxmlformats.org/officeDocument/2006/relationships/hyperlink" Id="rId168" Target="https://hamilton.staged.apache.org/reference/lifecycle-hooks/SlackNotifierHook/#:~:text=run_after_node_execution%28node_name%3A%20str%2C%20node_tags%3A%20Dict,future_kwargs%3A%20Any%29%C2%B6" TargetMode="External" /><Relationship Type="http://schemas.openxmlformats.org/officeDocument/2006/relationships/hyperlink" Id="rId221" Target="https://pypi.org/project/sf-hamilton/" TargetMode="External" /><Relationship Type="http://schemas.openxmlformats.org/officeDocument/2006/relationships/hyperlink" Id="rId185" Target="https://pypi.org/project/sf-hamilton/#:~:text=,our%20sister%20library%20Burr" TargetMode="External" /><Relationship Type="http://schemas.openxmlformats.org/officeDocument/2006/relationships/hyperlink" Id="rId189" Target="https://pypi.org/project/sf-hamilton/#:~:text=Apache%20Hamilton%20brings%20modularity%20and,visualize%2C%20catalog%2C%20and%20monitor%20execution" TargetMode="External" /><Relationship Type="http://schemas.openxmlformats.org/officeDocument/2006/relationships/hyperlink" Id="rId192" Target="https://pypi.org/project/sf-hamilton/#:~:text=pip%20install%20%22s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2025-12-15T04:50:33Z</dcterms:created>
  <dcterms:modified xsi:type="dcterms:W3CDTF">2025-12-15T04:50:33Z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