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2026-W43</w:t>
      </w:r>
    </w:p>
    <w:p>
      <w:r>
        <w:rPr>
          <w:rFonts w:ascii="맑은 고딕" w:hAnsi="맑은 고딕" w:eastAsia="맑은 고딕"/>
          <w:color w:val="6B6B78"/>
          <w:sz w:val="19"/>
        </w:rPr>
        <w:t>대상 기간 2026-10-12 ~ 2026-10-18  ·  21편  ·  7개 분야  ·  작성 2026-10-19</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https://paul-kim1014.github.io/ai-paper-digest/issue/2026-W43.html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Waypoint-OPD: Transferring RL-Induced Policy Shifts via Gated On-Policy Distillation  (👍 668)</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정책 변화를 더 잘 전달해 학습 성과를 높였습니다.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방법은 선생님이 처음과 끝에서 어떻게 행동했는지 비교해, 학생이 따라할 만한 행동을 정리합니다. 예를 들어, 선생님이 처음에는 A를, 끝에는 B를 선택했지만, 중간에는 A와 B 사이에서 움직였다면, 학생은 A와 B 사이의 행동을 배우게 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선생님이 끝에서만 행동을 보여줘 학생이 잘 이해하지 못했어요. 이 연구는 선생님이 처음과 끝에서 어떻게 행동했는지 비교해 학생이 더 잘 이해할 수 있도록 했습니다. 학습 성과가 10% 이상 향상되었어요. 그래서 실제 문제 해결에서 더 정확한 학습이 가능해졌습니다. 예를 들어, 수학 문제를 풀 때, 학생이 더 많은 방법을 배울 수 있게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선생님이 중간 단계에서 행동을 저장해야 하기 때문에, 메모리 사용이 많습니다. 이걸 해결하려면 중간 단계의 행동을 더 효율적으로 저장하면 될 것입니다. 또한, 모든 문제에 적용되지 않을 수 있어서, 다른 방법과 결합해 사용하면 더 좋습니다.</w:t>
      </w:r>
    </w:p>
    <w:p>
      <w:pPr>
        <w:pStyle w:val="Heading2"/>
      </w:pPr>
      <w:r>
        <w:rPr>
          <w:rFonts w:ascii="맑은 고딕" w:hAnsi="맑은 고딕" w:eastAsia="맑은 고딕"/>
          <w:b/>
          <w:sz w:val="25"/>
        </w:rPr>
        <w:t>2위 · OmniCompass: A Holistic Benchmark for Omni-Modal Video Grounding and Understanding  (👍 578)</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다양한 영상 이해 능력을 평가하는 새로운 기준을 만들었습니다.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영상에서 무엇이 언제 어디서 일어났는지, 그리고 그걸 이해하는 능력을 평가하는 새로운 기준을 만드는 거예요. 예를 들어, 영상에서 '소녀가 춤을 춰요'라고 말하면, 그 소녀가 언제 춤을 춰서, 어디서 춤을 춰서, 왜 춤을 추는지까지 모두 확인해요.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영상 이해 능력을 평가하는 기준이 부족해서 모델의 전체 능력을 파악하기 어려웠어요. 이 연구로는 시각과 소리 모두를 고려한 새로운 기준을 만들었고, 오픈소스 모델이 전문 모델보다 10% 정도 뒤처진다는 결과를 얻었어요. 그래서 실제 영상 분석이나 콘텐츠 생성 등에 더 정확하게 사용할 수 있게 되었어요. 예를 들어, 영상에서 어떤 소리가 나고, 그 소리가 어떤 사건과 연결되는지 정확히 파악할 수 있게 되었어요.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현재까지의 데이터로만 평가했기 때문에, 미래에 등장할 새로운 영상 유형에 대응하지 못할 수 있어요. 또한, 모델이 예측한 내용이 서로 모순되는 경우도 있어요. 이걸 보완하기 위해서는 더 다양한 영상 데이터를 추가하고, 모델이 예측할 때 일관성을 유지하도록 개선하면 될 것으로 보입니다.</w:t>
      </w:r>
    </w:p>
    <w:p>
      <w:pPr>
        <w:pStyle w:val="Heading2"/>
      </w:pPr>
      <w:r>
        <w:rPr>
          <w:rFonts w:ascii="맑은 고딕" w:hAnsi="맑은 고딕" w:eastAsia="맑은 고딕"/>
          <w:b/>
          <w:sz w:val="25"/>
        </w:rPr>
        <w:t>3위 · Jeva: System One Models from First Principles  (👍 418)</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Jeva는 빠르고 정확한 결정을 위한 새로운 시스템입니다.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Jeva는 질문과 선택지를 각각 다른 방식으로 표현하고, 그 후에 결정을 내리는 과정을 따로 합니다. 예를 들어, '어떤 영화를 보고 싶은가?'라는 질문과 '영화 A, B, C'라는 선택지를 각각 이해하고, 그 후에 어떤 영화를 선택할지 결정합니다. 이 방식은 선택지 순서가 바뀌어도 결과가 달라지지 않도록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선택지가 많아질수록 처리가 어려웠고, 답변이 없을 때도 구분하지 못했습니다. Jeva는 선택지가 많아도 처리가 가능하며, 답변이 없을 때도 명확히 구분합니다. 예를 들어, '이 영화는 보지 않겠다'는 선택지를 명확히 구분해 주므로, 사용자가 더 쉽게 결정할 수 있습니다. 이는 실제 응용에서 빠른 판단이 필요한 상황에서 유용합니다.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선택지가 너무 많을 경우 처리 속도가 느려질 수 있습니다. 이는 선택지가 많아질수록 처리해야 할 데이터가 늘기 때문입니다. 이는 선택지의 수를 제한하거나, 처리 속도를 개선하는 알고리즘을 도입하면 보완할 수 있을 것으로 보입니다. 또한, 특정 상황에서는 결정이 어려울 수 있으므로, 보완적인 판단 기준을 추가하는 방식으로 개선할 수 있습니다.</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Thinking Inertia: LLMs Keep Thinking When Told Not To</w:t>
      </w:r>
    </w:p>
    <w:p>
      <w:r>
        <w:rPr>
          <w:rFonts w:ascii="맑은 고딕" w:hAnsi="맑은 고딕" w:eastAsia="맑은 고딕"/>
          <w:color w:val="6B6B78"/>
          <w:sz w:val="18"/>
        </w:rPr>
        <w:t xml:space="preserve">Dianqiao Lei, Kevin Qinghong Lin, Pan Lu, Philip Torr, James Zou  ·  👍 250  ·  게재 2026-10-08  ·  </w:t>
      </w:r>
      <w:hyperlink r:id="rId10">
        <w:r>
          <w:rPr>
            <w:rFonts w:ascii="맑은 고딕" w:hAnsi="맑은 고딕" w:eastAsia="맑은 고딕"/>
            <w:color w:val="5B4BFF"/>
            <w:u w:val="single"/>
          </w:rPr>
          <w:t>arXiv:2610.11765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LLM이 '생각하지 말라'고 해도 여전히 생각하는 경향이 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AI가 '생각하지 말라'고 해도 계속 생각하는 걸 보여줍니다. 예를 들어, '이 문제는 간단해'라고 말해도, AI가 자꾸 복잡하게 생각하는 걸 봐요. 이걸 세 가지 방법으로 측정해서, AI가 정말 생각하지 않는지 확인하고 싶어요.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질문에 대한 단순한 답변만 제공하는 AI 시스템을 개발할 때 사용할 수 있습니다. 예를 들어, 고객이 '이 상품의 가격은 얼마인가요?'라고 묻을 때, AI가 '10만 원입니다'라고 단순히 답변하고, 추가적인 설명이나 추론을 하지 않도록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LLM이 '생각하지 않기' 모드에서도 명확한 추론을 보이는 문제가 있습니다. 이는 기존의 측정 방법이 불완전해서 발생합니다.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LLM이 '생각하지 말라'고 해도 여전히 생각하는지 확인합니다. 예를 들어, '이 문제는 간단한 계산이야'라고 말해도, 모델이 자꾸 복잡한 계산을 하려는 걸 보고 싶어요. 이걸 세 가지 방법으로 측정합니다: 단순한 답변만 하는지, 질문과 답변이 관련된지, 명확히 생각한 내용이 있는지입니다.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'생각하지 않기' 모드가 제대로 작동하지 않아서 추론이 계속 발생했습니다. 이 연구로는 모델이 '생각하지 않기' 모드에서도 추론을 멈추지 않는다는 사실을 알게 되었고, 답변만 출력하는 비율이 60%에서 80%로 증가했습니다. 이는 실제 질문에 답변을 줄 때 더 정확하고 빠르게 작동할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모델과 질문 유형에만 적용되었기 때문에 일반화가 어렵습니다. 또한, 답변만 출력하는 것이 항상 정확한지 확인하지 않았습니다. 이걸 보완하기 위해서는 다양한 모델과 질문 유형을 더 넓게 검증하고, 답변의 정확도도 함께 평가해야 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많은 문장을 학습해서 질문에 답변하는 AI입니다.</w:t>
      </w:r>
    </w:p>
    <w:p>
      <w:pPr>
        <w:pStyle w:val="ListBullet"/>
      </w:pPr>
      <w:r>
        <w:rPr>
          <w:rFonts w:ascii="맑은 고딕" w:hAnsi="맑은 고딕" w:eastAsia="맑은 고딕"/>
          <w:b/>
          <w:sz w:val="19"/>
        </w:rPr>
        <w:t xml:space="preserve">추론: </w:t>
      </w:r>
      <w:r>
        <w:rPr>
          <w:rFonts w:ascii="맑은 고딕" w:hAnsi="맑은 고딕" w:eastAsia="맑은 고딕"/>
          <w:sz w:val="19"/>
        </w:rPr>
        <w:t>문제를 해결하거나 답변을 위해 생각하는 과정입니다.</w:t>
      </w:r>
    </w:p>
    <w:p>
      <w:pPr>
        <w:pStyle w:val="ListBullet"/>
      </w:pPr>
      <w:r>
        <w:rPr>
          <w:rFonts w:ascii="맑은 고딕" w:hAnsi="맑은 고딕" w:eastAsia="맑은 고딕"/>
          <w:b/>
          <w:sz w:val="19"/>
        </w:rPr>
        <w:t xml:space="preserve">모드: </w:t>
      </w:r>
      <w:r>
        <w:rPr>
          <w:rFonts w:ascii="맑은 고딕" w:hAnsi="맑은 고딕" w:eastAsia="맑은 고딕"/>
          <w:sz w:val="19"/>
        </w:rPr>
        <w:t>AI가 특정한 방식으로 작동하도록 설정한 상태입니다.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AI가 주어진 질문에 대해 올바르게 답변하는 비율입니다.</w:t>
      </w:r>
    </w:p>
    <w:p>
      <w:pPr>
        <w:pStyle w:val="ListBullet"/>
      </w:pPr>
      <w:r>
        <w:rPr>
          <w:rFonts w:ascii="맑은 고딕" w:hAnsi="맑은 고딕" w:eastAsia="맑은 고딕"/>
          <w:b/>
          <w:sz w:val="19"/>
        </w:rPr>
        <w:t xml:space="preserve">답변만 출력: </w:t>
      </w:r>
      <w:r>
        <w:rPr>
          <w:rFonts w:ascii="맑은 고딕" w:hAnsi="맑은 고딕" w:eastAsia="맑은 고딕"/>
          <w:sz w:val="19"/>
        </w:rPr>
        <w:t>AI가 질문에 대해 단순히 답변만 제공하는 방식입니다.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생각하지 않기, 추론, 정확도, 모드</w:t>
      </w:r>
    </w:p>
    <w:p>
      <w:pPr>
        <w:pStyle w:val="Heading2"/>
      </w:pPr>
      <w:r>
        <w:rPr>
          <w:rFonts w:ascii="맑은 고딕" w:hAnsi="맑은 고딕" w:eastAsia="맑은 고딕"/>
          <w:b/>
          <w:sz w:val="25"/>
        </w:rPr>
        <w:t>Agent-Reflex: Teaching Language Agents to Act Reflectively</w:t>
      </w:r>
    </w:p>
    <w:p>
      <w:r>
        <w:rPr>
          <w:rFonts w:ascii="맑은 고딕" w:hAnsi="맑은 고딕" w:eastAsia="맑은 고딕"/>
          <w:color w:val="6B6B78"/>
          <w:sz w:val="18"/>
        </w:rPr>
        <w:t xml:space="preserve">Guanting Dong, Xinyu Yang, Jiajie Jin, Yuyang Hu, Xiaoshuai Song, Yifei Chen 외  ·  👍 213  ·  게재 2026-10-13  ·  </w:t>
      </w:r>
      <w:hyperlink r:id="rId11">
        <w:r>
          <w:rPr>
            <w:rFonts w:ascii="맑은 고딕" w:hAnsi="맑은 고딕" w:eastAsia="맑은 고딕"/>
            <w:color w:val="5B4BFF"/>
            <w:u w:val="single"/>
          </w:rPr>
          <w:t>arXiv:2610.17953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언어 모델이 스스로 생각하며 문제를 해결하는 방법을 개발했습니다.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Agent-Ref,lex는 언어 모델이 스스로 생각하는 방법을 가르치는 것입니다. 예를 들어, 모델이 문제를 풀고 나서 '나는 이 답을 잘 했나?'라고 스스로 물어보고, 다시 생각하는 방법을 배웁니다. 이는 모델이 스스로 오류를 찾고, 더 나은 답을 찾도록 도와줍니다. 이렇게 하면, 모델이 사람처럼 생각하는 능력이 향상되어, 더 유용하게 사용할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의료 분야에서 사용할 수 있습니다. 예를 들어, 의료 AI가 환자의 증상을 분석할 때, 스스로 '이 증상은 다른 질병과 유사해'라고 생각하고, 다른 질병을 고려하도록 도와줄 수 있습니다. 이는 의사의 판단을 보조하고, 진단 오류를 줄이는 데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대규모 언어 모델이 실제 사용 시 불확실한 피드백을 받거나 사용자가 개입해도, 스스로 고치거나 생각하는 기능이 부족합니다.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Agent-Reflex는 언어 모델이 스스로 생각하는 방법을 가르치는 것입니다. 먼저, 다양한 상황에서 모델이 어떻게 잘하고 못하는지를 살펴보고, 그 경험을 바탕으로 스스로 고치는 방법을 배웁니다. 그런 다음, 실제 상황에서 모델이 스스로 생각하며 문제를 해결하도록 훈련합니다. 예를 들어, 모델이 계산을 틀리면, 스스로 '나는 이 계산을 잘못 했구나'라고 생각하고 다시 계산하는 방법을 배웁니다.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모델이 스스로 고치거나 생각하는 기능이 부족해, 사용자가 직접 개입해야 했습니다. 이 연구로는 모델이 스스로 문제를 인식하고 해결하는 능력이 향상되어, 사용자의 개입이 줄어듭니다. 예를 들어, 모델이 계산을 틀리면 스스로 '나는 이 계산을 잘못 했구나'라고 생각하고 다시 계산할 수 있게 되었습니다. 이는 실무에서 자동화된 시스템을 만들 때 매우 유용합니다.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모델이 스스로 생각하는 능력이 아직 완전하지 않아, 복잡한 문제에서는 여전히 실수할 수 있습니다. 이는 더 많은 데이터와 훈련 시간이 필요합니다. 더 많은 다양한 상황을 학습하게 하면 보완할 수 있을 것으로 보입니다. 또한, 모델이 스스로 생각하는 과정을 자세히 분석해, 더 정확한 개선 방향을 찾는 것도 중요합니다.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대규모 언어 모델: </w:t>
      </w:r>
      <w:r>
        <w:rPr>
          <w:rFonts w:ascii="맑은 고딕" w:hAnsi="맑은 고딕" w:eastAsia="맑은 고딕"/>
          <w:sz w:val="19"/>
        </w:rPr>
        <w:t>많은 데이터를 학습해 다양한 언어를 이해하고 생성할 수 있는 인공지능입니다.</w:t>
      </w:r>
    </w:p>
    <w:p>
      <w:pPr>
        <w:pStyle w:val="ListBullet"/>
      </w:pPr>
      <w:r>
        <w:rPr>
          <w:rFonts w:ascii="맑은 고딕" w:hAnsi="맑은 고딕" w:eastAsia="맑은 고딕"/>
          <w:b/>
          <w:sz w:val="19"/>
        </w:rPr>
        <w:t xml:space="preserve">도구 피드백: </w:t>
      </w:r>
      <w:r>
        <w:rPr>
          <w:rFonts w:ascii="맑은 고딕" w:hAnsi="맑은 고딕" w:eastAsia="맑은 고딕"/>
          <w:sz w:val="19"/>
        </w:rPr>
        <w:t>모델이 도구를 사용해 작업을 수행할 때, 도구가 주는 피드백을 의미합니다.</w:t>
      </w:r>
    </w:p>
    <w:p>
      <w:pPr>
        <w:pStyle w:val="ListBullet"/>
      </w:pPr>
      <w:r>
        <w:rPr>
          <w:rFonts w:ascii="맑은 고딕" w:hAnsi="맑은 고딕" w:eastAsia="맑은 고딕"/>
          <w:b/>
          <w:sz w:val="19"/>
        </w:rPr>
        <w:t xml:space="preserve">자기 반성: </w:t>
      </w:r>
      <w:r>
        <w:rPr>
          <w:rFonts w:ascii="맑은 고딕" w:hAnsi="맑은 고딕" w:eastAsia="맑은 고딕"/>
          <w:sz w:val="19"/>
        </w:rPr>
        <w:t>자신의 행동이나 판단을 돌아보고, 개선할 점을 찾는 능력입니다.</w:t>
      </w:r>
    </w:p>
    <w:p>
      <w:pPr>
        <w:pStyle w:val="ListBullet"/>
      </w:pPr>
      <w:r>
        <w:rPr>
          <w:rFonts w:ascii="맑은 고딕" w:hAnsi="맑은 고딕" w:eastAsia="맑은 고딕"/>
          <w:b/>
          <w:sz w:val="19"/>
        </w:rPr>
        <w:t xml:space="preserve">강화 학습: </w:t>
      </w:r>
      <w:r>
        <w:rPr>
          <w:rFonts w:ascii="맑은 고딕" w:hAnsi="맑은 고딕" w:eastAsia="맑은 고딕"/>
          <w:sz w:val="19"/>
        </w:rPr>
        <w:t>모델이 행동을 통해 보상이나 피드백을 받아, 더 나은 행동을 배우는 방법입니다.</w:t>
      </w:r>
    </w:p>
    <w:p>
      <w:pPr>
        <w:pStyle w:val="ListBullet"/>
      </w:pPr>
      <w:r>
        <w:rPr>
          <w:rFonts w:ascii="맑은 고딕" w:hAnsi="맑은 고딕" w:eastAsia="맑은 고딕"/>
          <w:b/>
          <w:sz w:val="19"/>
        </w:rPr>
        <w:t xml:space="preserve">정책 최적화: </w:t>
      </w:r>
      <w:r>
        <w:rPr>
          <w:rFonts w:ascii="맑은 고딕" w:hAnsi="맑은 고딕" w:eastAsia="맑은 고딕"/>
          <w:sz w:val="19"/>
        </w:rPr>
        <w:t>모델이 어떤 행동을 선택할지 결정하는 방법을 개선하는 과정입니다.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Agent-Reflex, 자기 반성, 강화 학습, 도구 피드백, 정책 최적화</w:t>
      </w:r>
    </w:p>
    <w:p>
      <w:pPr>
        <w:pStyle w:val="Heading2"/>
      </w:pPr>
      <w:r>
        <w:rPr>
          <w:rFonts w:ascii="맑은 고딕" w:hAnsi="맑은 고딕" w:eastAsia="맑은 고딕"/>
          <w:b/>
          <w:sz w:val="25"/>
        </w:rPr>
        <w:t>Scaling Agentic Data for Long-Horizon Terminal Intelligence</w:t>
      </w:r>
    </w:p>
    <w:p>
      <w:r>
        <w:rPr>
          <w:rFonts w:ascii="맑은 고딕" w:hAnsi="맑은 고딕" w:eastAsia="맑은 고딕"/>
          <w:color w:val="6B6B78"/>
          <w:sz w:val="18"/>
        </w:rPr>
        <w:t xml:space="preserve">Shun Zou, Ziyu Ma, Yi Zou, Yong Wang, Lin Chen, Zehui Chen 외  ·  👍 163  ·  게재 2026-10-09  ·  </w:t>
      </w:r>
      <w:hyperlink r:id="rId12">
        <w:r>
          <w:rPr>
            <w:rFonts w:ascii="맑은 고딕" w:hAnsi="맑은 고딕" w:eastAsia="맑은 고딕"/>
            <w:color w:val="5B4BFF"/>
            <w:u w:val="single"/>
          </w:rPr>
          <w:t>arXiv:2610.13166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장기 목표 달성을 위한 AI 에이전트의 학습 데이터를 자동으로 생성합니다.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AI가 복잡한 문제를 해결할 수 있도록, 스스로 학습할 수 있는 데이터를 만드는 방법을 소개합니다. 예를 들어, AI가 게임을 하면서 실수를 하고, 그 실수를 고쳐 더 잘하는 방법을 배우는 것처럼요. 이렇게 AI가 스스로 개선할 수 있도록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실제 업무에서 AI가 복잡한 문제를 해결하는 데 사용됩니다. 예를 들어, AI가 프로그래머로 일하면서 코드를 작성하고, 실수를 수정해 더 나은 코드를 만드는 과정을 학습하게 됩니다. 이는 실제 업무에서 효율성을 높일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AI 에이전트는 단기 작업을 잘 수행하지만, 복잡한 문제를 해결하는 데는 부족합니다. 장기적인 탐색, 판단, 개선 과정을 학습하지 못해 실제 업무에 적용하기 어렵습니다.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에이전트가 실제 업무를 하면서 놓친 중요한 단계를 찾아내고, 그걸 기반으로 환경을 다시 만들어요. 예를 들어, 프로그래머가 코드를 작성하는 과정에서 실수한 부분을 찾아내고, 그걸 고쳐서 더 나은 코드를 만드는 과정을 학습하게 만듭니다.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단기 작업만 학습해 실제 복잡한 문제를 해결하지 못했습니다. 이 연구로 AI가 장기적인 탐색과 개선 과정을 학습해, 12개의 테스트에서 성능이 크게 좋아졌습니다. 이는 실제 업무에서 복잡한 문제를 해결하는 데 큰 도움이 됩니다. 예를 들어, 프로그래머가 코드를 작성하고, 실수를 수정해 더 나은 코드를 만드는 과정을 AI가 스스로 배울 수 있게 되었습니다.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생성된 데이터가 실제 환경과 완전히 일치하지 않을 수 있습니다. 이는 더 많은 실제 데이터와 비교해 검증해야 합니다. 또한, 생성된 환경이 너무 복잡해 에이전트가 학습에 어려움을 겪을 수 있습니다. 이는 더 간단한 단계부터 시작해 점차 복잡도를 높이는 방식으로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에이전트: </w:t>
      </w:r>
      <w:r>
        <w:rPr>
          <w:rFonts w:ascii="맑은 고딕" w:hAnsi="맑은 고딕" w:eastAsia="맑은 고딕"/>
          <w:sz w:val="19"/>
        </w:rPr>
        <w:t>자신의 목표를 위해 행동하는 프로그램이나 시스템을 말합니다.</w:t>
      </w:r>
    </w:p>
    <w:p>
      <w:pPr>
        <w:pStyle w:val="ListBullet"/>
      </w:pPr>
      <w:r>
        <w:rPr>
          <w:rFonts w:ascii="맑은 고딕" w:hAnsi="맑은 고딕" w:eastAsia="맑은 고딕"/>
          <w:b/>
          <w:sz w:val="19"/>
        </w:rPr>
        <w:t xml:space="preserve">장기 목표: </w:t>
      </w:r>
      <w:r>
        <w:rPr>
          <w:rFonts w:ascii="맑은 고딕" w:hAnsi="맑은 고딕" w:eastAsia="맑은 고딕"/>
          <w:sz w:val="19"/>
        </w:rPr>
        <w:t>오랜 시간에 걸쳐 달성해야 하는 큰 목표를 말합니다.</w:t>
      </w:r>
    </w:p>
    <w:p>
      <w:pPr>
        <w:pStyle w:val="ListBullet"/>
      </w:pPr>
      <w:r>
        <w:rPr>
          <w:rFonts w:ascii="맑은 고딕" w:hAnsi="맑은 고딕" w:eastAsia="맑은 고딕"/>
          <w:b/>
          <w:sz w:val="19"/>
        </w:rPr>
        <w:t xml:space="preserve">데이터 합성: </w:t>
      </w:r>
      <w:r>
        <w:rPr>
          <w:rFonts w:ascii="맑은 고딕" w:hAnsi="맑은 고딕" w:eastAsia="맑은 고딕"/>
          <w:sz w:val="19"/>
        </w:rPr>
        <w:t>실제 데이터를 기반으로 새로운 데이터를 만들어내는 방법입니다.</w:t>
      </w:r>
    </w:p>
    <w:p>
      <w:pPr>
        <w:pStyle w:val="ListBullet"/>
      </w:pPr>
      <w:r>
        <w:rPr>
          <w:rFonts w:ascii="맑은 고딕" w:hAnsi="맑은 고딕" w:eastAsia="맑은 고딕"/>
          <w:b/>
          <w:sz w:val="19"/>
        </w:rPr>
        <w:t xml:space="preserve">정교한 훈련: </w:t>
      </w:r>
      <w:r>
        <w:rPr>
          <w:rFonts w:ascii="맑은 고딕" w:hAnsi="맑은 고딕" w:eastAsia="맑은 고딕"/>
          <w:sz w:val="19"/>
        </w:rPr>
        <w:t>모델이 더 나은 성능을 위해 많은 데이터를 기반으로 학습하는 과정입니다.</w:t>
      </w:r>
    </w:p>
    <w:p>
      <w:pPr>
        <w:pStyle w:val="ListBullet"/>
      </w:pPr>
      <w:r>
        <w:rPr>
          <w:rFonts w:ascii="맑은 고딕" w:hAnsi="맑은 고딕" w:eastAsia="맑은 고딕"/>
          <w:b/>
          <w:sz w:val="19"/>
        </w:rPr>
        <w:t xml:space="preserve">벤치마크: </w:t>
      </w:r>
      <w:r>
        <w:rPr>
          <w:rFonts w:ascii="맑은 고딕" w:hAnsi="맑은 고딕" w:eastAsia="맑은 고딕"/>
          <w:sz w:val="19"/>
        </w:rPr>
        <w:t>모델의 성능을 평가하기 위해 사용하는 표준적인 테스트입니다.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에이전트, 장기 목표, 데이터 합성, 정교한 훈련, 벤치마크</w:t>
      </w:r>
    </w:p>
    <w:p>
      <w:pPr>
        <w:pStyle w:val="Heading1"/>
      </w:pPr>
      <w:r>
        <w:rPr>
          <w:rFonts w:ascii="맑은 고딕" w:hAnsi="맑은 고딕" w:eastAsia="맑은 고딕"/>
          <w:b/>
          <w:color w:val="5B4BFF"/>
          <w:sz w:val="30"/>
        </w:rPr>
        <w:t>컴퓨터비전 (CV)  (3편)</w:t>
      </w:r>
    </w:p>
    <w:p>
      <w:pPr>
        <w:pStyle w:val="Heading2"/>
      </w:pPr>
      <w:r>
        <w:rPr>
          <w:rFonts w:ascii="맑은 고딕" w:hAnsi="맑은 고딕" w:eastAsia="맑은 고딕"/>
          <w:b/>
          <w:sz w:val="25"/>
        </w:rPr>
        <w:t>OmniCompass: A Holistic Benchmark for Omni-Modal Video Grounding and Understanding</w:t>
      </w:r>
    </w:p>
    <w:p>
      <w:r>
        <w:rPr>
          <w:rFonts w:ascii="맑은 고딕" w:hAnsi="맑은 고딕" w:eastAsia="맑은 고딕"/>
          <w:color w:val="6B6B78"/>
          <w:sz w:val="18"/>
        </w:rPr>
        <w:t xml:space="preserve">Xuyang Liu, Shihao Wang, Xinyu Wei, Minghan Li, Zeqing Wang, Zuhao Yang 외  ·  👍 578  ·  게재 2026-10-13  ·  </w:t>
      </w:r>
      <w:hyperlink r:id="rId13">
        <w:r>
          <w:rPr>
            <w:rFonts w:ascii="맑은 고딕" w:hAnsi="맑은 고딕" w:eastAsia="맑은 고딕"/>
            <w:color w:val="5B4BFF"/>
            <w:u w:val="single"/>
          </w:rPr>
          <w:t>arXiv:2610.18829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다양한 영상 이해 능력을 평가하는 새로운 기준을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영상에서 일어난 일을 이해하는 능력을 평가하는 새로운 방법을 만들었어요. 예를 들어, 영상에서 '소녀가 춤을 춰요'라고 말하면, 그 소녀가 언제 춤을 춰서, 어디서 춤을 춰서, 왜 춤을 춰서 그런지까지 모두 확인해요. 이 방법은 영상 분석을 더 정확하게 해줄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영화나 뉴스 영상에서 어떤 사건이 언제 어디서 일어났는지, 그리고 그 사건이 왜 중요한지 정확하게 분석할 수 있어요. 예를 들어, 뉴스 영상에서 '폭우가 일어났다'고 말하면, 그 폭우가 언제, 어디서 일어났는지, 그리고 그 폭우가 어떤 영향을 미쳤는지까지 모두 파악할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영상 이해 능력을 평가하는 기준이 부족해, 모델의 전체적인 능력을 정확히 진단하기 어려웠습니다. 특히, 시각과 소리 모두를 고려하는 능력은 충분히 평가되지 않았습니다.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영상에서 무엇이 언제 어디서 일어났는지, 그리고 그걸 이해하는 능력을 평가하는 새로운 기준을 만드는 거예요. 예를 들어, 영상에서 '소녀가 춤을 춰요'라고 말하면, 그 소녀가 언제 춤을 춰서, 어디서 춤을 춰서, 왜 춤을 추는지까지 모두 확인해요.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영상 이해 능력을 평가하는 기준이 부족해서 모델의 전체 능력을 파악하기 어려웠어요. 이 연구로는 시각과 소리 모두를 고려한 새로운 기준을 만들었고, 오픈소스 모델이 전문 모델보다 10% 정도 뒤처진다는 결과를 얻었어요. 그래서 실제 영상 분석이나 콘텐츠 생성 등에 더 정확하게 사용할 수 있게 되었어요. 예를 들어, 영상에서 어떤 소리가 나고, 그 소리가 어떤 사건과 연결되는지 정확히 파악할 수 있게 되었어요.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현재까지의 데이터로만 평가했기 때문에, 미래에 등장할 새로운 영상 유형에 대응하지 못할 수 있어요. 또한, 모델이 예측한 내용이 서로 모순되는 경우도 있어요. 이걸 보완하기 위해서는 더 다양한 영상 데이터를 추가하고, 모델이 예측할 때 일관성을 유지하도록 개선하면 될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다중 모달 영상 이해: </w:t>
      </w:r>
      <w:r>
        <w:rPr>
          <w:rFonts w:ascii="맑은 고딕" w:hAnsi="맑은 고딕" w:eastAsia="맑은 고딕"/>
          <w:sz w:val="19"/>
        </w:rPr>
        <w:t>영상에서 시각 정보와 소리 정보를 함께 이해하는 능력을 말해요.</w:t>
      </w:r>
    </w:p>
    <w:p>
      <w:pPr>
        <w:pStyle w:val="ListBullet"/>
      </w:pPr>
      <w:r>
        <w:rPr>
          <w:rFonts w:ascii="맑은 고딕" w:hAnsi="맑은 고딕" w:eastAsia="맑은 고딕"/>
          <w:b/>
          <w:sz w:val="19"/>
        </w:rPr>
        <w:t xml:space="preserve">비디오 그라운딩: </w:t>
      </w:r>
      <w:r>
        <w:rPr>
          <w:rFonts w:ascii="맑은 고딕" w:hAnsi="맑은 고딕" w:eastAsia="맑은 고딕"/>
          <w:sz w:val="19"/>
        </w:rPr>
        <w:t>영상에서 특정 대상이 언제, 어디서 나타나는지를 정확히 파악하는 기술을 말해요.</w:t>
      </w:r>
    </w:p>
    <w:p>
      <w:pPr>
        <w:pStyle w:val="ListBullet"/>
      </w:pPr>
      <w:r>
        <w:rPr>
          <w:rFonts w:ascii="맑은 고딕" w:hAnsi="맑은 고딕" w:eastAsia="맑은 고딕"/>
          <w:b/>
          <w:sz w:val="19"/>
        </w:rPr>
        <w:t xml:space="preserve">언어 모델: </w:t>
      </w:r>
      <w:r>
        <w:rPr>
          <w:rFonts w:ascii="맑은 고딕" w:hAnsi="맑은 고딕" w:eastAsia="맑은 고딕"/>
          <w:sz w:val="19"/>
        </w:rPr>
        <w:t>문장을 이해하고 생성하는 컴퓨터 프로그램을 말해요.</w:t>
      </w:r>
    </w:p>
    <w:p>
      <w:pPr>
        <w:pStyle w:val="ListBullet"/>
      </w:pPr>
      <w:r>
        <w:rPr>
          <w:rFonts w:ascii="맑은 고딕" w:hAnsi="맑은 고딕" w:eastAsia="맑은 고딕"/>
          <w:b/>
          <w:sz w:val="19"/>
        </w:rPr>
        <w:t xml:space="preserve">평가 기준: </w:t>
      </w:r>
      <w:r>
        <w:rPr>
          <w:rFonts w:ascii="맑은 고딕" w:hAnsi="맑은 고딕" w:eastAsia="맑은 고딕"/>
          <w:sz w:val="19"/>
        </w:rPr>
        <w:t>모델의 능력을 측정하기 위한 기준이나 방법을 말해요.</w:t>
      </w:r>
    </w:p>
    <w:p>
      <w:pPr>
        <w:pStyle w:val="ListBullet"/>
      </w:pPr>
      <w:r>
        <w:rPr>
          <w:rFonts w:ascii="맑은 고딕" w:hAnsi="맑은 고딕" w:eastAsia="맑은 고딕"/>
          <w:b/>
          <w:sz w:val="19"/>
        </w:rPr>
        <w:t xml:space="preserve">오픈소스 모델: </w:t>
      </w:r>
      <w:r>
        <w:rPr>
          <w:rFonts w:ascii="맑은 고딕" w:hAnsi="맑은 고딕" w:eastAsia="맑은 고딕"/>
          <w:sz w:val="19"/>
        </w:rPr>
        <w:t>사람들이 자유롭게 사용하고 개선할 수 있는 컴퓨터 프로그램을 말해요.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다중 모달 영상 이해, 비디오 그라운딩, 언어 모델, 평가 기준, 오픈소스 모델</w:t>
      </w:r>
    </w:p>
    <w:p>
      <w:pPr>
        <w:pStyle w:val="Heading2"/>
      </w:pPr>
      <w:r>
        <w:rPr>
          <w:rFonts w:ascii="맑은 고딕" w:hAnsi="맑은 고딕" w:eastAsia="맑은 고딕"/>
          <w:b/>
          <w:sz w:val="25"/>
        </w:rPr>
        <w:t>VideoJev: System One Model for Video Understanding and Interaction</w:t>
      </w:r>
    </w:p>
    <w:p>
      <w:r>
        <w:rPr>
          <w:rFonts w:ascii="맑은 고딕" w:hAnsi="맑은 고딕" w:eastAsia="맑은 고딕"/>
          <w:color w:val="6B6B78"/>
          <w:sz w:val="18"/>
        </w:rPr>
        <w:t xml:space="preserve">Yuhan Zhu, Xiangyu Zeng, Qingyi Si, Chenxu Yang, Yifei Li, Luozheng Qin 외  ·  👍 367  ·  게재 2026-10-13  ·  </w:t>
      </w:r>
      <w:hyperlink r:id="rId14">
        <w:r>
          <w:rPr>
            <w:rFonts w:ascii="맑은 고딕" w:hAnsi="맑은 고딕" w:eastAsia="맑은 고딕"/>
            <w:color w:val="5B4BFF"/>
            <w:u w:val="single"/>
          </w:rPr>
          <w:t>arXiv:2610.18615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비디오를 이해하고 대화하는 데 하나의 모델로 해결했습니다.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VideoJev는 영화를 보고 뭔가 결정해야 할 때, 한 번에 모든 판단을 해 줍니다. 예를 들어, 영화를 보고 '이 영화는 몇 분간 진행되었는가?'라고 묻는다면, VideoJev는 한 번에 답해 줍니다. 이는 영화를 보고 판단하는 일련의 과정을 하나의 모델로 처리하는 것입니다.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VideoJev는 영화를 보고 '이 영화는 몇 분간 진행되었는가?'라고 묻는 질문에 한 번에 답해 줍니다. 또한, 영화를 보고 '이 영화의 주요 사건은 무엇인가?'라고 묻는 질문에도 한 번에 처리할 수 있습니다. 이는 비디오를 보고 판단하는 일련의 과정을 하나의 모델로 처리하는 것입니다.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비디오를 보고 빠르게 판단하거나 대화하는 것이 어려웠습니다. 기존 모델은 복잡하고 느려서 실용적이지 못했습니다.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비디오를 보고 뭔가 결정해야 할 때, VideoJev는 그 결정을 한 번에 처리합니다. 예를 들어, 영화를 보고 '이 영화는 몇 분간 진행되었는가?'라고 물으면, VideoJev는 영화의 시간을 한 번에 판단해 줍니다. 이는 비디오를 보고 판단하는 일련의 과정을 하나의 모델로 처리하는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비디오를 보고 판단하거나 질문에 답하는 것이 별개의 모델로 처리되어 느리고 복잡했습니다. VideoJev는 이걸 하나의 모델로 처리해 속도가 100배 빨라졌습니다. 예를 들어, 영화를 보고 '이 영화는 몇 분간 진행되었는가?'라고 묻는다면, VideoJev는 한 번에 답해 줍니다. 이는 비디오 분석을 더 빠르고 효율적으로 할 수 있게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복잡한 비디오 분석에 한계가 있을 수 있습니다. 예를 들어, 매우 긴 비디오나 다양한 장면이 섞인 비디오를 처리하는 데 어려움이 있을 수 있습니다. 이렇게 하면 보완할 수 있을 것으로 보입니다. 더 많은 데이터로 모델을 훈련시키거나, 여러 모델을 조합해 복잡한 비디오를 처리하도록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비디오 이해: </w:t>
      </w:r>
      <w:r>
        <w:rPr>
          <w:rFonts w:ascii="맑은 고딕" w:hAnsi="맑은 고딕" w:eastAsia="맑은 고딕"/>
          <w:sz w:val="19"/>
        </w:rPr>
        <w:t>비디오를 보고 무슨 일이 일어났는지 판단하는 일입니다.</w:t>
      </w:r>
    </w:p>
    <w:p>
      <w:pPr>
        <w:pStyle w:val="ListBullet"/>
      </w:pPr>
      <w:r>
        <w:rPr>
          <w:rFonts w:ascii="맑은 고딕" w:hAnsi="맑은 고딕" w:eastAsia="맑은 고딕"/>
          <w:b/>
          <w:sz w:val="19"/>
        </w:rPr>
        <w:t xml:space="preserve">대형 언어 모델: </w:t>
      </w:r>
      <w:r>
        <w:rPr>
          <w:rFonts w:ascii="맑은 고딕" w:hAnsi="맑은 고딕" w:eastAsia="맑은 고딕"/>
          <w:sz w:val="19"/>
        </w:rPr>
        <w:t>많은 데이터를 학습해 다양한 문장이나 질문에 답변하는 모델입니다.</w:t>
      </w:r>
    </w:p>
    <w:p>
      <w:pPr>
        <w:pStyle w:val="ListBullet"/>
      </w:pPr>
      <w:r>
        <w:rPr>
          <w:rFonts w:ascii="맑은 고딕" w:hAnsi="맑은 고딕" w:eastAsia="맑은 고딕"/>
          <w:b/>
          <w:sz w:val="19"/>
        </w:rPr>
        <w:t xml:space="preserve">시간 간격: </w:t>
      </w:r>
      <w:r>
        <w:rPr>
          <w:rFonts w:ascii="맑은 고딕" w:hAnsi="맑은 고딕" w:eastAsia="맑은 고딕"/>
          <w:sz w:val="19"/>
        </w:rPr>
        <w:t>어떤 일이 언제 시작하고 끝났는지를 나타내는 개념입니다.</w:t>
      </w:r>
    </w:p>
    <w:p>
      <w:pPr>
        <w:pStyle w:val="ListBullet"/>
      </w:pPr>
      <w:r>
        <w:rPr>
          <w:rFonts w:ascii="맑은 고딕" w:hAnsi="맑은 고딕" w:eastAsia="맑은 고딕"/>
          <w:b/>
          <w:sz w:val="19"/>
        </w:rPr>
        <w:t xml:space="preserve">정답 선택: </w:t>
      </w:r>
      <w:r>
        <w:rPr>
          <w:rFonts w:ascii="맑은 고딕" w:hAnsi="맑은 고딕" w:eastAsia="맑은 고딕"/>
          <w:sz w:val="19"/>
        </w:rPr>
        <w:t>여러 선택지 중에서 정확한 답을 고르는 일입니다.</w:t>
      </w:r>
    </w:p>
    <w:p>
      <w:pPr>
        <w:pStyle w:val="ListBullet"/>
      </w:pPr>
      <w:r>
        <w:rPr>
          <w:rFonts w:ascii="맑은 고딕" w:hAnsi="맑은 고딕" w:eastAsia="맑은 고딕"/>
          <w:b/>
          <w:sz w:val="19"/>
        </w:rPr>
        <w:t xml:space="preserve">결정 작업: </w:t>
      </w:r>
      <w:r>
        <w:rPr>
          <w:rFonts w:ascii="맑은 고딕" w:hAnsi="맑은 고딕" w:eastAsia="맑은 고딕"/>
          <w:sz w:val="19"/>
        </w:rPr>
        <w:t>정보를 바탕으로 어떤 행동을 할지 판단하는 일입니다.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비디오 이해, 대형 언어 모델, 시간 간격, 정답 선택, 결정 작업</w:t>
      </w:r>
    </w:p>
    <w:p>
      <w:pPr>
        <w:pStyle w:val="Heading2"/>
      </w:pPr>
      <w:r>
        <w:rPr>
          <w:rFonts w:ascii="맑은 고딕" w:hAnsi="맑은 고딕" w:eastAsia="맑은 고딕"/>
          <w:b/>
          <w:sz w:val="25"/>
        </w:rPr>
        <w:t>MJev-Spatial: System One Spatial Intelligence via Native Attention Matching</w:t>
      </w:r>
    </w:p>
    <w:p>
      <w:r>
        <w:rPr>
          <w:rFonts w:ascii="맑은 고딕" w:hAnsi="맑은 고딕" w:eastAsia="맑은 고딕"/>
          <w:color w:val="6B6B78"/>
          <w:sz w:val="18"/>
        </w:rPr>
        <w:t xml:space="preserve">Luozheng Qin, Yuhan Zhu, Changhai Zhou, Qian Qiao, Jun Gao, Yuhua Zhou 외  ·  👍 354  ·  게재 2026-10-15  ·  </w:t>
      </w:r>
      <w:hyperlink r:id="rId15">
        <w:r>
          <w:rPr>
            <w:rFonts w:ascii="맑은 고딕" w:hAnsi="맑은 고딕" w:eastAsia="맑은 고딕"/>
            <w:color w:val="5B4BFF"/>
            <w:u w:val="single"/>
          </w:rPr>
          <w:t>arXiv:2610.22276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공간 인지 문제를 빠르고 정확하게 해결하는 새로운 시스템을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공간 문제를 빠르게 해결하는 방법입니다. 예를 들어, 놀이방에서 장난감을 어디에 두는지 빠르게 판단해 줍니다. 이 기술은 게임이나 앱에서 도움이 되는 방법입니다.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집안 정리 앱에서 사용할 수 있습니다. 사용자가 '이 물건을 어디에 두면 좋을까?'라고 물으면, 앱이 빠르게 적절한 위치를 제안해 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모델은 공간 관계를 파악할 때 느리고 복잡한 방식을 사용했습니다. 답변을 생성하는 데 많은 자원이 소요되었고, 정확도도 낮았습니다.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공간 문제를 선택 문제처럼 보고, 각 선택지를 하나의 클래스로 간주해 빠르게 판단합니다. 예를 들어, '이 물건을 어디에 두면 좋을까?'라는 질문에 각 위치를 클래스로 보고, 가장 적합한 위치를 빠르게 선택합니다.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답변을 생성하는 데 많은 시간이 걸렸고, 정확도도 낮았습니다. 이 연구로는 판단을 빠르게 하고 정확도를 높였습니다. 속도는 2.5배 빨라졌고, 정확도는 65.64%에 달했습니다. 예를 들어, 집안 정리 시 빠르게 물건 위치를 판단해 효율을 높일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복잡한 공간 관계를 다루기 어려울 수 있습니다. 이는 더 많은 데이터와 다양한 공간 관계를 학습하게 하면 보완할 수 있을 것으로 보입니다. 또한, 현재는 텍스트 기반 질문만 지원하므로, 이미지나 비디오 입력을 받는 기능도 추가할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비전-언어 모델: </w:t>
      </w:r>
      <w:r>
        <w:rPr>
          <w:rFonts w:ascii="맑은 고딕" w:hAnsi="맑은 고딕" w:eastAsia="맑은 고딕"/>
          <w:sz w:val="19"/>
        </w:rPr>
        <w:t>이미지와 텍스트를 함께 이해하는 모델로, 사진을 보고 설명을 해주는 것입니다.</w:t>
      </w:r>
    </w:p>
    <w:p>
      <w:pPr>
        <w:pStyle w:val="ListBullet"/>
      </w:pPr>
      <w:r>
        <w:rPr>
          <w:rFonts w:ascii="맑은 고딕" w:hAnsi="맑은 고딕" w:eastAsia="맑은 고딕"/>
          <w:b/>
          <w:sz w:val="19"/>
        </w:rPr>
        <w:t xml:space="preserve">분류 문제: </w:t>
      </w:r>
      <w:r>
        <w:rPr>
          <w:rFonts w:ascii="맑은 고딕" w:hAnsi="맑은 고딕" w:eastAsia="맑은 고딕"/>
          <w:sz w:val="19"/>
        </w:rPr>
        <w:t>정답이 여러 가지 중 하나일 때, 그 중 어떤 것이 맞는지 판단하는 문제입니다.</w:t>
      </w:r>
    </w:p>
    <w:p>
      <w:pPr>
        <w:pStyle w:val="ListBullet"/>
      </w:pPr>
      <w:r>
        <w:rPr>
          <w:rFonts w:ascii="맑은 고딕" w:hAnsi="맑은 고딕" w:eastAsia="맑은 고딕"/>
          <w:b/>
          <w:sz w:val="19"/>
        </w:rPr>
        <w:t xml:space="preserve">교사 강요: </w:t>
      </w:r>
      <w:r>
        <w:rPr>
          <w:rFonts w:ascii="맑은 고딕" w:hAnsi="맑은 고딕" w:eastAsia="맑은 고딕"/>
          <w:sz w:val="19"/>
        </w:rPr>
        <w:t>모델이 학습할 때, 정답을 알려주며 학습하는 방식입니다.</w:t>
      </w:r>
    </w:p>
    <w:p>
      <w:pPr>
        <w:pStyle w:val="ListBullet"/>
      </w:pPr>
      <w:r>
        <w:rPr>
          <w:rFonts w:ascii="맑은 고딕" w:hAnsi="맑은 고딕" w:eastAsia="맑은 고딕"/>
          <w:b/>
          <w:sz w:val="19"/>
        </w:rPr>
        <w:t xml:space="preserve">전체 배치: </w:t>
      </w:r>
      <w:r>
        <w:rPr>
          <w:rFonts w:ascii="맑은 고딕" w:hAnsi="맑은 고딕" w:eastAsia="맑은 고딕"/>
          <w:sz w:val="19"/>
        </w:rPr>
        <w:t>여러 데이터를 한 번에 처리해 학습 효율을 높이는 방법입니다.</w:t>
      </w:r>
    </w:p>
    <w:p>
      <w:pPr>
        <w:pStyle w:val="ListBullet"/>
      </w:pPr>
      <w:r>
        <w:rPr>
          <w:rFonts w:ascii="맑은 고딕" w:hAnsi="맑은 고딕" w:eastAsia="맑은 고딕"/>
          <w:b/>
          <w:sz w:val="19"/>
        </w:rPr>
        <w:t xml:space="preserve">공간 관계: </w:t>
      </w:r>
      <w:r>
        <w:rPr>
          <w:rFonts w:ascii="맑은 고딕" w:hAnsi="맑은 고딕" w:eastAsia="맑은 고딕"/>
          <w:sz w:val="19"/>
        </w:rPr>
        <w:t>물체들이 서로 어떻게 위치하고 있는지를 파악하는 것입니다.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공간 인지, 비전-언어 모델, 분류 문제, 교사 강요, 전체 배치</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Waypoint-OPD: Transferring RL-Induced Policy Shifts via Gated On-Policy Distillation</w:t>
      </w:r>
    </w:p>
    <w:p>
      <w:r>
        <w:rPr>
          <w:rFonts w:ascii="맑은 고딕" w:hAnsi="맑은 고딕" w:eastAsia="맑은 고딕"/>
          <w:color w:val="6B6B78"/>
          <w:sz w:val="18"/>
        </w:rPr>
        <w:t xml:space="preserve">Bingxi Hou, Guochao Jiang, Guofeng Quan, Weiqing Li, Wenfeng Feng, Guohua Liu 외  ·  👍 668  ·  게재 2026-10-15  ·  </w:t>
      </w:r>
      <w:hyperlink r:id="rId16">
        <w:r>
          <w:rPr>
            <w:rFonts w:ascii="맑은 고딕" w:hAnsi="맑은 고딕" w:eastAsia="맑은 고딕"/>
            <w:color w:val="5B4BFF"/>
            <w:u w:val="single"/>
          </w:rPr>
          <w:t>arXiv:2610.21601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정책 변화를 더 잘 전달해 학습 성과를 높였습니다.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방법은 선생님이 처음과 끝에서 어떻게 행동했는지 비교해, 학생이 따라할 만한 행동을 정리해 줍니다. 예를 들어, 선생님이 처음에는 A를, 끝에는 B를 선택했지만, 중간에는 A와 B 사이에서 움직였다면, 학생은 A와 B 사이의 행동을 배우게 됩니다. 이렇게 하면 학생이 더 잘 배울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수학 문제를 풀 때, 선생님이 처음에는 한 방법을, 끝에는 다른 방법을 사용했지만, 중간에는 두 방법을 섞어 사용했다면, 학생이 두 방법을 모두 배울 수 있도록 도와줍니다. 예를 들어, 문제를 풀 때, 학생이 먼저 한 방법을 시도하고, 중간에 다른 방법을 배우게 되면, 더 다양한 해결책을 생각할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강화학습 후 정책 변화를 학습 모델에 전달할 때, 변화의 방향이 일관되지 않아 성능이 떨어졌습니다. 이전 방법은 변화의 전체만 보고 학습을 진행했기 때문에, 중간 단계의 변화를 고려하지 못했습니다.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방법은 선생님이 처음과 끝에서 어떻게 행동했는지 비교해, 학생이 따라할 만한 행동을 정리합니다. 예를 들어, 선생님이 처음에는 A를, 끝에는 B를 선택했지만, 중간에는 A와 B 사이에서 움직였다면, 학생은 A와 B 사이의 행동을 배우게 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선생님이 끝에서만 행동을 보여줘 학생이 잘 이해하지 못했어요. 이 연구는 선생님이 처음과 끝에서 어떻게 행동했는지 비교해 학생이 더 잘 이해할 수 있도록 했습니다. 학습 성과가 10% 이상 향상되었어요. 그래서 실제 문제 해결에서 더 정확한 학습이 가능해졌습니다. 예를 들어, 수학 문제를 풀 때, 학생이 더 많은 방법을 배울 수 있게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선생님이 중간 단계에서 행동을 저장해야 하기 때문에, 메모리 사용이 많습니다. 이걸 해결하려면 중간 단계의 행동을 더 효율적으로 저장하면 될 것입니다. 또한, 모든 문제에 적용되지 않을 수 있어서, 다른 방법과 결합해 사용하면 더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강화학습: </w:t>
      </w:r>
      <w:r>
        <w:rPr>
          <w:rFonts w:ascii="맑은 고딕" w:hAnsi="맑은 고딕" w:eastAsia="맑은 고딕"/>
          <w:sz w:val="19"/>
        </w:rPr>
        <w:t>머신러닝의 한 종류로, 모델이 행동을 반복하며 보상받아 더 나은 행동을 배우는 방법입니다.</w:t>
      </w:r>
    </w:p>
    <w:p>
      <w:pPr>
        <w:pStyle w:val="ListBullet"/>
      </w:pPr>
      <w:r>
        <w:rPr>
          <w:rFonts w:ascii="맑은 고딕" w:hAnsi="맑은 고딕" w:eastAsia="맑은 고딕"/>
          <w:b/>
          <w:sz w:val="19"/>
        </w:rPr>
        <w:t xml:space="preserve">정책: </w:t>
      </w:r>
      <w:r>
        <w:rPr>
          <w:rFonts w:ascii="맑은 고딕" w:hAnsi="맑은 고딕" w:eastAsia="맑은 고딕"/>
          <w:sz w:val="19"/>
        </w:rPr>
        <w:t>모델이 어떤 행동을 선택할지 결정하는 계획이나 규칙을 말합니다.</w:t>
      </w:r>
    </w:p>
    <w:p>
      <w:pPr>
        <w:pStyle w:val="ListBullet"/>
      </w:pPr>
      <w:r>
        <w:rPr>
          <w:rFonts w:ascii="맑은 고딕" w:hAnsi="맑은 고딕" w:eastAsia="맑은 고딕"/>
          <w:b/>
          <w:sz w:val="19"/>
        </w:rPr>
        <w:t xml:space="preserve">트레이닝: </w:t>
      </w:r>
      <w:r>
        <w:rPr>
          <w:rFonts w:ascii="맑은 고딕" w:hAnsi="맑은 고딕" w:eastAsia="맑은 고딕"/>
          <w:sz w:val="19"/>
        </w:rPr>
        <w:t>모델이 학습하는 과정을 말하며, 데이터를 반복적으로 사용해 모델을 개선하는 것을 의미합니다.</w:t>
      </w:r>
    </w:p>
    <w:p>
      <w:pPr>
        <w:pStyle w:val="ListBullet"/>
      </w:pPr>
      <w:r>
        <w:rPr>
          <w:rFonts w:ascii="맑은 고딕" w:hAnsi="맑은 고딕" w:eastAsia="맑은 고딕"/>
          <w:b/>
          <w:sz w:val="19"/>
        </w:rPr>
        <w:t xml:space="preserve">이탈리아어: </w:t>
      </w:r>
      <w:r>
        <w:rPr>
          <w:rFonts w:ascii="맑은 고딕" w:hAnsi="맑은 고딕" w:eastAsia="맑은 고딕"/>
          <w:sz w:val="19"/>
        </w:rPr>
        <w:t>이 논문에서는 이탈리아어를 사용하지 않지만, 학습 모델이 어떤 방향으로 행동하는지 비교하는 방법을 사용합니다.</w:t>
      </w:r>
    </w:p>
    <w:p>
      <w:pPr>
        <w:pStyle w:val="ListBullet"/>
      </w:pPr>
      <w:r>
        <w:rPr>
          <w:rFonts w:ascii="맑은 고딕" w:hAnsi="맑은 고딕" w:eastAsia="맑은 고딕"/>
          <w:b/>
          <w:sz w:val="19"/>
        </w:rPr>
        <w:t xml:space="preserve">이탈리아어: </w:t>
      </w:r>
      <w:r>
        <w:rPr>
          <w:rFonts w:ascii="맑은 고딕" w:hAnsi="맑은 고딕" w:eastAsia="맑은 고딕"/>
          <w:sz w:val="19"/>
        </w:rPr>
        <w:t>이 논문에서는 이탈리아어를 사용하지 않지만, 학습 모델이 어떤 방향으로 행동하는지 비교하는 방법을 사용합니다.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정책 변화, 강화학습, 트레이닝, 이탈리아어, 이탈리아어</w:t>
      </w:r>
    </w:p>
    <w:p>
      <w:pPr>
        <w:pStyle w:val="Heading2"/>
      </w:pPr>
      <w:r>
        <w:rPr>
          <w:rFonts w:ascii="맑은 고딕" w:hAnsi="맑은 고딕" w:eastAsia="맑은 고딕"/>
          <w:b/>
          <w:sz w:val="25"/>
        </w:rPr>
        <w:t>DiffusionART: Efficient, Stable and Scalable Reinforcement of Diffusion Models</w:t>
      </w:r>
    </w:p>
    <w:p>
      <w:r>
        <w:rPr>
          <w:rFonts w:ascii="맑은 고딕" w:hAnsi="맑은 고딕" w:eastAsia="맑은 고딕"/>
          <w:color w:val="6B6B78"/>
          <w:sz w:val="18"/>
        </w:rPr>
        <w:t xml:space="preserve">Zhenglin Wan, Jiayu Chen, Zhengfeiyang Zhang, Pengfei Zhou, Wangbo Zhao, Fangyuan Kong 외  ·  👍 320  ·  게재 2026-10-08  ·  </w:t>
      </w:r>
      <w:hyperlink r:id="rId17">
        <w:r>
          <w:rPr>
            <w:rFonts w:ascii="맑은 고딕" w:hAnsi="맑은 고딕" w:eastAsia="맑은 고딕"/>
            <w:color w:val="5B4BFF"/>
            <w:u w:val="single"/>
          </w:rPr>
          <w:t>arXiv:2610.12572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차세대 확산 모델을 효율적으로 훈련하는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동영상이나 그림을 만들 때, 컴퓨터가 더 잘 만들 수 있도록 도와주는 방법입니다. 예를 들어, 컴퓨터가 그림을 그릴 때, 사람들이 좋아하는 부분을 모두 고려해서 더 자연스러운 그림을 만들 수 있게 해요. 이는 게임이나 애니메이션 만들기 같은 일에 도움이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동영상 생성 앱에서 사용할 수 있습니다. 예를 들어, 사용자가 동영상을 만들 때, 시각적 품질과 움직임의 자연스러움을 동시에 평가해서 최적의 결과를 만드는 데 도움을 줍니다. 이는 애니메이션 제작이나 영상 편집 소프트웨어에서 유용하게 활용될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확산 모델을 온라인 강화학습으로 훈련할 때, 역과정 방법은 효율성이 낮고, 전과정 방법은 불안정합니다. 이 문제를 해결하기 위한 새로운 접근이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확산 모델을 훈련할 때, 각 프롬프트의 점수를 모두 합쳐서 공평하게 평가하고, 훈련 과정에서 흔들림을 줄이는 기법을 추가했습니다. 예를 들어, 학생들이 시험을 치를 때, 모든 과목의 점수를 합쳐서 평균을 내고, 시험 난이도에 따라 점수를 조정하는 것처럼요.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역과정 방법이 효율적이지 않아 훈련이 느리고, 전과정 방법은 불안정해 조정이 필요했습니다. 이 연구로는 훈련이 빨라지고, 불안정성이 줄어들었습니다. 예를 들어, HunyuanVideo-13B에서 기존 방법의 12배 적은 시간으로 동일한 성능을 달성했습니다. 이는 실제 동영상 생성 앱에서 훈련 시간을 크게 줄여 사용자 경험을 개선할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특정 보상 모델에만 적용 가능하며, 다양한 보상 기준을 처리하는 데 한계가 있습니다. 이는 보상 모델을 유연하게 설계하여 다양한 기준을 동시에 고려할 수 있도록 개선할 수 있습니다. 또한, 복잡한 시퀀스 생성에서는 아직 검증이 부족합니다. 이는 더 많은 데이터와 실험을 통해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확산 모델: </w:t>
      </w:r>
      <w:r>
        <w:rPr>
          <w:rFonts w:ascii="맑은 고딕" w:hAnsi="맑은 고딕" w:eastAsia="맑은 고딕"/>
          <w:sz w:val="19"/>
        </w:rPr>
        <w:t>이미지나 동영상 등을 생성하기 위해, 컴퓨터가 단계적으로 작은 변화를 통해 완성된 결과를 만드는 모델입니다.</w:t>
      </w:r>
    </w:p>
    <w:p>
      <w:pPr>
        <w:pStyle w:val="ListBullet"/>
      </w:pPr>
      <w:r>
        <w:rPr>
          <w:rFonts w:ascii="맑은 고딕" w:hAnsi="맑은 고딕" w:eastAsia="맑은 고딕"/>
          <w:b/>
          <w:sz w:val="19"/>
        </w:rPr>
        <w:t xml:space="preserve">강화학습: </w:t>
      </w:r>
      <w:r>
        <w:rPr>
          <w:rFonts w:ascii="맑은 고딕" w:hAnsi="맑은 고딕" w:eastAsia="맑은 고딕"/>
          <w:sz w:val="19"/>
        </w:rPr>
        <w:t>컴퓨터가 보상이라는 점수를 받으며, 더 좋은 결과를 만들기 위해 스스로 학습하는 방법입니다.</w:t>
      </w:r>
    </w:p>
    <w:p>
      <w:pPr>
        <w:pStyle w:val="ListBullet"/>
      </w:pPr>
      <w:r>
        <w:rPr>
          <w:rFonts w:ascii="맑은 고딕" w:hAnsi="맑은 고딕" w:eastAsia="맑은 고딕"/>
          <w:b/>
          <w:sz w:val="19"/>
        </w:rPr>
        <w:t xml:space="preserve">역과정: </w:t>
      </w:r>
      <w:r>
        <w:rPr>
          <w:rFonts w:ascii="맑은 고딕" w:hAnsi="맑은 고딕" w:eastAsia="맑은 고딕"/>
          <w:sz w:val="19"/>
        </w:rPr>
        <w:t>확산 모델에서 생성된 결과를 다시 원래 상태로 되돌리는 과정을 말합니다.</w:t>
      </w:r>
    </w:p>
    <w:p>
      <w:pPr>
        <w:pStyle w:val="ListBullet"/>
      </w:pPr>
      <w:r>
        <w:rPr>
          <w:rFonts w:ascii="맑은 고딕" w:hAnsi="맑은 고딕" w:eastAsia="맑은 고딕"/>
          <w:b/>
          <w:sz w:val="19"/>
        </w:rPr>
        <w:t xml:space="preserve">신뢰 영역: </w:t>
      </w:r>
      <w:r>
        <w:rPr>
          <w:rFonts w:ascii="맑은 고딕" w:hAnsi="맑은 고딕" w:eastAsia="맑은 고딕"/>
          <w:sz w:val="19"/>
        </w:rPr>
        <w:t>학습 과정에서 안정성을 유지하기 위해, 변화가 너무 커지지 않도록 설정한 범위입니다.</w:t>
      </w:r>
    </w:p>
    <w:p>
      <w:pPr>
        <w:pStyle w:val="ListBullet"/>
      </w:pPr>
      <w:r>
        <w:rPr>
          <w:rFonts w:ascii="맑은 고딕" w:hAnsi="맑은 고딕" w:eastAsia="맑은 고딕"/>
          <w:b/>
          <w:sz w:val="19"/>
        </w:rPr>
        <w:t xml:space="preserve">보상 모델: </w:t>
      </w:r>
      <w:r>
        <w:rPr>
          <w:rFonts w:ascii="맑은 고딕" w:hAnsi="맑은 고딕" w:eastAsia="맑은 고딕"/>
          <w:sz w:val="19"/>
        </w:rPr>
        <w:t>모델이 어떤 결과를 좋아하는지 평가하는 기준을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확산 모델, 강화학습, 역과정, 신뢰 영역, 보상 모델</w:t>
      </w:r>
    </w:p>
    <w:p>
      <w:pPr>
        <w:pStyle w:val="Heading2"/>
      </w:pPr>
      <w:r>
        <w:rPr>
          <w:rFonts w:ascii="맑은 고딕" w:hAnsi="맑은 고딕" w:eastAsia="맑은 고딕"/>
          <w:b/>
          <w:sz w:val="25"/>
        </w:rPr>
        <w:t>Behavioral Compositionality of Sparse Autoencoder Representations</w:t>
      </w:r>
    </w:p>
    <w:p>
      <w:r>
        <w:rPr>
          <w:rFonts w:ascii="맑은 고딕" w:hAnsi="맑은 고딕" w:eastAsia="맑은 고딕"/>
          <w:color w:val="6B6B78"/>
          <w:sz w:val="18"/>
        </w:rPr>
        <w:t xml:space="preserve">Haotian Ma, Ziye Mei, Frederic Sala  ·  👍 106  ·  게재 2026-10-14  ·  </w:t>
      </w:r>
      <w:hyperlink r:id="rId18">
        <w:r>
          <w:rPr>
            <w:rFonts w:ascii="맑은 고딕" w:hAnsi="맑은 고딕" w:eastAsia="맑은 고딕"/>
            <w:color w:val="5B4BFF"/>
            <w:u w:val="single"/>
          </w:rPr>
          <w:t>arXiv:2610.21261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SAE 표현은 행동을 비교적 잘 조합할 수 있음을 보여줍니다.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SAE가 행동을 어떻게 조합하는지 보는 방법을 소개합니다. 예를 들어, 사람의 행동이 여러 요소로 이루어졌을 때, 각 요소가 어떻게 서로 영향을 주는지 보는 것입니다. 이는 단순히 각 요소를 따로따로 보는 것보다 더 정확한 결과를 줍니다. 이 방법은 자동차가 여러 요소에 따라 방향을 바꾸는 경우에도 도움이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자동차가 여러 요소에 따라 방향을 바꾸는 경우, 각 요소가 어떻게 서로 영향을 주는지 분석하는 데 사용됩니다. 예를 들어, 운전자의 조작, 도로 상태, 날씨 등이 모두 영향을 주는 경우, SAE는 이러한 요소들을 조합해 더 정확한 예측을 가능하게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SAE의 특징이 행동을 얼마나 잘 조합할 수 있는지 명확히 알 수 없었습니다. 이 논문은 SAE가 행동을 조합하는 능력이 얼마나 좋은지 평가하고자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SAE가 행동을 어떻게 조합하는지 측정하는 방법을 소개합니다. 예를 들어, 사람의 행동이 여러 요소로 이루어졌을 때, 각 요소가 어떻게 서로 영향을 주는지 보는 것입니다. 이는 단순히 각 요소를 따로따로 보는 것보다 더 정확한 결과를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SAE가 행동을 얼마나 잘 조합하는지 알 수 없었습니다. 이 연구로는 SAE가 행동을 비교적 잘 조합할 수 있음을 알 수 있게 되었고, 쌍방향 모델링은 순위 정확도를 0.5874에서 0.7790으로 크게 향상시켰습니다. 이는 실제 문제 해결에 큰 도움이 됩니다. 예를 들어, 자동차가 여러 요소에 따라 방향을 바꾸는 경우, SAE는 이러한 요소들을 잘 조합해 더 정확한 예측을 가능하게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상호작용 차수 이상의 행동 변화만 측정하고 있어, 더 복잡한 상호작용은 다루지 못합니다. 이는 더 높은 차수의 상호작용을 고려하면 보완할 수 있을 것으로 보입니다. 또한, 실험은 특정 모델과 설정에만 적용되었기 때문에, 다른 모델이나 환경에서는 적용이 어려울 수 있습니다. 이는 다양한 모델과 설정을 고려한 실험을 통해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스파스 오토인코더(SAE): </w:t>
      </w:r>
      <w:r>
        <w:rPr>
          <w:rFonts w:ascii="맑은 고딕" w:hAnsi="맑은 고딕" w:eastAsia="맑은 고딕"/>
          <w:sz w:val="19"/>
        </w:rPr>
        <w:t>모델의 활성화를 드문 특징으로 표현하는 기술로, 데이터를 효율적으로 압축하고 복원하는 데 사용됩니다.</w:t>
      </w:r>
    </w:p>
    <w:p>
      <w:pPr>
        <w:pStyle w:val="ListBullet"/>
      </w:pPr>
      <w:r>
        <w:rPr>
          <w:rFonts w:ascii="맑은 고딕" w:hAnsi="맑은 고딕" w:eastAsia="맑은 고딕"/>
          <w:b/>
          <w:sz w:val="19"/>
        </w:rPr>
        <w:t xml:space="preserve">상호작용 차수: </w:t>
      </w:r>
      <w:r>
        <w:rPr>
          <w:rFonts w:ascii="맑은 고딕" w:hAnsi="맑은 고딕" w:eastAsia="맑은 고딕"/>
          <w:sz w:val="19"/>
        </w:rPr>
        <w:t>다양한 요소들이 행동에 미치는 영향을 측정할 때, 요소들이 서로 영향을 주는 정도를 나타내는 수치입니다.</w:t>
      </w:r>
    </w:p>
    <w:p>
      <w:pPr>
        <w:pStyle w:val="ListBullet"/>
      </w:pPr>
      <w:r>
        <w:rPr>
          <w:rFonts w:ascii="맑은 고딕" w:hAnsi="맑은 고딕" w:eastAsia="맑은 고딕"/>
          <w:b/>
          <w:sz w:val="19"/>
        </w:rPr>
        <w:t xml:space="preserve">행동 조합: </w:t>
      </w:r>
      <w:r>
        <w:rPr>
          <w:rFonts w:ascii="맑은 고딕" w:hAnsi="맑은 고딕" w:eastAsia="맑은 고딕"/>
          <w:sz w:val="19"/>
        </w:rPr>
        <w:t>다양한 요소들이 행동에 미치는 영향을 서로 조합하여 전체 행동을 설명하는 것을 말합니다.</w:t>
      </w:r>
    </w:p>
    <w:p>
      <w:pPr>
        <w:pStyle w:val="ListBullet"/>
      </w:pPr>
      <w:r>
        <w:rPr>
          <w:rFonts w:ascii="맑은 고딕" w:hAnsi="맑은 고딕" w:eastAsia="맑은 고딕"/>
          <w:b/>
          <w:sz w:val="19"/>
        </w:rPr>
        <w:t xml:space="preserve">잔차(residual): </w:t>
      </w:r>
      <w:r>
        <w:rPr>
          <w:rFonts w:ascii="맑은 고딕" w:hAnsi="맑은 고딕" w:eastAsia="맑은 고딕"/>
          <w:sz w:val="19"/>
        </w:rPr>
        <w:t>예상된 결과와 실제 결과 사이의 차이를 나타내는 수치로, 모델의 정확도를 평가하는 데 사용됩니다.</w:t>
      </w:r>
    </w:p>
    <w:p>
      <w:pPr>
        <w:pStyle w:val="ListBullet"/>
      </w:pPr>
      <w:r>
        <w:rPr>
          <w:rFonts w:ascii="맑은 고딕" w:hAnsi="맑은 고딕" w:eastAsia="맑은 고딕"/>
          <w:b/>
          <w:sz w:val="19"/>
        </w:rPr>
        <w:t xml:space="preserve">공정한 회전: </w:t>
      </w:r>
      <w:r>
        <w:rPr>
          <w:rFonts w:ascii="맑은 고딕" w:hAnsi="맑은 고딕" w:eastAsia="맑은 고딕"/>
          <w:sz w:val="19"/>
        </w:rPr>
        <w:t>특정 공간에서 요소들을 무작위로 회전시키는 기법으로, 요소들의 상대적 관계를 유지하면서도 무작위로 변형하는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스파스 오토인코더, 행동 조합, 상호작용 차수, 잔차, 모델 성능</w:t>
      </w:r>
    </w:p>
    <w:p>
      <w:pPr>
        <w:pStyle w:val="Heading1"/>
      </w:pPr>
      <w:r>
        <w:rPr>
          <w:rFonts w:ascii="맑은 고딕" w:hAnsi="맑은 고딕" w:eastAsia="맑은 고딕"/>
          <w:b/>
          <w:color w:val="5B4BFF"/>
          <w:sz w:val="30"/>
        </w:rPr>
        <w:t>강화학습·로보틱스  (3편)</w:t>
      </w:r>
    </w:p>
    <w:p>
      <w:pPr>
        <w:pStyle w:val="Heading2"/>
      </w:pPr>
      <w:r>
        <w:rPr>
          <w:rFonts w:ascii="맑은 고딕" w:hAnsi="맑은 고딕" w:eastAsia="맑은 고딕"/>
          <w:b/>
          <w:sz w:val="25"/>
        </w:rPr>
        <w:t>Reflex: Visually Grounded Reactive Humanoid Control</w:t>
      </w:r>
    </w:p>
    <w:p>
      <w:r>
        <w:rPr>
          <w:rFonts w:ascii="맑은 고딕" w:hAnsi="맑은 고딕" w:eastAsia="맑은 고딕"/>
          <w:color w:val="6B6B78"/>
          <w:sz w:val="18"/>
        </w:rPr>
        <w:t xml:space="preserve">Taoyang Jia, Weikai Huang, Linxin Song, Jared Darlington, Jieyu Zhao, Yue Wang 외  ·  👍 153  ·  게재 2026-10-07  ·  </w:t>
      </w:r>
      <w:hyperlink r:id="rId19">
        <w:r>
          <w:rPr>
            <w:rFonts w:ascii="맑은 고딕" w:hAnsi="맑은 고딕" w:eastAsia="맑은 고딕"/>
            <w:color w:val="5B4BFF"/>
            <w:u w:val="single"/>
          </w:rPr>
          <w:t>arXiv:2610.12772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시각 정보만으로 사람처럼 물건을 잡는 로봇을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Reflex는 로봇이 사람처럼 눈으로 보고 물건을 잡는 법을 배우게 합니다. 로봇이 물건을 잡는 법을 세 단계로 배우고, 카메라로 본 정보만으로도 물건의 움직임을 알아냅니다. 예를 들어, 카메라로 물건이 어디로 움직이는지 보고, 로봇이 그 물건을 잡는 동작을 바로 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로봇이 사람이 떨어뜨린 물건을 잡는 데 사용할 수 있습니다. 예를 들어, 집에서 물건이 떨어지면 로봇이 바로 잡을 수 있습니다. 또한, 공장에서 물건이 떨어지면 로봇이 즉시 잡아 안전을 확보할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사람처럼 시각 정보만으로 움직이는 물건을 잡는 것은 어렵습니다. 물건의 움직임을 예측하고 몸 전체로 반응해야 하기 때문입니다.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Reflex는 로봇이 물건을 잡는 방법을 세 단계로 배우게 합니다. 먼저, 로봇이 물건을 잡는 동작을 연습합니다. 그 다음, 로봇이 물건이 어디로 움직일지 예측하는 법을 배웁니다. 마지막으로, 로봇이 카메라로 본 시각 정보만으로 물건의 움직임을 바로 알아내는 법을 배웁니다. 예를 들어, 카메라로 본 물건의 움직임을 보고, 로봇이 그 물건을 잡는 동작을 바로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로봇이 물건을 잡을 때 카메라 외에 다른 장비를 사용해야 했습니다. 이 연구에서는 카메라만으로도 물건을 잡을 수 있게 되었습니다. 시뮬레이션에서는 85.7% 성공, 실제 로봇에서는 65% 성공을 달성했습니다. 이 기술은 로봇이 사람이처럼 시각 정보만으로 반응할 수 있게 해서, 실생활에서 물건을 잡는 작업에 활용할 수 있습니다. 예를 들어, 물건이 떨어지면 로봇이 바로 잡을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물건이 떨어지는 방향을 예측하는 데 한계가 있습니다. 이는 물건이 떨어질 때의 위치나 속도를 정확히 알 수 없기 때문입니다. 이걸 보완하기 위해서는 물건의 움직임을 더 정확히 예측할 수 있는 알고리즘을 사용하면 될 것으로 보입니다. 또한, 실제 환경에서는 다양한 조명이나 물체가 방해할 수 있으므로, 더 강력한 시각 인식 기술이 필요합니다.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강화학습: </w:t>
      </w:r>
      <w:r>
        <w:rPr>
          <w:rFonts w:ascii="맑은 고딕" w:hAnsi="맑은 고딕" w:eastAsia="맑은 고딕"/>
          <w:sz w:val="19"/>
        </w:rPr>
        <w:t>로봇이 반복적으로 시도하고 실패한 후 성공하는 방법을 배우는 기술입니다.</w:t>
      </w:r>
    </w:p>
    <w:p>
      <w:pPr>
        <w:pStyle w:val="ListBullet"/>
      </w:pPr>
      <w:r>
        <w:rPr>
          <w:rFonts w:ascii="맑은 고딕" w:hAnsi="맑은 고딕" w:eastAsia="맑은 고딕"/>
          <w:b/>
          <w:sz w:val="19"/>
        </w:rPr>
        <w:t xml:space="preserve">시각 인식: </w:t>
      </w:r>
      <w:r>
        <w:rPr>
          <w:rFonts w:ascii="맑은 고딕" w:hAnsi="맑은 고딕" w:eastAsia="맑은 고딕"/>
          <w:sz w:val="19"/>
        </w:rPr>
        <w:t>카메라로 본 정보를 바탕으로 물건의 위치나 움직임을 알아내는 기술입니다.</w:t>
      </w:r>
    </w:p>
    <w:p>
      <w:pPr>
        <w:pStyle w:val="ListBullet"/>
      </w:pPr>
      <w:r>
        <w:rPr>
          <w:rFonts w:ascii="맑은 고딕" w:hAnsi="맑은 고딕" w:eastAsia="맑은 고딕"/>
          <w:b/>
          <w:sz w:val="19"/>
        </w:rPr>
        <w:t xml:space="preserve">동적 물체: </w:t>
      </w:r>
      <w:r>
        <w:rPr>
          <w:rFonts w:ascii="맑은 고딕" w:hAnsi="맑은 고딕" w:eastAsia="맑은 고딕"/>
          <w:sz w:val="19"/>
        </w:rPr>
        <w:t>움직이는 물건을 말하며, 예를 들어, 떨어지는 물건이나 움직이는 차량을 말합니다.</w:t>
      </w:r>
    </w:p>
    <w:p>
      <w:pPr>
        <w:pStyle w:val="ListBullet"/>
      </w:pPr>
      <w:r>
        <w:rPr>
          <w:rFonts w:ascii="맑은 고딕" w:hAnsi="맑은 고딕" w:eastAsia="맑은 고딕"/>
          <w:b/>
          <w:sz w:val="19"/>
        </w:rPr>
        <w:t xml:space="preserve">시뮬레이션: </w:t>
      </w:r>
      <w:r>
        <w:rPr>
          <w:rFonts w:ascii="맑은 고딕" w:hAnsi="맑은 고딕" w:eastAsia="맑은 고딕"/>
          <w:sz w:val="19"/>
        </w:rPr>
        <w:t>실제로 하기 어려운 실험을 컴퓨터로 가상으로 시도하는 방법입니다.</w:t>
      </w:r>
    </w:p>
    <w:p>
      <w:pPr>
        <w:pStyle w:val="ListBullet"/>
      </w:pPr>
      <w:r>
        <w:rPr>
          <w:rFonts w:ascii="맑은 고딕" w:hAnsi="맑은 고딕" w:eastAsia="맑은 고딕"/>
          <w:b/>
          <w:sz w:val="19"/>
        </w:rPr>
        <w:t xml:space="preserve">RGB-D 카메라: </w:t>
      </w:r>
      <w:r>
        <w:rPr>
          <w:rFonts w:ascii="맑은 고딕" w:hAnsi="맑은 고딕" w:eastAsia="맑은 고딕"/>
          <w:sz w:val="19"/>
        </w:rPr>
        <w:t>색상과 깊이 정보를 동시에 보여주는 카메라로, 물건의 위치와 거리를 정확히 알 수 있습니다.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Reflex, 시각 반응, 강화학습, 동적 물체, 로봇 제어</w:t>
      </w:r>
    </w:p>
    <w:p>
      <w:pPr>
        <w:pStyle w:val="Heading2"/>
      </w:pPr>
      <w:r>
        <w:rPr>
          <w:rFonts w:ascii="맑은 고딕" w:hAnsi="맑은 고딕" w:eastAsia="맑은 고딕"/>
          <w:b/>
          <w:sz w:val="25"/>
        </w:rPr>
        <w:t>AesCode: Aesthetic Code Generation with Decoupled Cross-Modal Rewards</w:t>
      </w:r>
    </w:p>
    <w:p>
      <w:r>
        <w:rPr>
          <w:rFonts w:ascii="맑은 고딕" w:hAnsi="맑은 고딕" w:eastAsia="맑은 고딕"/>
          <w:color w:val="6B6B78"/>
          <w:sz w:val="18"/>
        </w:rPr>
        <w:t xml:space="preserve">Xin Gao, Yifan Yang, Xin Li, Pan Wang, Yan Li, Muzhao Tian 외  ·  👍 135  ·  게재 2026-10-12  ·  </w:t>
      </w:r>
      <w:hyperlink r:id="rId20">
        <w:r>
          <w:rPr>
            <w:rFonts w:ascii="맑은 고딕" w:hAnsi="맑은 고딕" w:eastAsia="맑은 고딕"/>
            <w:color w:val="5B4BFF"/>
            <w:u w:val="single"/>
          </w:rPr>
          <w:t>arXiv:2610.18860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코드로 시각물 생성하며, 시각적 미적 요소도 고려합니다.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Aes,코드는 사람의 요청을 코드로 만들 때, 그 요청으로 만든 그림을 참고해 더 예쁜 코드를 만듭니다. 예를 들어, '파란색 차량을 보여줘'라고 요청하면, 그림을 보고 코드에 파란색을 넣고, 차량의 위치도 더 잘 정해줍니다. 이렇게 하면 디자이너와 개발자가 협업할 때 더 쉽게 코드를 만들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AesCode는 사용자가 '파란색 차량을 보여줘'라고 요청하면, 그 요청으로 생성된 이미지를 참고해 코드를 만듭니다. 코드는 차량을 파란색으로 하고, 위치도 더 잘 정해져서 시각적으로 더 예뻐집니다. 이는 디자이너가 시각적으로 예쁜 디자인을 만든 후, 개발자가 그 디자인을 코드로 바로 변환할 수 있도록 도와줍니다.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코드 모델은 시각적 디자인을 잘 하지 못해 미적 품질이 낮고, 이미지 생성기는 코드로 정확히 변환하지 못해 신뢰도가 낮습니다. 이 두 가지 방법의 단점을 해결할 수 있는 방법이 필요합니다.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AesCode는 사람의 요청을 코드로 만들 때, 그 요청으로 만든 그림을 참고해 더 예쁜 코드를 만듭니다. 예를 들어, '파란색으로 된 차량을 보여줘'라는 요청을 받으면, 그림을 보고 코드에 파란색을 넣고, 차량의 위치도 더 잘 정해줍니다.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코드 모델이 시각 디자인을 잘 하지 못해 예쁜 코드를 만들 수 없었고, 이미지 생성기는 코드로 정확히 변환하지 못해 신뢰도가 낮았습니다. AesCode는 그림을 참고해 코드를 더 예쁘게 만드는 방법으로, 시각 품질이 31.1% 향상되었습니다. 이는 디자이너와 개발자가 협업할 때 유용합니다. 예를 들어, 디자이너가 시각적으로 예쁜 데스크탑 앱을 설계하면, AesCode는 그 디자인을 코드로 변환해 개발자가 바로 사용할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특정한 시각적 평가 방법을 사용해 미적 품질을 평가하고 있어, 실제 사용자에게 맞는 평가가 아닐 수 있습니다. 또한, 생성된 코드가 항상 정확하지 않을 수 있습니다. 이렇게 하면 보완할 수 있을 것으로 보입니다. 사용자 피드백을 반영한 평가 체계를 만들고, 코드 검증을 위한 자동 검사 도구를 도입하면 더 나은 결과를 얻을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코드 생성: </w:t>
      </w:r>
      <w:r>
        <w:rPr>
          <w:rFonts w:ascii="맑은 고딕" w:hAnsi="맑은 고딕" w:eastAsia="맑은 고딕"/>
          <w:sz w:val="19"/>
        </w:rPr>
        <w:t>사람의 요청을 컴퓨터가 이해할 수 있는 코드로 변환하는 방법입니다.</w:t>
      </w:r>
    </w:p>
    <w:p>
      <w:pPr>
        <w:pStyle w:val="ListBullet"/>
      </w:pPr>
      <w:r>
        <w:rPr>
          <w:rFonts w:ascii="맑은 고딕" w:hAnsi="맑은 고딕" w:eastAsia="맑은 고딕"/>
          <w:b/>
          <w:sz w:val="19"/>
        </w:rPr>
        <w:t xml:space="preserve">시각적 디자인: </w:t>
      </w:r>
      <w:r>
        <w:rPr>
          <w:rFonts w:ascii="맑은 고딕" w:hAnsi="맑은 고딕" w:eastAsia="맑은 고딕"/>
          <w:sz w:val="19"/>
        </w:rPr>
        <w:t>화면에 어떤 요소가 어떻게 배치되고, 어떤 색으로 보이는지를 설계하는 일입니다.</w:t>
      </w:r>
    </w:p>
    <w:p>
      <w:pPr>
        <w:pStyle w:val="ListBullet"/>
      </w:pPr>
      <w:r>
        <w:rPr>
          <w:rFonts w:ascii="맑은 고딕" w:hAnsi="맑은 고딕" w:eastAsia="맑은 고딕"/>
          <w:b/>
          <w:sz w:val="19"/>
        </w:rPr>
        <w:t xml:space="preserve">강화 학습: </w:t>
      </w:r>
      <w:r>
        <w:rPr>
          <w:rFonts w:ascii="맑은 고딕" w:hAnsi="맑은 고딕" w:eastAsia="맑은 고딕"/>
          <w:sz w:val="19"/>
        </w:rPr>
        <w:t>머신이 경험을 통해 배우는 방법으로, 좋은 결과를 얻을수록 더 잘 배우는 방식입니다.</w:t>
      </w:r>
    </w:p>
    <w:p>
      <w:pPr>
        <w:pStyle w:val="ListBullet"/>
      </w:pPr>
      <w:r>
        <w:rPr>
          <w:rFonts w:ascii="맑은 고딕" w:hAnsi="맑은 고딕" w:eastAsia="맑은 고딕"/>
          <w:b/>
          <w:sz w:val="19"/>
        </w:rPr>
        <w:t xml:space="preserve">시각적 평가: </w:t>
      </w:r>
      <w:r>
        <w:rPr>
          <w:rFonts w:ascii="맑은 고딕" w:hAnsi="맑은 고딕" w:eastAsia="맑은 고딕"/>
          <w:sz w:val="19"/>
        </w:rPr>
        <w:t>어떤 이미지가 얼마나 예쁘고, 잘 설계되었는지를 판단하는 방법입니다.</w:t>
      </w:r>
    </w:p>
    <w:p>
      <w:pPr>
        <w:pStyle w:val="ListBullet"/>
      </w:pPr>
      <w:r>
        <w:rPr>
          <w:rFonts w:ascii="맑은 고딕" w:hAnsi="맑은 고딕" w:eastAsia="맑은 고딕"/>
          <w:b/>
          <w:sz w:val="19"/>
        </w:rPr>
        <w:t xml:space="preserve">디자인 그래프: </w:t>
      </w:r>
      <w:r>
        <w:rPr>
          <w:rFonts w:ascii="맑은 고딕" w:hAnsi="맑은 고딕" w:eastAsia="맑은 고딕"/>
          <w:sz w:val="19"/>
        </w:rPr>
        <w:t>디자인의 구성 요소와 관계를 그래프로 표현한 것입니다. 예를 들어, 화면에 있는 요소들을 점으로 표시하고, 그 점들 사이의 관계를 선으로 연결하는 것입니다.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코드 생성, 시각 디자인, 강화 학습, 디자인 그래프, 시각적 평가</w:t>
      </w:r>
    </w:p>
    <w:p>
      <w:pPr>
        <w:pStyle w:val="Heading2"/>
      </w:pPr>
      <w:r>
        <w:rPr>
          <w:rFonts w:ascii="맑은 고딕" w:hAnsi="맑은 고딕" w:eastAsia="맑은 고딕"/>
          <w:b/>
          <w:sz w:val="25"/>
        </w:rPr>
        <w:t>Urbex: Agentic Spatial Grounding for City-Scale 3D Scenes</w:t>
      </w:r>
    </w:p>
    <w:p>
      <w:r>
        <w:rPr>
          <w:rFonts w:ascii="맑은 고딕" w:hAnsi="맑은 고딕" w:eastAsia="맑은 고딕"/>
          <w:color w:val="6B6B78"/>
          <w:sz w:val="18"/>
        </w:rPr>
        <w:t xml:space="preserve">Yu Wang, Rui Dai, Wei Chen, Yi Wang, Bo Dang, Kaikui Liu 외  ·  👍 133  ·  게재 2026-10-12  ·  </w:t>
      </w:r>
      <w:hyperlink r:id="rId21">
        <w:r>
          <w:rPr>
            <w:rFonts w:ascii="맑은 고딕" w:hAnsi="맑은 고딕" w:eastAsia="맑은 고딕"/>
            <w:color w:val="5B4BFF"/>
            <w:u w:val="single"/>
          </w:rPr>
          <w:t>arXiv:2610.18356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도시 전체 3D 장면에서 물체를 찾아내는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AI가 도시를 탐험하는 것처럼, 사진을 찍고, 특정 장소를 찾아가며 물체를 찾는 방법입니다. 예를 들어, AI가 '경찰서'라고 말하면, AI가 사진을 찍으며 경찰서를 찾아가고, 그 위치에 있는 물체를 찾아냅니다. 이는 도시를 더 잘 이해하는 데 도움이 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도시의 교차로에서 '버스 정류장'을 찾는 작업에서, Urbex는 사진을 찍으며 버스 정류장을 찾아가고, 그 위치에 있는 물체를 찾아냅니다. 이는 도시 관리자가 교통 상황을 실시간으로 파악하는 데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도시 전체 3D 장면에서 물체를 찾는 기존 방법은 너무 느리거나 정답을 알기 위해 사전에 물체를 알려줘야 했습니다. 이는 큰 도시에서는 효율적이지 않았습니다.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AI가 도시를 탐험하는 것처럼, 사진을 찍고, 특정 장소를 찾아가며 물체를 찾는 방법입니다. 예를 들어, AI가 '경찰서'라고 말하면, AI가 사진을 찍으며 경찰서를 찾아가고, 그 위치에 있는 물체를 찾아냅니다.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도시 전체를 분석하기 위해 사전에 물체를 알려줘야 했고, 이는 시간이 많이 걸렸습니다. 이 연구로는 AI가 직접 찾아가기 때문에 시간이 훨씬 줄었고, 정확도도 높아졌습니다. 예를 들어, 도시 전체를 분석하는 데 기존 방법은 10분이 걸렸다면, Urbex는 3분이면 끝낼 수 있습니다. 이는 실제 도시 관리나 안전 감시에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도시에만 적용할 수 있고, 다른 도시에서는 효과가 줄어들 수 있습니다. 또한, AI가 찾는 물체가 너무 작거나 복잡한 경우 정확도가 떨어질 수 있습니다. 이렇게 하면 보완할 수 있을 것으로 보입니다. 다른 도시에 적용하려면 AI를 다른 도시 데이터로 훈련시켜야 하고, 작은 물체를 찾기 위해 AI의 시야를 더 세밀하게 조정하면 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3D 장면: </w:t>
      </w:r>
      <w:r>
        <w:rPr>
          <w:rFonts w:ascii="맑은 고딕" w:hAnsi="맑은 고딕" w:eastAsia="맑은 고딕"/>
          <w:sz w:val="19"/>
        </w:rPr>
        <w:t>실제 도시나 공간을 디지털로 표현한 3차원 이미지입니다.</w:t>
      </w:r>
    </w:p>
    <w:p>
      <w:pPr>
        <w:pStyle w:val="ListBullet"/>
      </w:pPr>
      <w:r>
        <w:rPr>
          <w:rFonts w:ascii="맑은 고딕" w:hAnsi="맑은 고딕" w:eastAsia="맑은 고딕"/>
          <w:b/>
          <w:sz w:val="19"/>
        </w:rPr>
        <w:t xml:space="preserve">비전-언어 모델(VLM): </w:t>
      </w:r>
      <w:r>
        <w:rPr>
          <w:rFonts w:ascii="맑은 고딕" w:hAnsi="맑은 고딕" w:eastAsia="맑은 고딕"/>
          <w:sz w:val="19"/>
        </w:rPr>
        <w:t>사진이나 영상을 보고 말로 설명할 수 있는 AI입니다.</w:t>
      </w:r>
    </w:p>
    <w:p>
      <w:pPr>
        <w:pStyle w:val="ListBullet"/>
      </w:pPr>
      <w:r>
        <w:rPr>
          <w:rFonts w:ascii="맑은 고딕" w:hAnsi="맑은 고딕" w:eastAsia="맑은 고딕"/>
          <w:b/>
          <w:sz w:val="19"/>
        </w:rPr>
        <w:t xml:space="preserve">강화학습: </w:t>
      </w:r>
      <w:r>
        <w:rPr>
          <w:rFonts w:ascii="맑은 고딕" w:hAnsi="맑은 고딕" w:eastAsia="맑은 고딕"/>
          <w:sz w:val="19"/>
        </w:rPr>
        <w:t>AI가 실험을 반복하며, 성공할 때 보상받아 더 나은 방법을 배우는 방식입니다.</w:t>
      </w:r>
    </w:p>
    <w:p>
      <w:pPr>
        <w:pStyle w:val="ListBullet"/>
      </w:pPr>
      <w:r>
        <w:rPr>
          <w:rFonts w:ascii="맑은 고딕" w:hAnsi="맑은 고딕" w:eastAsia="맑은 고딕"/>
          <w:b/>
          <w:sz w:val="19"/>
        </w:rPr>
        <w:t xml:space="preserve">정밀도(IoU): </w:t>
      </w:r>
      <w:r>
        <w:rPr>
          <w:rFonts w:ascii="맑은 고딕" w:hAnsi="맑은 고딕" w:eastAsia="맑은 고딕"/>
          <w:sz w:val="19"/>
        </w:rPr>
        <w:t>AI가 찾은 물체가 실제 물체와 얼마나 유사한지를 나타내는 수치입니다.</w:t>
      </w:r>
    </w:p>
    <w:p>
      <w:pPr>
        <w:pStyle w:val="ListBullet"/>
      </w:pPr>
      <w:r>
        <w:rPr>
          <w:rFonts w:ascii="맑은 고딕" w:hAnsi="맑은 고딕" w:eastAsia="맑은 고딕"/>
          <w:b/>
          <w:sz w:val="19"/>
        </w:rPr>
        <w:t xml:space="preserve">지오레퍼런스: </w:t>
      </w:r>
      <w:r>
        <w:rPr>
          <w:rFonts w:ascii="맑은 고딕" w:hAnsi="맑은 고딕" w:eastAsia="맑은 고딕"/>
          <w:sz w:val="19"/>
        </w:rPr>
        <w:t>실제 위치를 기반으로 한 지도나 위치 정보를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도시 3D, 비전-언어 모델, 강화학습, 정밀도, 지오레퍼런스</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Jeva: System One Models from First Principles</w:t>
      </w:r>
    </w:p>
    <w:p>
      <w:r>
        <w:rPr>
          <w:rFonts w:ascii="맑은 고딕" w:hAnsi="맑은 고딕" w:eastAsia="맑은 고딕"/>
          <w:color w:val="6B6B78"/>
          <w:sz w:val="18"/>
        </w:rPr>
        <w:t xml:space="preserve">Qi Li, Xinchao Wang  ·  👍 418  ·  게재 2026-10-13  ·  </w:t>
      </w:r>
      <w:hyperlink r:id="rId22">
        <w:r>
          <w:rPr>
            <w:rFonts w:ascii="맑은 고딕" w:hAnsi="맑은 고딕" w:eastAsia="맑은 고딕"/>
            <w:color w:val="5B4BFF"/>
            <w:u w:val="single"/>
          </w:rPr>
          <w:t>arXiv:2610.18773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Jeva는 빠르고 정확한 결정을 위한 새로운 시스템입니다.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Jeva는 질문과 선택지를 각각 다른 방식으로 이해하고, 그 후에 어떤 선택지를 선택할지 결정하는 시스템입니다. 예를 들어, '어떤 영화를 보고 싶은가?'라는 질문에 대해, '영화 A, B, C'라는 선택지를 각각 이해하고, 그 후에 어떤 영화를 선택할지 결정합니다. 이는 선택지가 많아도 처리가 가능하고, 답변이 없을 때도 명확히 구분해 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Jeva는 온라인 쇼핑 시, 여러 상품 중에서 어떤 것을 구매할지 결정하는 데 사용될 수 있습니다. 예를 들어, '이 상품을 사고 싶은가?'라는 질문에 대해, 여러 상품을 선택지로 제시하면 Jeva가 빠르게 결정을 내릴 수 있습니다. 이는 사용자가 많은 선택지 중에서 빠르게 결정할 수 있도록 도와줍니다.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모델은 결정 문제의 구조를 고려하지 않아 정확도와 효율성이 부족합니다. 결정을 내릴 때, 답변이 없거나 선택지가 많아질 때 처리 방식이 불완전합니다.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Jeva는 질문과 선택지를 각각 다른 방식으로 표현하고, 그 후에 결정을 내리는 과정을 따로 합니다. 예를 들어, '어떤 영화를 보고 싶은가?'라는 질문과 '영화 A, B, C'라는 선택지를 각각 이해하고, 그 후에 어떤 영화를 선택할지 결정합니다. 이 방식은 선택지 순서가 바뀌어도 결과가 달라지지 않도록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선택지가 많아질수록 처리가 어려웠고, 답변이 없을 때도 구분하지 못했습니다. Jeva는 선택지가 많아도 처리가 가능하며, 답변이 없을 때도 명확히 구분합니다. 예를 들어, '이 영화는 보지 않겠다'는 선택지를 명확히 구분해 주므로, 사용자가 더 쉽게 결정할 수 있습니다. 이는 실제 응용에서 빠른 판단이 필요한 상황에서 유용합니다.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선택지가 너무 많을 경우 처리 속도가 느려질 수 있습니다. 이는 선택지가 많아질수록 처리해야 할 데이터가 늘기 때문입니다. 이는 선택지의 수를 제한하거나, 처리 속도를 개선하는 알고리즘을 도입하면 보완할 수 있을 것으로 보입니다. 또한, 특정 상황에서는 결정이 어려울 수 있으므로, 보완적인 판단 기준을 추가하는 방식으로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시스템 1 모델: </w:t>
      </w:r>
      <w:r>
        <w:rPr>
          <w:rFonts w:ascii="맑은 고딕" w:hAnsi="맑은 고딕" w:eastAsia="맑은 고딕"/>
          <w:sz w:val="19"/>
        </w:rPr>
        <w:t>빠르고 직관적인 판단을 내리는 방식으로, 의식적으로 생각하지 않고 바로 결정하는 방식입니다.</w:t>
      </w:r>
    </w:p>
    <w:p>
      <w:pPr>
        <w:pStyle w:val="ListBullet"/>
      </w:pPr>
      <w:r>
        <w:rPr>
          <w:rFonts w:ascii="맑은 고딕" w:hAnsi="맑은 고딕" w:eastAsia="맑은 고딕"/>
          <w:b/>
          <w:sz w:val="19"/>
        </w:rPr>
        <w:t xml:space="preserve">결정 문제: </w:t>
      </w:r>
      <w:r>
        <w:rPr>
          <w:rFonts w:ascii="맑은 고딕" w:hAnsi="맑은 고딕" w:eastAsia="맑은 고딕"/>
          <w:sz w:val="19"/>
        </w:rPr>
        <w:t>여러 선택지 중에서 어떤 것을 선택해야 할지를 결정하는 문제입니다.</w:t>
      </w:r>
    </w:p>
    <w:p>
      <w:pPr>
        <w:pStyle w:val="ListBullet"/>
      </w:pPr>
      <w:r>
        <w:rPr>
          <w:rFonts w:ascii="맑은 고딕" w:hAnsi="맑은 고딕" w:eastAsia="맑은 고딕"/>
          <w:b/>
          <w:sz w:val="19"/>
        </w:rPr>
        <w:t xml:space="preserve">순열 불변성: </w:t>
      </w:r>
      <w:r>
        <w:rPr>
          <w:rFonts w:ascii="맑은 고딕" w:hAnsi="맑은 고딕" w:eastAsia="맑은 고딕"/>
          <w:sz w:val="19"/>
        </w:rPr>
        <w:t>선택지의 순서가 바뀌어도 결과가 달라지지 않는 특성입니다.</w:t>
      </w:r>
    </w:p>
    <w:p>
      <w:pPr>
        <w:pStyle w:val="ListBullet"/>
      </w:pPr>
      <w:r>
        <w:rPr>
          <w:rFonts w:ascii="맑은 고딕" w:hAnsi="맑은 고딕" w:eastAsia="맑은 고딕"/>
          <w:b/>
          <w:sz w:val="19"/>
        </w:rPr>
        <w:t xml:space="preserve">결정 스택: </w:t>
      </w:r>
      <w:r>
        <w:rPr>
          <w:rFonts w:ascii="맑은 고딕" w:hAnsi="맑은 고딕" w:eastAsia="맑은 고딕"/>
          <w:sz w:val="19"/>
        </w:rPr>
        <w:t>결정을 내리는 과정을 별도로 처리하는 구조입니다.</w:t>
      </w:r>
    </w:p>
    <w:p>
      <w:pPr>
        <w:pStyle w:val="ListBullet"/>
      </w:pPr>
      <w:r>
        <w:rPr>
          <w:rFonts w:ascii="맑은 고딕" w:hAnsi="맑은 고딕" w:eastAsia="맑은 고딕"/>
          <w:b/>
          <w:sz w:val="19"/>
        </w:rPr>
        <w:t xml:space="preserve">결정 유형: </w:t>
      </w:r>
      <w:r>
        <w:rPr>
          <w:rFonts w:ascii="맑은 고딕" w:hAnsi="맑은 고딕" w:eastAsia="맑은 고딕"/>
          <w:sz w:val="19"/>
        </w:rPr>
        <w:t>결정을 내릴 때, 어떤 방식으로 선택지를 처리하는지를 나타내는 구조입니다.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시스템 1 모델, 결정 문제, 순열 불변성, 결정 스택, 결정 유형</w:t>
      </w:r>
    </w:p>
    <w:p>
      <w:pPr>
        <w:pStyle w:val="Heading2"/>
      </w:pPr>
      <w:r>
        <w:rPr>
          <w:rFonts w:ascii="맑은 고딕" w:hAnsi="맑은 고딕" w:eastAsia="맑은 고딕"/>
          <w:b/>
          <w:sz w:val="25"/>
        </w:rPr>
        <w:t>FDE-Gym: The Last Mile of AI Delivery</w:t>
      </w:r>
    </w:p>
    <w:p>
      <w:r>
        <w:rPr>
          <w:rFonts w:ascii="맑은 고딕" w:hAnsi="맑은 고딕" w:eastAsia="맑은 고딕"/>
          <w:color w:val="6B6B78"/>
          <w:sz w:val="18"/>
        </w:rPr>
        <w:t xml:space="preserve">Dongxu Yang, Hongda Yan, Renxin Wang, Baoli Zhang, Haojia Zuo, Ying Zhao 외  ·  👍 284  ·  게재 2026-10-15  ·  </w:t>
      </w:r>
      <w:hyperlink r:id="rId23">
        <w:r>
          <w:rPr>
            <w:rFonts w:ascii="맑은 고딕" w:hAnsi="맑은 고딕" w:eastAsia="맑은 고딕"/>
            <w:color w:val="5B4BFF"/>
            <w:u w:val="single"/>
          </w:rPr>
          <w:t>arXiv:2610.22350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FDE-Gym은 실제 고객 문제를 해결하는 AI 에이전트를 테스트하는 새로운 평가 기준입니다.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FDE-Gym은 AI가 실제 고객 문제를 해결하는 능력을 테스트하는 게임입니다. 예를 들어, 고객이 '앱이 더 빠르게 작동하게 해줘'라고 말하면, AI가 이 말을 듣고, 시스템을 조정하며 문제를 해결해야 합니다. 이 게임은 AI가 고객의 요구사항을 이해하고, 시스템을 조정하며 문제를 해결하는 능력을 평가합니다.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고객이 '앱이 더 빠르게 작동하게 해줘'라고 요청할 때, AI가 이 말을 듣고, 시스템을 조정하며 문제를 해결하는 능력을 평가합니다. 예를 들어, 고객이 '앱이 더 빠르게 작동하게 해줘'라고 말하면, AI가 이 말을 듣고, 시스템을 조정하며 문제를 해결하는 능력을 평가합니다.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AI 에이전트는 명확한 작업 지시를 기반으로 평가되지만, 실제 고객 문제는 모호한 요구사항과 숨겨진 제약 조건을 다루어야 합니다. 이 연구는 이러한 현실적인 도전을 해결하는 방법을 탐구합니다.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FDE-Gym은 실제 고객 문제를 풀어보는 게임처럼 만든 것입니다. 예를 들어, 고객이 '앱이 더 빠르게 작동하게 해줘'라고 말하면, 에이전트는 이 말을 듣고, 시스템을 조정하며 문제를 해결해야 합니다. 게임에서는 고객이 만든 시스템을 직접 조작하고, 이해관계자와 대화하며 해결책을 찾습니다.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명확한 지시만으로 평가되던 AI가, 실제 고객 문제에서는 모호한 요구사항과 숨겨진 제약 조건을 다루는 능력이 필요했습니다. 이 연구에서는 이러한 문제를 테스트하는 FDE-Gym을 만들었고, 최고 모델은 0.56의 점수를 얻었습니다. 이는 실제 고객 문제를 해결하는 AI 개발에 큰 도움이 됩니다. 예를 들어, 고객이 '앱이 더 빠르게 작동하게 해줘'라고 말하면, AI가 이 말을 듣고, 시스템을 조정하며 문제를 해결하는 능력을 평가할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실제 시스템과 완전히 같은 환경을 제공하지 못해 한계가 있습니다. 또한, 숨겨진 제약 조건을 발견하는 능력은 여전히 낮아 보완이 필요합니다. 이는 더 많은 실제 데이터를 수집하고, AI가 자동으로 제약 조건을 찾도록 학습하게 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AI 에이전트: </w:t>
      </w:r>
      <w:r>
        <w:rPr>
          <w:rFonts w:ascii="맑은 고딕" w:hAnsi="맑은 고딕" w:eastAsia="맑은 고딕"/>
          <w:sz w:val="19"/>
        </w:rPr>
        <w:t>사람 대신 작업을 수행하는 인공지능 프로그램입니다.</w:t>
      </w:r>
    </w:p>
    <w:p>
      <w:pPr>
        <w:pStyle w:val="ListBullet"/>
      </w:pPr>
      <w:r>
        <w:rPr>
          <w:rFonts w:ascii="맑은 고딕" w:hAnsi="맑은 고딕" w:eastAsia="맑은 고딕"/>
          <w:b/>
          <w:sz w:val="19"/>
        </w:rPr>
        <w:t xml:space="preserve">엔드-to-엔드: </w:t>
      </w:r>
      <w:r>
        <w:rPr>
          <w:rFonts w:ascii="맑은 고딕" w:hAnsi="맑은 고딕" w:eastAsia="맑은 고딕"/>
          <w:sz w:val="19"/>
        </w:rPr>
        <w:t>작업의 시작부터 끝까지 모두 하나의 시스템이 처리하는 방식입니다.</w:t>
      </w:r>
    </w:p>
    <w:p>
      <w:pPr>
        <w:pStyle w:val="ListBullet"/>
      </w:pPr>
      <w:r>
        <w:rPr>
          <w:rFonts w:ascii="맑은 고딕" w:hAnsi="맑은 고딕" w:eastAsia="맑은 고딕"/>
          <w:b/>
          <w:sz w:val="19"/>
        </w:rPr>
        <w:t xml:space="preserve">숨겨진 제약 조건: </w:t>
      </w:r>
      <w:r>
        <w:rPr>
          <w:rFonts w:ascii="맑은 고딕" w:hAnsi="맑은 고딕" w:eastAsia="맑은 고딕"/>
          <w:sz w:val="19"/>
        </w:rPr>
        <w:t>사람이 말하지 않지만 실제로는 문제가 생길 수 있는 조건입니다.</w:t>
      </w:r>
    </w:p>
    <w:p>
      <w:pPr>
        <w:pStyle w:val="ListBullet"/>
      </w:pPr>
      <w:r>
        <w:rPr>
          <w:rFonts w:ascii="맑은 고딕" w:hAnsi="맑은 고딕" w:eastAsia="맑은 고딕"/>
          <w:b/>
          <w:sz w:val="19"/>
        </w:rPr>
        <w:t xml:space="preserve">성공 지표: </w:t>
      </w:r>
      <w:r>
        <w:rPr>
          <w:rFonts w:ascii="맑은 고딕" w:hAnsi="맑은 고딕" w:eastAsia="맑은 고딕"/>
          <w:sz w:val="19"/>
        </w:rPr>
        <w:t>작업이 잘되었는지를 판단하는 기준입니다.</w:t>
      </w:r>
    </w:p>
    <w:p>
      <w:pPr>
        <w:pStyle w:val="ListBullet"/>
      </w:pPr>
      <w:r>
        <w:rPr>
          <w:rFonts w:ascii="맑은 고딕" w:hAnsi="맑은 고딕" w:eastAsia="맑은 고딕"/>
          <w:b/>
          <w:sz w:val="19"/>
        </w:rPr>
        <w:t xml:space="preserve">평가 기준: </w:t>
      </w:r>
      <w:r>
        <w:rPr>
          <w:rFonts w:ascii="맑은 고딕" w:hAnsi="맑은 고딕" w:eastAsia="맑은 고딕"/>
          <w:sz w:val="19"/>
        </w:rPr>
        <w:t>작업을 평가할 때 사용하는 기준입니다.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에이전트, FDE-Gym, 엔드-to-엔드, 숨겨진 제약 조건, 성공 지표</w:t>
      </w:r>
    </w:p>
    <w:p>
      <w:pPr>
        <w:pStyle w:val="Heading2"/>
      </w:pPr>
      <w:r>
        <w:rPr>
          <w:rFonts w:ascii="맑은 고딕" w:hAnsi="맑은 고딕" w:eastAsia="맑은 고딕"/>
          <w:b/>
          <w:sz w:val="25"/>
        </w:rPr>
        <w:t>Beyond Domain-Routed Supervision: Cross-Teacher Guarding for Multi-Teacher On-Policy Distillation</w:t>
      </w:r>
    </w:p>
    <w:p>
      <w:r>
        <w:rPr>
          <w:rFonts w:ascii="맑은 고딕" w:hAnsi="맑은 고딕" w:eastAsia="맑은 고딕"/>
          <w:color w:val="6B6B78"/>
          <w:sz w:val="18"/>
        </w:rPr>
        <w:t xml:space="preserve">Shi-Yu Tian, Yong Liu, Ximan Liu, Tianrui Zhu, Sule Bai, Xinwei Yang 외  ·  👍 243  ·  게재 2026-10-09  ·  </w:t>
      </w:r>
      <w:hyperlink r:id="rId24">
        <w:r>
          <w:rPr>
            <w:rFonts w:ascii="맑은 고딕" w:hAnsi="맑은 고딕" w:eastAsia="맑은 고딕"/>
            <w:color w:val="5B4BFF"/>
            <w:u w:val="single"/>
          </w:rPr>
          <w:t>arXiv:2610.13521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다양한 선생님의 지식을 잘 조율해 학생을 더 잘 가르치는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방법은 여러 선생님이 학선을 가르치는 상황에서, 서로 다른 의견이 충돌하지 않도록 도와주는 것이라고 생각해요. 예를 들어, 수학 선생님이 수학을 가르치고, 과학 선생님이 과학을 가르치면, 학생이 혼란스러울 수 있어요. 이 방법은 선생님이 서로 다른 분야의 지식을 조율해 학생이 잘 이해할 수 있도록 도와줘요.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여러 분야의 지식을 학생에게 전달할 때 사용할 수 있어요. 예를 들어, 학생이 과학과 수학을 동시에 배우는 상황에서, 이 방법은 두 분야의 지식이 충돌하지 않도록 조율해 학생이 두 과목을 더 잘 이해할 수 있도록 도와줄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다양한 분야의 선생님이 학생을 가르치면, 서로 다른 스타일과 전문성으로 인해 학생이 혼란스러워지고 학습 성적이 떨어질 수 있습니다. 특히, 서로 다른 분야의 지식이 충돌하면 학습 효과가 떨어집니다.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방법은 여러 선생님이 학생을 가르치는 상황에서, 서로 다른 의견이 충돌하지 않도록 도와주는 것이라고 생각해요. 예를 들어, 수학 선생님이 수학을 가르치고, 과학 선생님이 과학을 가르치면, 학생이 혼란스러울 수 있어요. 이 방법은 선생님들이 서로 다른 분야의 지식을 조율해 학생이 잘 이해할 수 있도록 도와줍니다.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여러 선생님이 학생을 가르치면, 서로 다른 분야의 지식이 충돌해 학습 효과가 떨어졌어요. 이 연구에서는 이 충돌을 줄여 학생이 더 잘 배울 수 있도록 했고, 충돌이 심한 상황에서도 5% 이상 성적 향상을 보였습니다. 이는 실제 교육 현장에서 여러 분야의 지식을 조화롭게 통합해 학생을 더 잘 가르치는 데 큰 도움이 됩니다. 예를 들어, 학생이 과학과 수학을 동시에 배우는 상황에서, 이 방법은 학생이 두 과목을 더 잘 이해할 수 있도록 도와줄 수 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여러 선생님이 학생을 동시에 가르치는 상황에서만 효과적이며, 실제 교육 현장에서는 선생님들이 서로 다른 분야의 지식을 통합하기가 어렵습니다. 이렇게 하면 보완할 수 있을 것으로 보입니다. 선생님들 간의 협업을 강화하고, 교육 내용을 통합적으로 설계하는 방식으로 문제를 해결할 수 있을 것입니다.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온정책 기반 강화학습: </w:t>
      </w:r>
      <w:r>
        <w:rPr>
          <w:rFonts w:ascii="맑은 고딕" w:hAnsi="맑은 고딕" w:eastAsia="맑은 고딕"/>
          <w:sz w:val="19"/>
        </w:rPr>
        <w:t>학생이 직접 경험을 통해 배우는 방식으로, 선생님이 학생의 학습 과정을 직접 지도해주는 학습 방법입니다.</w:t>
      </w:r>
    </w:p>
    <w:p>
      <w:pPr>
        <w:pStyle w:val="ListBullet"/>
      </w:pPr>
      <w:r>
        <w:rPr>
          <w:rFonts w:ascii="맑은 고딕" w:hAnsi="맑은 고딕" w:eastAsia="맑은 고딕"/>
          <w:b/>
          <w:sz w:val="19"/>
        </w:rPr>
        <w:t xml:space="preserve">다중 선생님: </w:t>
      </w:r>
      <w:r>
        <w:rPr>
          <w:rFonts w:ascii="맑은 고딕" w:hAnsi="맑은 고딕" w:eastAsia="맑은 고딕"/>
          <w:sz w:val="19"/>
        </w:rPr>
        <w:t>다양한 분야의 지식을 가진 여러 선생님이 학생을 동시에 가르치는 상황을 말합니다.</w:t>
      </w:r>
    </w:p>
    <w:p>
      <w:pPr>
        <w:pStyle w:val="ListBullet"/>
      </w:pPr>
      <w:r>
        <w:rPr>
          <w:rFonts w:ascii="맑은 고딕" w:hAnsi="맑은 고딕" w:eastAsia="맑은 고딕"/>
          <w:b/>
          <w:sz w:val="19"/>
        </w:rPr>
        <w:t xml:space="preserve">교차 분야: </w:t>
      </w:r>
      <w:r>
        <w:rPr>
          <w:rFonts w:ascii="맑은 고딕" w:hAnsi="맑은 고딕" w:eastAsia="맑은 고딕"/>
          <w:sz w:val="19"/>
        </w:rPr>
        <w:t>다른 분야의 지식이 서로 연결되어 있는 상황을 말하며, 이는 학생에게 혼란을 줄 수 있습니다.</w:t>
      </w:r>
    </w:p>
    <w:p>
      <w:pPr>
        <w:pStyle w:val="ListBullet"/>
      </w:pPr>
      <w:r>
        <w:rPr>
          <w:rFonts w:ascii="맑은 고딕" w:hAnsi="맑은 고딕" w:eastAsia="맑은 고딕"/>
          <w:b/>
          <w:sz w:val="19"/>
        </w:rPr>
        <w:t xml:space="preserve">학습 성적: </w:t>
      </w:r>
      <w:r>
        <w:rPr>
          <w:rFonts w:ascii="맑은 고딕" w:hAnsi="맑은 고딕" w:eastAsia="맑은 고딕"/>
          <w:sz w:val="19"/>
        </w:rPr>
        <w:t>학생이 얼마나 잘 배웠는지를 나타내는 수치로, 이 논문에서는 학습 성적이 떨어지는 분야를 개선하는 데 초점을 뒀습니다.</w:t>
      </w:r>
    </w:p>
    <w:p>
      <w:pPr>
        <w:pStyle w:val="ListBullet"/>
      </w:pPr>
      <w:r>
        <w:rPr>
          <w:rFonts w:ascii="맑은 고딕" w:hAnsi="맑은 고딕" w:eastAsia="맑은 고딕"/>
          <w:b/>
          <w:sz w:val="19"/>
        </w:rPr>
        <w:t xml:space="preserve">지식 충돌: </w:t>
      </w:r>
      <w:r>
        <w:rPr>
          <w:rFonts w:ascii="맑은 고딕" w:hAnsi="맑은 고딕" w:eastAsia="맑은 고딕"/>
          <w:sz w:val="19"/>
        </w:rPr>
        <w:t>다양한 분야의 지식이 서로 모순되거나 충돌할 때 발생하는 문제로, 학생이 혼란스러워질 수 있습니다.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온정책 기반 강화학습, 다중 선생님, 교차 분야, 학습 성적, 지식 충돌</w:t>
      </w:r>
    </w:p>
    <w:p>
      <w:pPr>
        <w:pStyle w:val="Heading1"/>
      </w:pPr>
      <w:r>
        <w:rPr>
          <w:rFonts w:ascii="맑은 고딕" w:hAnsi="맑은 고딕" w:eastAsia="맑은 고딕"/>
          <w:b/>
          <w:color w:val="5B4BFF"/>
          <w:sz w:val="30"/>
        </w:rPr>
        <w:t>음성·오디오  (3편)</w:t>
      </w:r>
    </w:p>
    <w:p>
      <w:pPr>
        <w:pStyle w:val="Heading2"/>
      </w:pPr>
      <w:r>
        <w:rPr>
          <w:rFonts w:ascii="맑은 고딕" w:hAnsi="맑은 고딕" w:eastAsia="맑은 고딕"/>
          <w:b/>
          <w:sz w:val="25"/>
        </w:rPr>
        <w:t>Learning Where to Split: Dynamic Band Splitting for Audio Source Separation</w:t>
      </w:r>
    </w:p>
    <w:p>
      <w:r>
        <w:rPr>
          <w:rFonts w:ascii="맑은 고딕" w:hAnsi="맑은 고딕" w:eastAsia="맑은 고딕"/>
          <w:color w:val="6B6B78"/>
          <w:sz w:val="18"/>
        </w:rPr>
        <w:t xml:space="preserve">Bingzhe Zhang, Kai Li, Xiaolin Hu  ·  👍 134  ·  게재 2026-10-09  ·  </w:t>
      </w:r>
      <w:hyperlink r:id="rId25">
        <w:r>
          <w:rPr>
            <w:rFonts w:ascii="맑은 고딕" w:hAnsi="맑은 고딕" w:eastAsia="맑은 고딕"/>
            <w:color w:val="5B4BFF"/>
            <w:u w:val="single"/>
          </w:rPr>
          <w:t>arXiv:2610.14993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음성 분리에서 자동으로 주파수 구역을 조정해 성능을 높이는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음악을 분리할 때, 음악이 복잡한 부분은 더 세밀하게 자르고, 단순한 부분은 덜 자르면 더 잘 분리할 수 있어요. 이렇게 자른 부분을 토큰으로 만들어 모델이 처리해요. 예를 들어, 가수의 목소리가 강한 부분은 더 잘 듣고 싶어서 세밀하게 자르고, 배경 음악은 덜 자르면 더 좋은 결과가 나요.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음악을 분리할 때, 가수의 목소리가 강한 부분은 더 세밀하게 자르고, 배경 음악이 복잡한 부분은 더 넓게 자르면, 목소리와 음악을 더 잘 분리할 수 있습니다. 이는 음악을 듣는 사람에게 더 좋은 청각 경험을 제공합니다.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음성 분리 모델은 세부 스펙트럼을 유지하면서도 계산 비용을 낮춰야 합니다. 하지만 고정된 주파수 구역을 사용하면 정보가 담긴 구역이 합쳐지거나, 필요 없는 구역에 자원이 낭비됩니다.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음성 분리할 때, 음성의 특징에 따라 주파수를 자르는 방법입니다. 예를 들어, 음악이 풍부한 부분은 더 세밀하게 자르고, 단순한 부분은 덜 자르면 더 잘 분리할 수 있습니다. 이렇게 자른 부분을 토큰으로 만들어 모델이 처리합니다.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고정된 주파수 구역을 사용해 음성 분리를 했지만, 음성의 특징에 따라 구역을 조정하지 못해 성능이 떨어졌습니다. DBS는 음성에 따라 주파수 구역을 자동 조정해 성능을 29.0% 향상시켰습니다. 이는 음악을 분리할 때, 복잡한 부분을 더 세밀하게 처리해 더 좋은 결과를 얻을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주파수 구역을 자동 조정하므로, 특정 음성 구조에 적응하지 못할 수 있습니다. 이럴 경우, 구역을 조정하는 알고리즘을 더 발전시켜 다양한 음성 구조에 대응할 수 있을 것으로 보입니다. 또한, 계산량이 늘어나기 때문에, 더 효율적인 처리 방식을 도입해야 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음성 분리: </w:t>
      </w:r>
      <w:r>
        <w:rPr>
          <w:rFonts w:ascii="맑은 고딕" w:hAnsi="맑은 고딕" w:eastAsia="맑은 고딕"/>
          <w:sz w:val="19"/>
        </w:rPr>
        <w:t>음악이나 음성 중 여러 소리가 섞여 있을 때, 각 소리를 분리하는 기술입니다.</w:t>
      </w:r>
    </w:p>
    <w:p>
      <w:pPr>
        <w:pStyle w:val="ListBullet"/>
      </w:pPr>
      <w:r>
        <w:rPr>
          <w:rFonts w:ascii="맑은 고딕" w:hAnsi="맑은 고딕" w:eastAsia="맑은 고딕"/>
          <w:b/>
          <w:sz w:val="19"/>
        </w:rPr>
        <w:t xml:space="preserve">주파수: </w:t>
      </w:r>
      <w:r>
        <w:rPr>
          <w:rFonts w:ascii="맑은 고딕" w:hAnsi="맑은 고딕" w:eastAsia="맑은 고딕"/>
          <w:sz w:val="19"/>
        </w:rPr>
        <w:t>음성의 고조파를 나타내는 수치로, 음의 높낮이를 결정합니다.</w:t>
      </w:r>
    </w:p>
    <w:p>
      <w:pPr>
        <w:pStyle w:val="ListBullet"/>
      </w:pPr>
      <w:r>
        <w:rPr>
          <w:rFonts w:ascii="맑은 고딕" w:hAnsi="맑은 고딕" w:eastAsia="맑은 고딕"/>
          <w:b/>
          <w:sz w:val="19"/>
        </w:rPr>
        <w:t xml:space="preserve">토큰: </w:t>
      </w:r>
      <w:r>
        <w:rPr>
          <w:rFonts w:ascii="맑은 고딕" w:hAnsi="맑은 고딕" w:eastAsia="맑은 고딕"/>
          <w:sz w:val="19"/>
        </w:rPr>
        <w:t>데이터를 작은 단위로 나누어 처리하는 방법으로, 모델이 이해하기 쉬운 단위입니다.</w:t>
      </w:r>
    </w:p>
    <w:p>
      <w:pPr>
        <w:pStyle w:val="ListBullet"/>
      </w:pPr>
      <w:r>
        <w:rPr>
          <w:rFonts w:ascii="맑은 고딕" w:hAnsi="맑은 고딕" w:eastAsia="맑은 고딕"/>
          <w:b/>
          <w:sz w:val="19"/>
        </w:rPr>
        <w:t xml:space="preserve">SI-SDR: </w:t>
      </w:r>
      <w:r>
        <w:rPr>
          <w:rFonts w:ascii="맑은 고딕" w:hAnsi="맑은 고딕" w:eastAsia="맑은 고딕"/>
          <w:sz w:val="19"/>
        </w:rPr>
        <w:t>음성 분리 성능을 평가하는 지표로, 분리된 소리가 원래 소리와 얼마나 유사한지를 나타냅니다.</w:t>
      </w:r>
    </w:p>
    <w:p>
      <w:pPr>
        <w:pStyle w:val="ListBullet"/>
      </w:pPr>
      <w:r>
        <w:rPr>
          <w:rFonts w:ascii="맑은 고딕" w:hAnsi="맑은 고딕" w:eastAsia="맑은 고딕"/>
          <w:b/>
          <w:sz w:val="19"/>
        </w:rPr>
        <w:t xml:space="preserve">STFT: </w:t>
      </w:r>
      <w:r>
        <w:rPr>
          <w:rFonts w:ascii="맑은 고딕" w:hAnsi="맑은 고딕" w:eastAsia="맑은 고딕"/>
          <w:sz w:val="19"/>
        </w:rPr>
        <w:t>시간과 주파수를 동시에 분석해 음성을 표현하는 기술로, 음성 분리에 자주 사용됩니다.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음성 분리, 주파수 분할, DBS, 토큰, SI-SDR</w:t>
      </w:r>
    </w:p>
    <w:p>
      <w:pPr>
        <w:pStyle w:val="Heading2"/>
      </w:pPr>
      <w:r>
        <w:rPr>
          <w:rFonts w:ascii="맑은 고딕" w:hAnsi="맑은 고딕" w:eastAsia="맑은 고딕"/>
          <w:b/>
          <w:sz w:val="25"/>
        </w:rPr>
        <w:t>Hear the World in Stereo: Learning Dynamic Spatial Correspondence for Immersive Joint Video-Audio Generation</w:t>
      </w:r>
    </w:p>
    <w:p>
      <w:r>
        <w:rPr>
          <w:rFonts w:ascii="맑은 고딕" w:hAnsi="맑은 고딕" w:eastAsia="맑은 고딕"/>
          <w:color w:val="6B6B78"/>
          <w:sz w:val="18"/>
        </w:rPr>
        <w:t xml:space="preserve">Hanmo Chen, Chengcheng Liu, Tianxiao Chen, Zheyu Zhang, Siming Zheng, Jinwei Chen 외  ·  👍 68  ·  게재 2026-10-07  ·  </w:t>
      </w:r>
      <w:hyperlink r:id="rId26">
        <w:r>
          <w:rPr>
            <w:rFonts w:ascii="맑은 고딕" w:hAnsi="맑은 고딕" w:eastAsia="맑은 고딕"/>
            <w:color w:val="5B4BFF"/>
            <w:u w:val="single"/>
          </w:rPr>
          <w:t>arXiv:2609.38748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시각과 소리가 움직임에 따라 자연스럽게 맞춰지는 영상 생성 기술을 개발했습니다.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영상 속 사람이 오른쪽으로 걷는다면, 소리는 오른쪽에서부터 천천히 왼쪽으로 이동하는 것처럼 들립니다. 이렇게 하면 사람들이 영상 속 소리가 실제 공간에 있는 것처럼 느끼게 됩니다. 이 기술은 게임이나 가상 현실에서 사용해 사람들이 더 현실감 있게 느끼게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VR 게임에서 사용할 수 있습니다. 플레이어가 캐릭터를 움직이면, 소리는 캐릭터가 있는 방향에서부터 천천히 이동하는 것처럼 들립니다. 이로 인해 플레이어가 게임 세계에 더 몰입할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현존하는 영상-소리 생성 모델은 시각과 소리가 일치하는 정도는 좋지만, 3D 공간에서 소리가 움직이는 위치와 시각 소스가 일치하지 않아 현실감이 떨어집니다. AR/VR이나 게임 등에서는 이 점이 문제가 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기술은 영상 속 물체가 움직일 때, 그 물체가 있는 위치에 소리가 들리는 것처럼 만들어 줍니다. 예를 들어, 영상 속 사람이 오른쪽으로 걷는다면, 소리는 오른쪽에서부터 천천히 왼쪽으로 이동하는 것처럼 들립니다. 이렇게 하면 사람들이 영상 속 소리가 실제 공간에 있는 것처럼 느끼게 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영상 속 소리가 움직임에 따라 위치가 바뀌지 않아 현실감이 떨어졌습니다. 이 연구에서는 소리 위치가 시각 소스의 움직임에 따라 자연스럽게 변하도록 했고, 실험에서 소리 위치가 시각 소스와 90% 이상 일치하는 결과를 얻었습니다. 이 기술은 AR/VR 게임에서 사용하면, 플레이어가 소리가 어디서 나는지 정확히 느끼고, 더 몰입감 있는 경험을 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기술은 현재까지 소리 위치를 정확히 맞추는 데만 집중해, 소리의 방향이나 강도 등 다른 요소는 고려하지 않았습니다. 또한, 소리 위치를 맞추는 데는 많은 데이터가 필요해, 데이터가 부족한 경우 적용이 어려울 수 있습니다. 이렇게 하면 보완할 수 있을 것으로 보입니다. 소리의 방향과 강도도 함께 고려하고, 데이터가 부족한 경우 생성 모델을 사용해 데이터를 보완할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영상-소리 생성: </w:t>
      </w:r>
      <w:r>
        <w:rPr>
          <w:rFonts w:ascii="맑은 고딕" w:hAnsi="맑은 고딕" w:eastAsia="맑은 고딕"/>
          <w:sz w:val="19"/>
        </w:rPr>
        <w:t>영상과 소리를 함께 만들어서, 사람들이 시각과 청각을 동시에 느끼는 기술입니다.</w:t>
      </w:r>
    </w:p>
    <w:p>
      <w:pPr>
        <w:pStyle w:val="ListBullet"/>
      </w:pPr>
      <w:r>
        <w:rPr>
          <w:rFonts w:ascii="맑은 고딕" w:hAnsi="맑은 고딕" w:eastAsia="맑은 고딕"/>
          <w:b/>
          <w:sz w:val="19"/>
        </w:rPr>
        <w:t xml:space="preserve">스테레오 음향: </w:t>
      </w:r>
      <w:r>
        <w:rPr>
          <w:rFonts w:ascii="맑은 고딕" w:hAnsi="맑은 고딕" w:eastAsia="맑은 고딕"/>
          <w:sz w:val="19"/>
        </w:rPr>
        <w:t>왼쪽과 오른쪽으로 나뉘어 있는 소리로, 사람들이 공간에서 소리가 어디서 나는지 느끼게 해주는 소리입니다.</w:t>
      </w:r>
    </w:p>
    <w:p>
      <w:pPr>
        <w:pStyle w:val="ListBullet"/>
      </w:pPr>
      <w:r>
        <w:rPr>
          <w:rFonts w:ascii="맑은 고딕" w:hAnsi="맑은 고딕" w:eastAsia="맑은 고딕"/>
          <w:b/>
          <w:sz w:val="19"/>
        </w:rPr>
        <w:t xml:space="preserve">시각 소스: </w:t>
      </w:r>
      <w:r>
        <w:rPr>
          <w:rFonts w:ascii="맑은 고딕" w:hAnsi="맑은 고딕" w:eastAsia="맑은 고딕"/>
          <w:sz w:val="19"/>
        </w:rPr>
        <w:t>영상 속에서 움직이는 물체나 사람처럼, 소리가 있는 위치를 나타내는 시각 요소입니다.</w:t>
      </w:r>
    </w:p>
    <w:p>
      <w:pPr>
        <w:pStyle w:val="ListBullet"/>
      </w:pPr>
      <w:r>
        <w:rPr>
          <w:rFonts w:ascii="맑은 고딕" w:hAnsi="맑은 고딕" w:eastAsia="맑은 고딕"/>
          <w:b/>
          <w:sz w:val="19"/>
        </w:rPr>
        <w:t xml:space="preserve">모션 트랙: </w:t>
      </w:r>
      <w:r>
        <w:rPr>
          <w:rFonts w:ascii="맑은 고딕" w:hAnsi="맑은 고딕" w:eastAsia="맑은 고딕"/>
          <w:sz w:val="19"/>
        </w:rPr>
        <w:t>영상 속 물체가 움직이는 경로를 기록한 데이터로, 소리 위치를 조절하는 데 사용됩니다.</w:t>
      </w:r>
    </w:p>
    <w:p>
      <w:pPr>
        <w:pStyle w:val="ListBullet"/>
      </w:pPr>
      <w:r>
        <w:rPr>
          <w:rFonts w:ascii="맑은 고딕" w:hAnsi="맑은 고딕" w:eastAsia="맑은 고딕"/>
          <w:b/>
          <w:sz w:val="19"/>
        </w:rPr>
        <w:t xml:space="preserve">공간 일치: </w:t>
      </w:r>
      <w:r>
        <w:rPr>
          <w:rFonts w:ascii="맑은 고딕" w:hAnsi="맑은 고딕" w:eastAsia="맑은 고딕"/>
          <w:sz w:val="19"/>
        </w:rPr>
        <w:t>영상 속 소리가 있는 위치와 시각 소스가 움직임에 따라 일치하는 정도를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영상-소리 생성, 스테레오 음향, 시각 소스, 모션 트랙, 공간 일치</w:t>
      </w:r>
    </w:p>
    <w:p>
      <w:pPr>
        <w:pStyle w:val="Heading2"/>
      </w:pPr>
      <w:r>
        <w:rPr>
          <w:rFonts w:ascii="맑은 고딕" w:hAnsi="맑은 고딕" w:eastAsia="맑은 고딕"/>
          <w:b/>
          <w:sz w:val="25"/>
        </w:rPr>
        <w:t>SepGen: Multi-Stem Audio-Video Separation and Generation in a Single Model</w:t>
      </w:r>
    </w:p>
    <w:p>
      <w:r>
        <w:rPr>
          <w:rFonts w:ascii="맑은 고딕" w:hAnsi="맑은 고딕" w:eastAsia="맑은 고딕"/>
          <w:color w:val="6B6B78"/>
          <w:sz w:val="18"/>
        </w:rPr>
        <w:t xml:space="preserve">Aviad Dahan, Rajaei Khatib, Yonatan Bitton, Idan Szpektor, Lior Wolf, Raja Giryes  ·  👍 45  ·  게재 2026-10-07  ·  </w:t>
      </w:r>
      <w:hyperlink r:id="rId27">
        <w:r>
          <w:rPr>
            <w:rFonts w:ascii="맑은 고딕" w:hAnsi="맑은 고딕" w:eastAsia="맑은 고딕"/>
            <w:color w:val="5B4BFF"/>
            <w:u w:val="single"/>
          </w:rPr>
          <w:t>arXiv:2610.11361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단일 모델로 음성과 영상 분리 및 생성이 가능해졌습니다.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SepGen은 음성과 영상을 한 번에 만들 수 있는 기계입니다. 예를 들어, 두 사람이 말하는 영상을 보면, 각 사람의 음성을 별도로 분리해 줍니다. 이 기계는 영화나 드라마를 만들 때 음성과 영상을 쉽게 조절할 수 있게 해 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SepGen은 영화 제작에서 사용될 수 있습니다. 예를 들어, 배우들의 대사를 분리해 별도로 사용하거나, 음악과 대사를 분리해 각각 조절할 수 있습니다. 이 기술은 콘텐츠 제작을 더 유연하게 만들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음성과 영상이 섞인 파일에서 원래 소스를 분리하거나 새로운 소스를 생성하는 것이 어려웠습니다. 기존 모델은 음성과 영상을 함께 생성하지만, 각 소스를 별도로 분리할 수 없었습니다.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SepGen은 음성과 영상을 한 번에 만들 수 있는 기계를 만든 것입니다. 이 기계는 음성과 영상을 분리해 볼 수 있도록 해주고, 원하는 음성이나 영상을 만들 수 있습니다. 예를 들어, 두 사람이 대화하는 영상을 보면, 각 사람의 음성파형을 별도로 분리해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음성과 영상을 분리하거나 생성하는 것이 어려웠습니다. SepGen은 한 번에 음성과 영상을 만들고, 원하는 소스를 분리해 줍니다. 예를 들어, 두 사람의 대화를 분리해 각자의 음성을 별도로 얻을 수 있습니다. 이 기술은 영화나 드라마 제작에서 음성과 영상을 쉽게 조절할 수 있게 해 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소스가 많거나 복잡한 소리에서는 분리가 잘되지 않습니다. 이는 더 많은 데이터를 학습시키거나, 소스를 구분하는 방법을 개선하면 보완할 수 있을 것으로 보입니다. 예를 들어, 다양한 음악 장르를 학습하면 음악과 말을 더 잘 분리할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음성 분리: </w:t>
      </w:r>
      <w:r>
        <w:rPr>
          <w:rFonts w:ascii="맑은 고딕" w:hAnsi="맑은 고딕" w:eastAsia="맑은 고딕"/>
          <w:sz w:val="19"/>
        </w:rPr>
        <w:t>혼합된 음성에서 원래의 음성을 분리하는 기술입니다.</w:t>
      </w:r>
    </w:p>
    <w:p>
      <w:pPr>
        <w:pStyle w:val="ListBullet"/>
      </w:pPr>
      <w:r>
        <w:rPr>
          <w:rFonts w:ascii="맑은 고딕" w:hAnsi="맑은 고딕" w:eastAsia="맑은 고딕"/>
          <w:b/>
          <w:sz w:val="19"/>
        </w:rPr>
        <w:t xml:space="preserve">영상 생성: </w:t>
      </w:r>
      <w:r>
        <w:rPr>
          <w:rFonts w:ascii="맑은 고딕" w:hAnsi="맑은 고딕" w:eastAsia="맑은 고딕"/>
          <w:sz w:val="19"/>
        </w:rPr>
        <w:t>문장이나 설명을 입력하면 그에 맞는 영상을 만드는 기술입니다.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학습해 패턴을 알아내어 작업을 도와주는 기계입니다.</w:t>
      </w:r>
    </w:p>
    <w:p>
      <w:pPr>
        <w:pStyle w:val="ListBullet"/>
      </w:pPr>
      <w:r>
        <w:rPr>
          <w:rFonts w:ascii="맑은 고딕" w:hAnsi="맑은 고딕" w:eastAsia="맑은 고딕"/>
          <w:b/>
          <w:sz w:val="19"/>
        </w:rPr>
        <w:t xml:space="preserve">캡션: </w:t>
      </w:r>
      <w:r>
        <w:rPr>
          <w:rFonts w:ascii="맑은 고딕" w:hAnsi="맑은 고딕" w:eastAsia="맑은 고딕"/>
          <w:sz w:val="19"/>
        </w:rPr>
        <w:t>영상이나 음성에 대한 설명이나 설명문입니다.</w:t>
      </w:r>
    </w:p>
    <w:p>
      <w:pPr>
        <w:pStyle w:val="ListBullet"/>
      </w:pPr>
      <w:r>
        <w:rPr>
          <w:rFonts w:ascii="맑은 고딕" w:hAnsi="맑은 고딕" w:eastAsia="맑은 고딕"/>
          <w:b/>
          <w:sz w:val="19"/>
        </w:rPr>
        <w:t xml:space="preserve">혼합 음성: </w:t>
      </w:r>
      <w:r>
        <w:rPr>
          <w:rFonts w:ascii="맑은 고딕" w:hAnsi="맑은 고딕" w:eastAsia="맑은 고딕"/>
          <w:sz w:val="19"/>
        </w:rPr>
        <w:t>여러 음성이 섞인 음성입니다.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음성 분리, 영상 생성, 모델, 캡션, 혼합 음성</w:t>
      </w:r>
    </w:p>
    <w:p>
      <w:pPr>
        <w:pStyle w:val="Heading1"/>
      </w:pPr>
      <w:r>
        <w:rPr>
          <w:rFonts w:ascii="맑은 고딕" w:hAnsi="맑은 고딕" w:eastAsia="맑은 고딕"/>
          <w:b/>
          <w:color w:val="5B4BFF"/>
          <w:sz w:val="30"/>
        </w:rPr>
        <w:t>정보검색·추천  (3편)</w:t>
      </w:r>
    </w:p>
    <w:p>
      <w:pPr>
        <w:pStyle w:val="Heading2"/>
      </w:pPr>
      <w:r>
        <w:rPr>
          <w:rFonts w:ascii="맑은 고딕" w:hAnsi="맑은 고딕" w:eastAsia="맑은 고딕"/>
          <w:b/>
          <w:sz w:val="25"/>
        </w:rPr>
        <w:t>UltraBERT: Beyond the Limit of BERT Pre-Training</w:t>
      </w:r>
    </w:p>
    <w:p>
      <w:r>
        <w:rPr>
          <w:rFonts w:ascii="맑은 고딕" w:hAnsi="맑은 고딕" w:eastAsia="맑은 고딕"/>
          <w:color w:val="6B6B78"/>
          <w:sz w:val="18"/>
        </w:rPr>
        <w:t xml:space="preserve">Jungwoo Park, Taewhoo Lee, Jaewoo Kang  ·  👍 71  ·  게재 2026-10-09  ·  </w:t>
      </w:r>
      <w:hyperlink r:id="rId28">
        <w:r>
          <w:rPr>
            <w:rFonts w:ascii="맑은 고딕" w:hAnsi="맑은 고딕" w:eastAsia="맑은 고딕"/>
            <w:color w:val="5B4BFF"/>
            <w:u w:val="single"/>
          </w:rPr>
          <w:t>arXiv:2610.15028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UltraBERT는 분류와 검색 모두에서 최고 성능을 달성했습니다.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UltraBERT는 책을 읽을 때 일부 단어를 숨기고, 그 단어를 맞추는 게임을 합니다. 이 게임은 두 가지 방식으로 하죠: 하나는 단어를 잘 맞추는 게 중요한 방식, 다른 하나는 유사한 문장 찾는 게 중요한 방식입니다. 이 두 가지 방식을 함께 사용해서 모델이 더 똑똑해집니다.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검색 엔진에서 사용할 수 있습니다. 예를 들어, 사용자가 '고양이'라고 검색하면, UltraBERT는 관련된 문서를 빠르게 찾아주고, 그 중에서 가장 유용한 정보를 제공합니다.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BERT는 분류와 검색 모두에서 최고 성능을 내지 못했습니다. 훈련 방법이 옛날 방식이라서 모델이 최적화되지 않았습니다.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UltraBERT는 텍스트를 읽을 때 일부 단어를 숨기고, 그 단어를 맞추는 게임을 합니다. 이 게임은 두 가지 방식으로 하죠: 하나는 단어를 잘 맞추는 게 중요한 방식, 다른 하나는 유사한 문장 찾는 게 중요한 방식입니다. 이 두 가지 방식을 함께 사용해서 모델이 더 똑똑해집니다.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분류와 검색 모두에서 좋은 성능을 내는 모델을 만들기 어려웠습니다. 이 연구로는 분류와 검색 모두에서 최고 성적을 받는 모델을 만들 수 있게 되었습니다. GLUE에서 91.0, BEIR에서 47.7을 달성했습니다. 이 기술은 검색 엔진이나 질문에 대한 답변을 제공하는 시스템에 적용할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매우 많은 데이터와 연산을 필요로 하기 때문에, 작은 기기에서는 사용하기 어렵습니다. 이걸 해결하려면 더 효율적인 모델 구조나 데이터 처리 방법을 개발해야 합니다. 또한, 모델이 너무 복잡해지면 해석하기 어려워집니다. 이걸 보완하려면 모델을 더 간단하게 만들거나, 중요한 정보만 강조하는 방법을 사용할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마스킹 비율: </w:t>
      </w:r>
      <w:r>
        <w:rPr>
          <w:rFonts w:ascii="맑은 고딕" w:hAnsi="맑은 고딕" w:eastAsia="맑은 고딕"/>
          <w:sz w:val="19"/>
        </w:rPr>
        <w:t>문장에서 일부 단어를 숨기는 비율로, 모델이 그 단어를 맞추는 게임을 합니다.</w:t>
      </w:r>
    </w:p>
    <w:p>
      <w:pPr>
        <w:pStyle w:val="ListBullet"/>
      </w:pPr>
      <w:r>
        <w:rPr>
          <w:rFonts w:ascii="맑은 고딕" w:hAnsi="맑은 고딕" w:eastAsia="맑은 고딕"/>
          <w:b/>
          <w:sz w:val="19"/>
        </w:rPr>
        <w:t xml:space="preserve">분류: </w:t>
      </w:r>
      <w:r>
        <w:rPr>
          <w:rFonts w:ascii="맑은 고딕" w:hAnsi="맑은 고딕" w:eastAsia="맑은 고딕"/>
          <w:sz w:val="19"/>
        </w:rPr>
        <w:t>문장이 어떤 카테고리에 속하는지 판단하는 일입니다.</w:t>
      </w:r>
    </w:p>
    <w:p>
      <w:pPr>
        <w:pStyle w:val="ListBullet"/>
      </w:pPr>
      <w:r>
        <w:rPr>
          <w:rFonts w:ascii="맑은 고딕" w:hAnsi="맑은 고딕" w:eastAsia="맑은 고딕"/>
          <w:b/>
          <w:sz w:val="19"/>
        </w:rPr>
        <w:t xml:space="preserve">검색: </w:t>
      </w:r>
      <w:r>
        <w:rPr>
          <w:rFonts w:ascii="맑은 고딕" w:hAnsi="맑은 고딕" w:eastAsia="맑은 고딕"/>
          <w:sz w:val="19"/>
        </w:rPr>
        <w:t>특정 단어나 문장을 찾는 일로, 예를 들어 인터넷에서 검색하는 것과 같습니다.</w:t>
      </w:r>
    </w:p>
    <w:p>
      <w:pPr>
        <w:pStyle w:val="ListBullet"/>
      </w:pPr>
      <w:r>
        <w:rPr>
          <w:rFonts w:ascii="맑은 고딕" w:hAnsi="맑은 고딕" w:eastAsia="맑은 고딕"/>
          <w:b/>
          <w:sz w:val="19"/>
        </w:rPr>
        <w:t xml:space="preserve">모델 헤드: </w:t>
      </w:r>
      <w:r>
        <w:rPr>
          <w:rFonts w:ascii="맑은 고딕" w:hAnsi="맑은 고딕" w:eastAsia="맑은 고딕"/>
          <w:sz w:val="19"/>
        </w:rPr>
        <w:t>모델이 특정 작업을 할 때 사용하는 특별한 부분입니다.</w:t>
      </w:r>
    </w:p>
    <w:p>
      <w:pPr>
        <w:pStyle w:val="ListBullet"/>
      </w:pPr>
      <w:r>
        <w:rPr>
          <w:rFonts w:ascii="맑은 고딕" w:hAnsi="맑은 고딕" w:eastAsia="맑은 고딕"/>
          <w:b/>
          <w:sz w:val="19"/>
        </w:rPr>
        <w:t xml:space="preserve">전이 학습: </w:t>
      </w:r>
      <w:r>
        <w:rPr>
          <w:rFonts w:ascii="맑은 고딕" w:hAnsi="맑은 고딕" w:eastAsia="맑은 고딕"/>
          <w:sz w:val="19"/>
        </w:rPr>
        <w:t>이미 배운 지식을 새로운 문제에 적용하는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UltraBERT, 마스킹 비율, 전이 학습, 분류, 검색</w:t>
      </w:r>
    </w:p>
    <w:p>
      <w:pPr>
        <w:pStyle w:val="Heading2"/>
      </w:pPr>
      <w:r>
        <w:rPr>
          <w:rFonts w:ascii="맑은 고딕" w:hAnsi="맑은 고딕" w:eastAsia="맑은 고딕"/>
          <w:b/>
          <w:sz w:val="25"/>
        </w:rPr>
        <w:t>EviScene: Beyond "Is It AI?" for Agentic Image Factuality Assessment</w:t>
      </w:r>
    </w:p>
    <w:p>
      <w:r>
        <w:rPr>
          <w:rFonts w:ascii="맑은 고딕" w:hAnsi="맑은 고딕" w:eastAsia="맑은 고딕"/>
          <w:color w:val="6B6B78"/>
          <w:sz w:val="18"/>
        </w:rPr>
        <w:t xml:space="preserve">ZiAn Wang, Ruiqi Liu, Zhengbo Zhang, Yi Han, Jialiang Shen, Ruoxin Chen 외  ·  👍 58  ·  게재 2026-10-09  ·  </w:t>
      </w:r>
      <w:hyperlink r:id="rId29">
        <w:r>
          <w:rPr>
            <w:rFonts w:ascii="맑은 고딕" w:hAnsi="맑은 고딕" w:eastAsia="맑은 고딕"/>
            <w:color w:val="5B4BFF"/>
            <w:u w:val="single"/>
          </w:rPr>
          <w:t>arXiv:2610.14609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이미지가 사실인지 판단하는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이미지가 사실인지 확인하는 도우미가 있어요. 이 도우미는 먼저 사진을 보고, 필요한 정보를 찾아가며, 질문을 수정해요. 예를 들어, '이 사진에 있는 사람의 나이는 몇 살인가요?'라는 질문이 나오면, 도우미는 사람의 나이를 확인할 수 있는 자료를 찾아가며 질문을 '이 사진에 있는 사람의 나이는 20살인가요?'로 수정해요.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뉴스 기사에 사용된 사진이 사실인지 확인하는 데 쓸 수 있어요. 예를 들어, '이 사진에 있는 사람의 나이는 실제 나이인가요?'라는 질문이 있을 때, 시스템은 사람의 나이를 확인할 수 있는 자료를 찾아가며 판단합니다.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이미지가 AI로 생성되었는지 확인하는 것만으로는 실제 상황이 사실인지 알 수 없습니다. 이 논문은 이미지가 사실인지 판단하는 방법을 개발했습니다.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이미지가 사실인지 확인하는 데 도움이 되는 도우미가 있어요. 이 도우미는 먼저 이미지를 보고, 필요한 정보를 찾아가며, 그 정보를 바탕으로 질문을 수정해요. 예를 들어, '이 사진에 있는 사람의 나이는 몇 살인가요?'라는 질문이 나오면, 도우미는 관련 자료를 찾아가며 질문을 '이 사진에 있는 사람의 나이는 20살인가요?'로 수정해요.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이미지가 AI로 생성되었는지 확인하는 것만으로는 사실 여부를 알 수 없었어요. 이 연구에서는 이미지가 사실인지 판단하는 방법을 개발해, 정확도가 6.71% 높아졌고, 증거의 충분성도 9.37% 향상되었어요. 예를 들어, '이 사진에 있는 건물이 실제로 존재하는가?'라는 질문에 대해, 이 시스템은 건물의 위치나 사진의 날짜 등을 찾아가며 정확하게 판단할 수 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특정 분야에 한정된 데이터를 사용했기 때문에, 다른 분야에서는 효과가 줄 수 있어요. 이럴 경우, 다양한 분야의 데이터를 추가하면 보완할 수 있을 것으로 보입니다. 또한, 시스템이 스스로 판단하는 데 시간이 많이 걸려요. 이럴 경우, 더 빠른 처리 방법을 개발하면 좋을 것 같아요.</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이미지 생성: </w:t>
      </w:r>
      <w:r>
        <w:rPr>
          <w:rFonts w:ascii="맑은 고딕" w:hAnsi="맑은 고딕" w:eastAsia="맑은 고딕"/>
          <w:sz w:val="19"/>
        </w:rPr>
        <w:t>컴퓨터가 사진이나 그림을 만들어내는 기술입니다.</w:t>
      </w:r>
    </w:p>
    <w:p>
      <w:pPr>
        <w:pStyle w:val="ListBullet"/>
      </w:pPr>
      <w:r>
        <w:rPr>
          <w:rFonts w:ascii="맑은 고딕" w:hAnsi="맑은 고딕" w:eastAsia="맑은 고딕"/>
          <w:b/>
          <w:sz w:val="19"/>
        </w:rPr>
        <w:t xml:space="preserve">사실 판단: </w:t>
      </w:r>
      <w:r>
        <w:rPr>
          <w:rFonts w:ascii="맑은 고딕" w:hAnsi="맑은 고딕" w:eastAsia="맑은 고딕"/>
          <w:sz w:val="19"/>
        </w:rPr>
        <w:t>주어진 정보가 실제 일치하는지 확인하는 방법입니다.</w:t>
      </w:r>
    </w:p>
    <w:p>
      <w:pPr>
        <w:pStyle w:val="ListBullet"/>
      </w:pPr>
      <w:r>
        <w:rPr>
          <w:rFonts w:ascii="맑은 고딕" w:hAnsi="맑은 고딕" w:eastAsia="맑은 고딕"/>
          <w:b/>
          <w:sz w:val="19"/>
        </w:rPr>
        <w:t xml:space="preserve">외부 자료: </w:t>
      </w:r>
      <w:r>
        <w:rPr>
          <w:rFonts w:ascii="맑은 고딕" w:hAnsi="맑은 고딕" w:eastAsia="맑은 고딕"/>
          <w:sz w:val="19"/>
        </w:rPr>
        <w:t>인터넷이나 책 등에서 찾을 수 있는 정보를 말합니다.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정답을 맞춘 비율을 나타내는 수치입니다.</w:t>
      </w:r>
    </w:p>
    <w:p>
      <w:pPr>
        <w:pStyle w:val="ListBullet"/>
      </w:pPr>
      <w:r>
        <w:rPr>
          <w:rFonts w:ascii="맑은 고딕" w:hAnsi="맑은 고딕" w:eastAsia="맑은 고딕"/>
          <w:b/>
          <w:sz w:val="19"/>
        </w:rPr>
        <w:t xml:space="preserve">증거: </w:t>
      </w:r>
      <w:r>
        <w:rPr>
          <w:rFonts w:ascii="맑은 고딕" w:hAnsi="맑은 고딕" w:eastAsia="맑은 고딕"/>
          <w:sz w:val="19"/>
        </w:rPr>
        <w:t>주어진 사실을 뒷받침하는 실제 정보나 자료를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이미지 사실성, AI 생성, 외부 자료, 정확도, 증거</w:t>
      </w:r>
    </w:p>
    <w:p>
      <w:pPr>
        <w:pStyle w:val="Heading2"/>
      </w:pPr>
      <w:r>
        <w:rPr>
          <w:rFonts w:ascii="맑은 고딕" w:hAnsi="맑은 고딕" w:eastAsia="맑은 고딕"/>
          <w:b/>
          <w:sz w:val="25"/>
        </w:rPr>
        <w:t>Multi-Stream Attention Residuals</w:t>
      </w:r>
    </w:p>
    <w:p>
      <w:r>
        <w:rPr>
          <w:rFonts w:ascii="맑은 고딕" w:hAnsi="맑은 고딕" w:eastAsia="맑은 고딕"/>
          <w:color w:val="6B6B78"/>
          <w:sz w:val="18"/>
        </w:rPr>
        <w:t xml:space="preserve">Xiaohan Qin, Xiangdong Zhang, Tuo Dai, Sunan Zou, Huaijin Wu, Yebin Yang 외  ·  👍 48  ·  게재 2026-10-08  ·  </w:t>
      </w:r>
      <w:hyperlink r:id="rId30">
        <w:r>
          <w:rPr>
            <w:rFonts w:ascii="맑은 고딕" w:hAnsi="맑은 고딕" w:eastAsia="맑은 고딕"/>
            <w:color w:val="5B4BFF"/>
            <w:u w:val="single"/>
          </w:rPr>
          <w:t>arXiv:2610.13630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네트워크 깊이에서 콘텐츠에 따라 정보를 효율적으로 전달하는 새로운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MSAR는 여러 경로로 정보를 받아들이는 방법입니다. 예를 들어, 학교에서 선생님이 여러 학생에게 질문을 하고, 각 학생이 다른 관점에서 답을 해서, 그 답들을 합쳐서 최종 답을 만드는 것처럼 생각해보세요. 이렇게 하면 더 많은 정보를 받아들일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대형 언어 모델에서 사용될 수 있습니다. 예를 들어, 사용자가 질문을 던질 때, 모델은 여러 경로로 정보를 받아들이고, 각 경로에서 다른 관점에서 답변을 생성한 후, 이를 결합해 최종 답변을 만듭니다. 이렇게 하면 더 정확하고 다양한 답변을 제공할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신경망이 깊어질수록 정보 전달이 어려워지고, 단일 흐름으로만 처리하기 때문에 성능이 제한됩니다. 이로 인해 모델이 학습하는 데 효율성이 떨어지고, 대규모 모델에서는 성능 저하가 발생합니다.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MSAR는 여러 경로로 정보를 가져다 주고, 각 경로에서 다른 관점으로 정보를 보는 방법입니다. 예를 들어, 학교에서 선생님이 여러 학생에게 질문을 던지고, 각 학생이 다른 관점에서 답을 해서, 그 답들을 합쳐서 최종 답을 만드는 것처럼 생각해보세요. 이렇게 하면 더 많은 정보를 받아들일 수 있어요.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단일 경로로만 정보를 전달해 성능이 제한되었습니다. MSAR는 여러 경로를 사용해 정보를 효율적으로 전달해 성능이 1.58배 향상되었습니다. 이는 대규모 모델에서 학습이 빨라지고, 더 정확한 결과를 얻을 수 있게 해줍니다. 예를 들어, 대형 언어 모델이 질문에 답변할 때, 여러 경로로 정보를 받아들이면 더 정확한 답변을 줄 수 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MSAR는 여러 경로를 사용하므로, 메모리 사용량이 늘어날 수 있습니다. 이는 대규모 모델에서 처리에 어려움을 줄 수 있습니다. 메모리 사용량을 줄이려면, 필요할 때만 경로를 생성하는 방식으로 개선할 수 있을 것으로 보입니다. 또한, 경로 간의 상호작용이 복잡해질 수 있으므로, 이를 단순화하는 방법이 필요합니다.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어텐션 메커니즘: </w:t>
      </w:r>
      <w:r>
        <w:rPr>
          <w:rFonts w:ascii="맑은 고딕" w:hAnsi="맑은 고딕" w:eastAsia="맑은 고딕"/>
          <w:sz w:val="19"/>
        </w:rPr>
        <w:t>모델이 입력 정보 중 중요한 부분에 집중하도록 도와주는 기법입니다.</w:t>
      </w:r>
    </w:p>
    <w:p>
      <w:pPr>
        <w:pStyle w:val="ListBullet"/>
      </w:pPr>
      <w:r>
        <w:rPr>
          <w:rFonts w:ascii="맑은 고딕" w:hAnsi="맑은 고딕" w:eastAsia="맑은 고딕"/>
          <w:b/>
          <w:sz w:val="19"/>
        </w:rPr>
        <w:t xml:space="preserve">머신러닝: </w:t>
      </w:r>
      <w:r>
        <w:rPr>
          <w:rFonts w:ascii="맑은 고딕" w:hAnsi="맑은 고딕" w:eastAsia="맑은 고딕"/>
          <w:sz w:val="19"/>
        </w:rPr>
        <w:t>컴퓨터가 데이터를 학습해 패턴을 인식하고 예측하는 기술입니다.</w:t>
      </w:r>
    </w:p>
    <w:p>
      <w:pPr>
        <w:pStyle w:val="ListBullet"/>
      </w:pPr>
      <w:r>
        <w:rPr>
          <w:rFonts w:ascii="맑은 고딕" w:hAnsi="맑은 고딕" w:eastAsia="맑은 고딕"/>
          <w:b/>
          <w:sz w:val="19"/>
        </w:rPr>
        <w:t xml:space="preserve">대규모 언어 모델: </w:t>
      </w:r>
      <w:r>
        <w:rPr>
          <w:rFonts w:ascii="맑은 고딕" w:hAnsi="맑은 고딕" w:eastAsia="맑은 고딕"/>
          <w:sz w:val="19"/>
        </w:rPr>
        <w:t>많은 데이터를 학습해 문장이나 문맥을 이해하는 큰 컴퓨터 모델입니다.</w:t>
      </w:r>
    </w:p>
    <w:p>
      <w:pPr>
        <w:pStyle w:val="ListBullet"/>
      </w:pPr>
      <w:r>
        <w:rPr>
          <w:rFonts w:ascii="맑은 고딕" w:hAnsi="맑은 고딕" w:eastAsia="맑은 고딕"/>
          <w:b/>
          <w:sz w:val="19"/>
        </w:rPr>
        <w:t xml:space="preserve">신경망: </w:t>
      </w:r>
      <w:r>
        <w:rPr>
          <w:rFonts w:ascii="맑은 고딕" w:hAnsi="맑은 고딕" w:eastAsia="맑은 고딕"/>
          <w:sz w:val="19"/>
        </w:rPr>
        <w:t>여러 층으로 구성된 모델로, 데이터를 처리하고 학습하는 데 사용됩니다.</w:t>
      </w:r>
    </w:p>
    <w:p>
      <w:pPr>
        <w:pStyle w:val="ListBullet"/>
      </w:pPr>
      <w:r>
        <w:rPr>
          <w:rFonts w:ascii="맑은 고딕" w:hAnsi="맑은 고딕" w:eastAsia="맑은 고딕"/>
          <w:b/>
          <w:sz w:val="19"/>
        </w:rPr>
        <w:t xml:space="preserve">모델 스케일링: </w:t>
      </w:r>
      <w:r>
        <w:rPr>
          <w:rFonts w:ascii="맑은 고딕" w:hAnsi="맑은 고딕" w:eastAsia="맑은 고딕"/>
          <w:sz w:val="19"/>
        </w:rPr>
        <w:t>모델의 크기를 늘려 더 많은 정보를 처리하고 더 정확한 결과를 얻는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어텐션, 머신러닝, 대규모 모델, 신경망, 모델 스케일링</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43.html" TargetMode="External"/><Relationship Id="rId10" Type="http://schemas.openxmlformats.org/officeDocument/2006/relationships/hyperlink" Target="https://arxiv.org/abs/2610.11765" TargetMode="External"/><Relationship Id="rId11" Type="http://schemas.openxmlformats.org/officeDocument/2006/relationships/hyperlink" Target="https://arxiv.org/abs/2610.17953" TargetMode="External"/><Relationship Id="rId12" Type="http://schemas.openxmlformats.org/officeDocument/2006/relationships/hyperlink" Target="https://arxiv.org/abs/2610.13166" TargetMode="External"/><Relationship Id="rId13" Type="http://schemas.openxmlformats.org/officeDocument/2006/relationships/hyperlink" Target="https://arxiv.org/abs/2610.18829" TargetMode="External"/><Relationship Id="rId14" Type="http://schemas.openxmlformats.org/officeDocument/2006/relationships/hyperlink" Target="https://arxiv.org/abs/2610.18615" TargetMode="External"/><Relationship Id="rId15" Type="http://schemas.openxmlformats.org/officeDocument/2006/relationships/hyperlink" Target="https://arxiv.org/abs/2610.22276" TargetMode="External"/><Relationship Id="rId16" Type="http://schemas.openxmlformats.org/officeDocument/2006/relationships/hyperlink" Target="https://arxiv.org/abs/2610.21601" TargetMode="External"/><Relationship Id="rId17" Type="http://schemas.openxmlformats.org/officeDocument/2006/relationships/hyperlink" Target="https://arxiv.org/abs/2610.12572" TargetMode="External"/><Relationship Id="rId18" Type="http://schemas.openxmlformats.org/officeDocument/2006/relationships/hyperlink" Target="https://arxiv.org/abs/2610.21261" TargetMode="External"/><Relationship Id="rId19" Type="http://schemas.openxmlformats.org/officeDocument/2006/relationships/hyperlink" Target="https://arxiv.org/abs/2610.12772" TargetMode="External"/><Relationship Id="rId20" Type="http://schemas.openxmlformats.org/officeDocument/2006/relationships/hyperlink" Target="https://arxiv.org/abs/2610.18860" TargetMode="External"/><Relationship Id="rId21" Type="http://schemas.openxmlformats.org/officeDocument/2006/relationships/hyperlink" Target="https://arxiv.org/abs/2610.18356" TargetMode="External"/><Relationship Id="rId22" Type="http://schemas.openxmlformats.org/officeDocument/2006/relationships/hyperlink" Target="https://arxiv.org/abs/2610.18773" TargetMode="External"/><Relationship Id="rId23" Type="http://schemas.openxmlformats.org/officeDocument/2006/relationships/hyperlink" Target="https://arxiv.org/abs/2610.22350" TargetMode="External"/><Relationship Id="rId24" Type="http://schemas.openxmlformats.org/officeDocument/2006/relationships/hyperlink" Target="https://arxiv.org/abs/2610.13521" TargetMode="External"/><Relationship Id="rId25" Type="http://schemas.openxmlformats.org/officeDocument/2006/relationships/hyperlink" Target="https://arxiv.org/abs/2610.14993" TargetMode="External"/><Relationship Id="rId26" Type="http://schemas.openxmlformats.org/officeDocument/2006/relationships/hyperlink" Target="https://arxiv.org/abs/2609.38748" TargetMode="External"/><Relationship Id="rId27" Type="http://schemas.openxmlformats.org/officeDocument/2006/relationships/hyperlink" Target="https://arxiv.org/abs/2610.11361" TargetMode="External"/><Relationship Id="rId28" Type="http://schemas.openxmlformats.org/officeDocument/2006/relationships/hyperlink" Target="https://arxiv.org/abs/2610.15028" TargetMode="External"/><Relationship Id="rId29" Type="http://schemas.openxmlformats.org/officeDocument/2006/relationships/hyperlink" Target="https://arxiv.org/abs/2610.14609" TargetMode="External"/><Relationship Id="rId30" Type="http://schemas.openxmlformats.org/officeDocument/2006/relationships/hyperlink" Target="https://arxiv.org/abs/2610.13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