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tblLook w:val="04A0" w:firstRow="1" w:lastRow="0" w:firstColumn="1" w:lastColumn="0" w:noHBand="0" w:noVBand="1"/>
      </w:tblPr>
      <w:tblGrid>
        <w:gridCol w:w="1795"/>
        <w:gridCol w:w="7555"/>
      </w:tblGrid>
      <w:tr w:rsidR="00560748" w14:paraId="5C00D308" w14:textId="77777777" w:rsidTr="00127F2B">
        <w:tc>
          <w:tcPr>
            <w:tcW w:w="1795" w:type="dxa"/>
          </w:tcPr>
          <w:p w14:paraId="6BBABB26" w14:textId="3CE8868B" w:rsidR="00560748" w:rsidRDefault="00560748" w:rsidP="00560748">
            <w:r>
              <w:t>Title:</w:t>
            </w:r>
          </w:p>
        </w:tc>
        <w:tc>
          <w:tcPr>
            <w:tcW w:w="7555" w:type="dxa"/>
          </w:tcPr>
          <w:p w14:paraId="10B681F2" w14:textId="283A0C88" w:rsidR="00560748" w:rsidRDefault="00127F2B" w:rsidP="00560748">
            <w:r>
              <w:t>Four Corners</w:t>
            </w:r>
          </w:p>
        </w:tc>
      </w:tr>
      <w:tr w:rsidR="00560748" w14:paraId="7E023562" w14:textId="77777777" w:rsidTr="00127F2B">
        <w:tc>
          <w:tcPr>
            <w:tcW w:w="1795" w:type="dxa"/>
          </w:tcPr>
          <w:p w14:paraId="2BC1F490" w14:textId="3F7E51FF" w:rsidR="00560748" w:rsidRDefault="00560748" w:rsidP="00560748">
            <w:r>
              <w:t>Address:</w:t>
            </w:r>
          </w:p>
        </w:tc>
        <w:tc>
          <w:tcPr>
            <w:tcW w:w="7555" w:type="dxa"/>
          </w:tcPr>
          <w:p w14:paraId="26ACD444" w14:textId="2AB82E98" w:rsidR="00560748" w:rsidRDefault="00463408" w:rsidP="00560748">
            <w:r w:rsidRPr="000D29BE">
              <w:t xml:space="preserve">9600 College Way North, Seattle, </w:t>
            </w:r>
            <w:proofErr w:type="spellStart"/>
            <w:r w:rsidRPr="000D29BE">
              <w:t>Wa</w:t>
            </w:r>
            <w:proofErr w:type="spellEnd"/>
            <w:r w:rsidRPr="000D29BE">
              <w:t>. 98103</w:t>
            </w:r>
          </w:p>
        </w:tc>
      </w:tr>
      <w:tr w:rsidR="00560748" w14:paraId="6773CDF7" w14:textId="77777777" w:rsidTr="00127F2B">
        <w:tc>
          <w:tcPr>
            <w:tcW w:w="1795" w:type="dxa"/>
          </w:tcPr>
          <w:p w14:paraId="2B667311" w14:textId="6C1C72C2" w:rsidR="00560748" w:rsidRDefault="00560748" w:rsidP="00560748">
            <w:r>
              <w:t xml:space="preserve">Info </w:t>
            </w:r>
            <w:proofErr w:type="gramStart"/>
            <w:r>
              <w:t>box?:</w:t>
            </w:r>
            <w:proofErr w:type="gramEnd"/>
          </w:p>
        </w:tc>
        <w:tc>
          <w:tcPr>
            <w:tcW w:w="7555" w:type="dxa"/>
          </w:tcPr>
          <w:p w14:paraId="35C6EE55" w14:textId="123A4885" w:rsidR="00560748" w:rsidRDefault="00463408" w:rsidP="00560748">
            <w:r>
              <w:t>NO</w:t>
            </w:r>
          </w:p>
        </w:tc>
      </w:tr>
      <w:tr w:rsidR="00560748" w14:paraId="71773A8A" w14:textId="77777777" w:rsidTr="00127F2B">
        <w:tc>
          <w:tcPr>
            <w:tcW w:w="1795" w:type="dxa"/>
          </w:tcPr>
          <w:p w14:paraId="385AEF94" w14:textId="1A6B757D" w:rsidR="00560748" w:rsidRDefault="00560748" w:rsidP="00560748">
            <w:r>
              <w:t>Media:</w:t>
            </w:r>
          </w:p>
        </w:tc>
        <w:tc>
          <w:tcPr>
            <w:tcW w:w="7555" w:type="dxa"/>
          </w:tcPr>
          <w:p w14:paraId="60B15CB6" w14:textId="37A4130B" w:rsidR="00560748" w:rsidRDefault="00463408" w:rsidP="00560748">
            <w:r>
              <w:t>fourcorners.jpg</w:t>
            </w:r>
          </w:p>
        </w:tc>
      </w:tr>
      <w:tr w:rsidR="00560748" w14:paraId="7E20E859" w14:textId="77777777" w:rsidTr="00127F2B">
        <w:tc>
          <w:tcPr>
            <w:tcW w:w="1795" w:type="dxa"/>
          </w:tcPr>
          <w:p w14:paraId="5D38F88C" w14:textId="2786FD60" w:rsidR="00560748" w:rsidRDefault="00560748" w:rsidP="00560748">
            <w:r>
              <w:t>Artist:</w:t>
            </w:r>
          </w:p>
        </w:tc>
        <w:tc>
          <w:tcPr>
            <w:tcW w:w="7555" w:type="dxa"/>
          </w:tcPr>
          <w:p w14:paraId="50878EDA" w14:textId="45719097" w:rsidR="00560748" w:rsidRDefault="00463408" w:rsidP="00560748">
            <w:r>
              <w:t>Susan Point</w:t>
            </w:r>
          </w:p>
        </w:tc>
      </w:tr>
      <w:tr w:rsidR="00560748" w14:paraId="1E6D1DE2" w14:textId="77777777" w:rsidTr="00127F2B">
        <w:tc>
          <w:tcPr>
            <w:tcW w:w="1795" w:type="dxa"/>
          </w:tcPr>
          <w:p w14:paraId="4779C125" w14:textId="00B311DD" w:rsidR="00560748" w:rsidRDefault="00560748" w:rsidP="00560748">
            <w:r>
              <w:t>Year:</w:t>
            </w:r>
          </w:p>
        </w:tc>
        <w:tc>
          <w:tcPr>
            <w:tcW w:w="7555" w:type="dxa"/>
          </w:tcPr>
          <w:p w14:paraId="4F7EAD38" w14:textId="7C4E12B7" w:rsidR="00560748" w:rsidRDefault="00463408" w:rsidP="00560748">
            <w:r>
              <w:t>1999</w:t>
            </w:r>
          </w:p>
        </w:tc>
      </w:tr>
      <w:tr w:rsidR="00560748" w14:paraId="710B66DE" w14:textId="77777777" w:rsidTr="00127F2B">
        <w:tc>
          <w:tcPr>
            <w:tcW w:w="1795" w:type="dxa"/>
          </w:tcPr>
          <w:p w14:paraId="2B97E450" w14:textId="70C0F16C" w:rsidR="00560748" w:rsidRDefault="00560748" w:rsidP="00560748">
            <w:r>
              <w:t>Categories:</w:t>
            </w:r>
          </w:p>
        </w:tc>
        <w:tc>
          <w:tcPr>
            <w:tcW w:w="7555" w:type="dxa"/>
          </w:tcPr>
          <w:p w14:paraId="5B202DE8" w14:textId="24F379E4" w:rsidR="00560748" w:rsidRDefault="00560748" w:rsidP="00560748"/>
        </w:tc>
      </w:tr>
      <w:tr w:rsidR="00560748" w14:paraId="5789F7A4" w14:textId="77777777" w:rsidTr="00127F2B">
        <w:tc>
          <w:tcPr>
            <w:tcW w:w="1795" w:type="dxa"/>
          </w:tcPr>
          <w:p w14:paraId="1CABF04D" w14:textId="34FAA789" w:rsidR="00560748" w:rsidRDefault="00560748" w:rsidP="00560748">
            <w:r>
              <w:t xml:space="preserve">Tribal </w:t>
            </w:r>
            <w:proofErr w:type="spellStart"/>
            <w:r>
              <w:t>Affil</w:t>
            </w:r>
            <w:proofErr w:type="spellEnd"/>
            <w:r>
              <w:t>:</w:t>
            </w:r>
          </w:p>
        </w:tc>
        <w:tc>
          <w:tcPr>
            <w:tcW w:w="7555" w:type="dxa"/>
          </w:tcPr>
          <w:p w14:paraId="5D7634E1" w14:textId="08007A28" w:rsidR="00560748" w:rsidRDefault="00463408" w:rsidP="00560748">
            <w:r>
              <w:t>Musqueam</w:t>
            </w:r>
          </w:p>
        </w:tc>
      </w:tr>
      <w:tr w:rsidR="00560748" w14:paraId="371F803D" w14:textId="77777777" w:rsidTr="00127F2B">
        <w:tc>
          <w:tcPr>
            <w:tcW w:w="1795" w:type="dxa"/>
          </w:tcPr>
          <w:p w14:paraId="0EAB2C25" w14:textId="0EF9F5FC" w:rsidR="00560748" w:rsidRDefault="00560748" w:rsidP="00560748">
            <w:r>
              <w:t>Birth year:</w:t>
            </w:r>
          </w:p>
        </w:tc>
        <w:tc>
          <w:tcPr>
            <w:tcW w:w="7555" w:type="dxa"/>
          </w:tcPr>
          <w:p w14:paraId="060DAD15" w14:textId="6A95AAFE" w:rsidR="00560748" w:rsidRDefault="00463408" w:rsidP="00560748">
            <w:r>
              <w:t>1952</w:t>
            </w:r>
          </w:p>
        </w:tc>
      </w:tr>
      <w:tr w:rsidR="00560748" w14:paraId="0062B069" w14:textId="77777777" w:rsidTr="00127F2B">
        <w:tc>
          <w:tcPr>
            <w:tcW w:w="1795" w:type="dxa"/>
          </w:tcPr>
          <w:p w14:paraId="5C426DEC" w14:textId="265E7567" w:rsidR="00560748" w:rsidRDefault="00560748" w:rsidP="00560748">
            <w:r>
              <w:t>Description:</w:t>
            </w:r>
          </w:p>
        </w:tc>
        <w:tc>
          <w:tcPr>
            <w:tcW w:w="7555" w:type="dxa"/>
          </w:tcPr>
          <w:p w14:paraId="3B146D0D" w14:textId="77777777" w:rsidR="00127F2B" w:rsidRDefault="00127F2B" w:rsidP="00127F2B">
            <w:proofErr w:type="gramStart"/>
            <w:r>
              <w:t>&lt;/p&gt;&lt;p&gt;</w:t>
            </w:r>
            <w:r w:rsidRPr="000D29BE">
              <w:t>Susan</w:t>
            </w:r>
            <w:proofErr w:type="gramEnd"/>
            <w:r w:rsidRPr="000D29BE">
              <w:t xml:space="preserve"> Point prepared this artist statement for the funding organization,</w:t>
            </w:r>
          </w:p>
          <w:p w14:paraId="19A86198" w14:textId="77777777" w:rsidR="00127F2B" w:rsidRDefault="00127F2B" w:rsidP="00127F2B">
            <w:r>
              <w:t>&lt;/p&gt;&lt;p</w:t>
            </w:r>
            <w:proofErr w:type="gramStart"/>
            <w:r>
              <w:t>&gt;</w:t>
            </w:r>
            <w:r w:rsidRPr="000D29BE">
              <w:t>“</w:t>
            </w:r>
            <w:proofErr w:type="gramEnd"/>
            <w:r w:rsidRPr="000D29BE">
              <w:t xml:space="preserve">At a meeting and site visit to the North Seattle Community College on February 28, 1997, one of the observations I made was the diverse multi-cultural background of the student body. Based on this observation I came up with this </w:t>
            </w:r>
            <w:proofErr w:type="gramStart"/>
            <w:r w:rsidRPr="000D29BE">
              <w:t>particular proposal</w:t>
            </w:r>
            <w:proofErr w:type="gramEnd"/>
            <w:r w:rsidRPr="000D29BE">
              <w:t>.</w:t>
            </w:r>
          </w:p>
          <w:p w14:paraId="6BB4BDD6" w14:textId="77777777" w:rsidR="00127F2B" w:rsidRDefault="00127F2B" w:rsidP="00127F2B">
            <w:r>
              <w:t>&lt;/p&gt;&lt;p</w:t>
            </w:r>
            <w:proofErr w:type="gramStart"/>
            <w:r>
              <w:t>&gt;</w:t>
            </w:r>
            <w:r w:rsidRPr="000D29BE">
              <w:t>“</w:t>
            </w:r>
            <w:proofErr w:type="gramEnd"/>
            <w:r w:rsidRPr="000D29BE">
              <w:t xml:space="preserve">This proposal consists of a </w:t>
            </w:r>
            <w:proofErr w:type="gramStart"/>
            <w:r w:rsidRPr="000D29BE">
              <w:t>large scale</w:t>
            </w:r>
            <w:proofErr w:type="gramEnd"/>
            <w:r w:rsidRPr="000D29BE">
              <w:t xml:space="preserve"> welcoming wall mural cast in pigmented </w:t>
            </w:r>
            <w:proofErr w:type="spellStart"/>
            <w:r w:rsidRPr="000D29BE">
              <w:t>forton</w:t>
            </w:r>
            <w:proofErr w:type="spellEnd"/>
            <w:r w:rsidRPr="000D29BE">
              <w:t xml:space="preserve"> triangular shaped sections. The total size is approximately 20' high by 20' wide and is somewhat diamond shaped.</w:t>
            </w:r>
          </w:p>
          <w:p w14:paraId="0FE3AEBC" w14:textId="77777777" w:rsidR="00127F2B" w:rsidRDefault="00127F2B" w:rsidP="00127F2B">
            <w:r>
              <w:t>&lt;/p&gt;&lt;p</w:t>
            </w:r>
            <w:proofErr w:type="gramStart"/>
            <w:r>
              <w:t>&gt;</w:t>
            </w:r>
            <w:r w:rsidRPr="000D29BE">
              <w:t>“</w:t>
            </w:r>
            <w:proofErr w:type="gramEnd"/>
            <w:r w:rsidRPr="000D29BE">
              <w:t>This design is entitled, "Four Corners", which is done in the traditional Coast Salish art style -- paying tribute to the aboriginal peoples that once lived in this area as well as the new diverse ethnic population of the college and the surrounding community.</w:t>
            </w:r>
          </w:p>
          <w:p w14:paraId="2CB31CAB" w14:textId="77777777" w:rsidR="00127F2B" w:rsidRDefault="00127F2B" w:rsidP="00127F2B">
            <w:r>
              <w:t>&lt;/p&gt;&lt;p</w:t>
            </w:r>
            <w:proofErr w:type="gramStart"/>
            <w:r>
              <w:t>&gt;</w:t>
            </w:r>
            <w:r w:rsidRPr="000D29BE">
              <w:t>“</w:t>
            </w:r>
            <w:proofErr w:type="gramEnd"/>
            <w:r w:rsidRPr="000D29BE">
              <w:t xml:space="preserve">The imagery in this welcoming wall mural depicts human faces with water running down the background. The faces </w:t>
            </w:r>
            <w:proofErr w:type="gramStart"/>
            <w:r w:rsidRPr="000D29BE">
              <w:t>symbolically represent</w:t>
            </w:r>
            <w:proofErr w:type="gramEnd"/>
            <w:r w:rsidRPr="000D29BE">
              <w:t xml:space="preserve"> all ethnic backgrounds or races of people from all 'four corners’ of the planet as well as paying tribute to the peoples of the past, present and future. I feel that the strong human element in this proposal makes it very people and community friendly. The water in the background represents the springs and wetlands of this site. The terra cotta color represents the clay found in these springs [</w:t>
            </w:r>
            <w:proofErr w:type="spellStart"/>
            <w:r w:rsidRPr="000D29BE">
              <w:t>Lichton</w:t>
            </w:r>
            <w:proofErr w:type="spellEnd"/>
            <w:r w:rsidRPr="000D29BE">
              <w:t xml:space="preserve"> Springs]. This red clay was used by the first </w:t>
            </w:r>
            <w:proofErr w:type="gramStart"/>
            <w:r w:rsidRPr="000D29BE">
              <w:t>peoples</w:t>
            </w:r>
            <w:proofErr w:type="gramEnd"/>
            <w:r w:rsidRPr="000D29BE">
              <w:t xml:space="preserve"> for </w:t>
            </w:r>
            <w:proofErr w:type="gramStart"/>
            <w:r w:rsidRPr="000D29BE">
              <w:t>paint</w:t>
            </w:r>
            <w:proofErr w:type="gramEnd"/>
            <w:r w:rsidRPr="000D29BE">
              <w:t xml:space="preserve">, pottery and spiritual ceremony. The first Europeans to this area sought this red clay for therapeutic reasons. The background water element of this wall mural is designed in such a way that it does not repeat when totally </w:t>
            </w:r>
            <w:proofErr w:type="spellStart"/>
            <w:r w:rsidRPr="000D29BE">
              <w:t>layed</w:t>
            </w:r>
            <w:proofErr w:type="spellEnd"/>
            <w:r w:rsidRPr="000D29BE">
              <w:t xml:space="preserve"> out. Each water line intersects in the same spot but is different within each of the original four faces.</w:t>
            </w:r>
          </w:p>
          <w:p w14:paraId="6E5F92B3" w14:textId="77777777" w:rsidR="00127F2B" w:rsidRDefault="00127F2B" w:rsidP="00127F2B">
            <w:r>
              <w:t>&lt;/</w:t>
            </w:r>
            <w:proofErr w:type="gramStart"/>
            <w:r>
              <w:t>p&gt;</w:t>
            </w:r>
            <w:proofErr w:type="gramEnd"/>
            <w:r>
              <w:t>&lt;p</w:t>
            </w:r>
            <w:proofErr w:type="gramStart"/>
            <w:r>
              <w:t>&gt;</w:t>
            </w:r>
            <w:r w:rsidRPr="000D29BE">
              <w:t>“</w:t>
            </w:r>
            <w:proofErr w:type="gramEnd"/>
            <w:r w:rsidRPr="000D29BE">
              <w:t xml:space="preserve">This overall mural is cast from eight original molds taken from four original hand carved </w:t>
            </w:r>
            <w:proofErr w:type="gramStart"/>
            <w:r w:rsidRPr="000D29BE">
              <w:t>faces -·</w:t>
            </w:r>
            <w:proofErr w:type="gramEnd"/>
            <w:r w:rsidRPr="000D29BE">
              <w:t xml:space="preserve"> four of the triangular shaped molds from the top of the faces and four from the bottom of the faces. In each corner is a casting of one of the original carved faces. In total there </w:t>
            </w:r>
            <w:proofErr w:type="gramStart"/>
            <w:r w:rsidRPr="000D29BE">
              <w:t>is</w:t>
            </w:r>
            <w:proofErr w:type="gramEnd"/>
            <w:r w:rsidRPr="000D29BE">
              <w:t xml:space="preserve"> four castings of the bottom half of each of the four faces as well as four of the </w:t>
            </w:r>
            <w:proofErr w:type="gramStart"/>
            <w:r w:rsidRPr="000D29BE">
              <w:t>top</w:t>
            </w:r>
            <w:proofErr w:type="gramEnd"/>
            <w:r w:rsidRPr="000D29BE">
              <w:t xml:space="preserve"> of each of the four faces. These castings then, in turn, create sixteen different faces. There are no two faces the same anywhere on this mural. Although each triangular piece is inter-connected to create the whole design, each complete face section </w:t>
            </w:r>
            <w:proofErr w:type="gramStart"/>
            <w:r w:rsidRPr="000D29BE">
              <w:t>is different Oust like people are</w:t>
            </w:r>
            <w:proofErr w:type="gramEnd"/>
            <w:r w:rsidRPr="000D29BE">
              <w:t xml:space="preserve"> </w:t>
            </w:r>
            <w:proofErr w:type="gramStart"/>
            <w:r w:rsidRPr="000D29BE">
              <w:t>different).</w:t>
            </w:r>
            <w:proofErr w:type="gramEnd"/>
          </w:p>
          <w:p w14:paraId="638BE146" w14:textId="77777777" w:rsidR="00127F2B" w:rsidRDefault="00127F2B" w:rsidP="00127F2B">
            <w:r>
              <w:t>&lt;/p&gt;&lt;p</w:t>
            </w:r>
            <w:proofErr w:type="gramStart"/>
            <w:r>
              <w:t>&gt;</w:t>
            </w:r>
            <w:r w:rsidRPr="000D29BE">
              <w:t>“</w:t>
            </w:r>
            <w:proofErr w:type="gramEnd"/>
            <w:r w:rsidRPr="000D29BE">
              <w:t xml:space="preserve">As this overall welcoming wall mural design consists of eight triangular modules, to begin the process I first had </w:t>
            </w:r>
            <w:proofErr w:type="gramStart"/>
            <w:r w:rsidRPr="000D29BE">
              <w:t>to hand</w:t>
            </w:r>
            <w:proofErr w:type="gramEnd"/>
            <w:r w:rsidRPr="000D29BE">
              <w:t xml:space="preserve"> carve each of the eight modules out of laminated red cedar, approximately 5' x 30" x 30" each in size, which showed very detailed low relief multi-level imagery. Upon completion of carving </w:t>
            </w:r>
            <w:r w:rsidRPr="000D29BE">
              <w:lastRenderedPageBreak/>
              <w:t>these eight triangular modules, they were then rubber molded with polyurethane and had plaster mother molds (to eliminate distortion).</w:t>
            </w:r>
          </w:p>
          <w:p w14:paraId="084E2B33" w14:textId="77777777" w:rsidR="00127F2B" w:rsidRDefault="00127F2B" w:rsidP="00127F2B">
            <w:r>
              <w:t>&lt;/p&gt;&lt;p</w:t>
            </w:r>
            <w:proofErr w:type="gramStart"/>
            <w:r>
              <w:t>&gt;</w:t>
            </w:r>
            <w:r w:rsidRPr="000D29BE">
              <w:t>“</w:t>
            </w:r>
            <w:proofErr w:type="gramEnd"/>
            <w:r w:rsidRPr="000D29BE">
              <w:t xml:space="preserve">The medium I used for this </w:t>
            </w:r>
            <w:proofErr w:type="gramStart"/>
            <w:r w:rsidRPr="000D29BE">
              <w:t>large scale</w:t>
            </w:r>
            <w:proofErr w:type="gramEnd"/>
            <w:r w:rsidRPr="000D29BE">
              <w:t xml:space="preserve"> mural is </w:t>
            </w:r>
            <w:proofErr w:type="spellStart"/>
            <w:r w:rsidRPr="000D29BE">
              <w:t>forton</w:t>
            </w:r>
            <w:proofErr w:type="spellEnd"/>
            <w:r w:rsidRPr="000D29BE">
              <w:t xml:space="preserve"> which I pigmented red ocher to symbolize the rusty waters and red ocher mud which was in this area and revered by the native peoples for its value in healing and ritual. Forton is </w:t>
            </w:r>
            <w:proofErr w:type="gramStart"/>
            <w:r w:rsidRPr="000D29BE">
              <w:t>water proof</w:t>
            </w:r>
            <w:proofErr w:type="gramEnd"/>
            <w:r w:rsidRPr="000D29BE">
              <w:t>, an exterior plaster and is made in the United States. In choosing this medium, I have taken into consideration maintenance, durability, longevity, weather/vandal resistance, and safety to the public.</w:t>
            </w:r>
          </w:p>
          <w:p w14:paraId="39DC052A" w14:textId="77777777" w:rsidR="00127F2B" w:rsidRDefault="00127F2B" w:rsidP="00127F2B">
            <w:r>
              <w:t>&lt;/p&gt;&lt;p</w:t>
            </w:r>
            <w:proofErr w:type="gramStart"/>
            <w:r>
              <w:t>&gt;</w:t>
            </w:r>
            <w:r w:rsidRPr="000D29BE">
              <w:t>“</w:t>
            </w:r>
            <w:proofErr w:type="gramEnd"/>
            <w:r w:rsidRPr="000D29BE">
              <w:t xml:space="preserve">Maintenance for this artwork is very minimal; requiring sealing of the </w:t>
            </w:r>
            <w:proofErr w:type="spellStart"/>
            <w:r w:rsidRPr="000D29BE">
              <w:t>forton</w:t>
            </w:r>
            <w:proofErr w:type="spellEnd"/>
            <w:r w:rsidRPr="000D29BE">
              <w:t xml:space="preserve"> every two years to prevent excess moss build-up as recommended by the manufacturer.”</w:t>
            </w:r>
          </w:p>
          <w:p w14:paraId="48BEFA98" w14:textId="77777777" w:rsidR="00127F2B" w:rsidRDefault="00127F2B" w:rsidP="00127F2B">
            <w:r>
              <w:t>&lt;/p&gt;&lt;p&gt;</w:t>
            </w:r>
            <w:r w:rsidRPr="000D29BE">
              <w:t>This artwork is a part of the State Art Collection and was acquired by the Washington State Arts Commission in partnership with North Seattle Community College.</w:t>
            </w:r>
          </w:p>
          <w:p w14:paraId="61A066FE" w14:textId="77777777" w:rsidR="00127F2B" w:rsidRDefault="00127F2B" w:rsidP="00127F2B">
            <w:proofErr w:type="gramStart"/>
            <w:r>
              <w:t>&lt;/p&gt;&lt;p&gt;</w:t>
            </w:r>
            <w:r w:rsidRPr="000D29BE">
              <w:t>Location</w:t>
            </w:r>
            <w:proofErr w:type="gramEnd"/>
            <w:r w:rsidRPr="000D29BE">
              <w:t xml:space="preserve">: This work is on the Education Building at North Seattle College. The college address is 9600 College Way North, Seattle, </w:t>
            </w:r>
            <w:proofErr w:type="spellStart"/>
            <w:r w:rsidRPr="000D29BE">
              <w:t>Wa</w:t>
            </w:r>
            <w:proofErr w:type="spellEnd"/>
            <w:r w:rsidRPr="000D29BE">
              <w:t xml:space="preserve">. 98103. The design </w:t>
            </w:r>
            <w:proofErr w:type="gramStart"/>
            <w:r w:rsidRPr="000D29BE">
              <w:t>in</w:t>
            </w:r>
            <w:proofErr w:type="gramEnd"/>
            <w:r w:rsidRPr="000D29BE">
              <w:t xml:space="preserve"> on the southeast corner of the Education Building, near the East end of the campus.</w:t>
            </w:r>
          </w:p>
          <w:p w14:paraId="619C0CF1" w14:textId="77777777" w:rsidR="00127F2B" w:rsidRDefault="00127F2B" w:rsidP="00127F2B">
            <w:proofErr w:type="gramStart"/>
            <w:r>
              <w:t>&lt;/p&gt;&lt;p&gt;</w:t>
            </w:r>
            <w:r w:rsidRPr="000D29BE">
              <w:t>The</w:t>
            </w:r>
            <w:proofErr w:type="gramEnd"/>
            <w:r w:rsidRPr="000D29BE">
              <w:t xml:space="preserve"> photograph is by Crisca Bierwert.</w:t>
            </w:r>
          </w:p>
          <w:p w14:paraId="4E877CF3" w14:textId="57C92FFA" w:rsidR="00560748" w:rsidRDefault="00560748" w:rsidP="00560748"/>
        </w:tc>
      </w:tr>
    </w:tbl>
    <w:p w14:paraId="740217DE" w14:textId="77777777" w:rsidR="00D12A2D" w:rsidRDefault="00D12A2D"/>
    <w:sectPr w:rsidR="00D12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48"/>
    <w:rsid w:val="00127F2B"/>
    <w:rsid w:val="00463408"/>
    <w:rsid w:val="00560748"/>
    <w:rsid w:val="00D12A2D"/>
    <w:rsid w:val="00F11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0104"/>
  <w15:chartTrackingRefBased/>
  <w15:docId w15:val="{B93805B1-CF7A-4F3F-83BC-402AF8BA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748"/>
    <w:rPr>
      <w:rFonts w:eastAsiaTheme="majorEastAsia" w:cstheme="majorBidi"/>
      <w:color w:val="272727" w:themeColor="text1" w:themeTint="D8"/>
    </w:rPr>
  </w:style>
  <w:style w:type="paragraph" w:styleId="Title">
    <w:name w:val="Title"/>
    <w:basedOn w:val="Normal"/>
    <w:next w:val="Normal"/>
    <w:link w:val="TitleChar"/>
    <w:uiPriority w:val="10"/>
    <w:qFormat/>
    <w:rsid w:val="0056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748"/>
    <w:pPr>
      <w:spacing w:before="160"/>
      <w:jc w:val="center"/>
    </w:pPr>
    <w:rPr>
      <w:i/>
      <w:iCs/>
      <w:color w:val="404040" w:themeColor="text1" w:themeTint="BF"/>
    </w:rPr>
  </w:style>
  <w:style w:type="character" w:customStyle="1" w:styleId="QuoteChar">
    <w:name w:val="Quote Char"/>
    <w:basedOn w:val="DefaultParagraphFont"/>
    <w:link w:val="Quote"/>
    <w:uiPriority w:val="29"/>
    <w:rsid w:val="00560748"/>
    <w:rPr>
      <w:i/>
      <w:iCs/>
      <w:color w:val="404040" w:themeColor="text1" w:themeTint="BF"/>
    </w:rPr>
  </w:style>
  <w:style w:type="paragraph" w:styleId="ListParagraph">
    <w:name w:val="List Paragraph"/>
    <w:basedOn w:val="Normal"/>
    <w:uiPriority w:val="34"/>
    <w:qFormat/>
    <w:rsid w:val="00560748"/>
    <w:pPr>
      <w:ind w:left="720"/>
      <w:contextualSpacing/>
    </w:pPr>
  </w:style>
  <w:style w:type="character" w:styleId="IntenseEmphasis">
    <w:name w:val="Intense Emphasis"/>
    <w:basedOn w:val="DefaultParagraphFont"/>
    <w:uiPriority w:val="21"/>
    <w:qFormat/>
    <w:rsid w:val="00560748"/>
    <w:rPr>
      <w:i/>
      <w:iCs/>
      <w:color w:val="2F5496" w:themeColor="accent1" w:themeShade="BF"/>
    </w:rPr>
  </w:style>
  <w:style w:type="paragraph" w:styleId="IntenseQuote">
    <w:name w:val="Intense Quote"/>
    <w:basedOn w:val="Normal"/>
    <w:next w:val="Normal"/>
    <w:link w:val="IntenseQuoteChar"/>
    <w:uiPriority w:val="30"/>
    <w:qFormat/>
    <w:rsid w:val="00560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748"/>
    <w:rPr>
      <w:i/>
      <w:iCs/>
      <w:color w:val="2F5496" w:themeColor="accent1" w:themeShade="BF"/>
    </w:rPr>
  </w:style>
  <w:style w:type="character" w:styleId="IntenseReference">
    <w:name w:val="Intense Reference"/>
    <w:basedOn w:val="DefaultParagraphFont"/>
    <w:uiPriority w:val="32"/>
    <w:qFormat/>
    <w:rsid w:val="00560748"/>
    <w:rPr>
      <w:b/>
      <w:bCs/>
      <w:smallCaps/>
      <w:color w:val="2F5496" w:themeColor="accent1" w:themeShade="BF"/>
      <w:spacing w:val="5"/>
    </w:rPr>
  </w:style>
  <w:style w:type="table" w:styleId="TableGrid">
    <w:name w:val="Table Grid"/>
    <w:basedOn w:val="TableNormal"/>
    <w:uiPriority w:val="39"/>
    <w:rsid w:val="00560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722</Words>
  <Characters>3471</Characters>
  <Application>Microsoft Office Word</Application>
  <DocSecurity>0</DocSecurity>
  <Lines>82</Lines>
  <Paragraphs>51</Paragraphs>
  <ScaleCrop>false</ScaleCrop>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crisca</dc:creator>
  <cp:keywords/>
  <dc:description/>
  <cp:lastModifiedBy>crisca</cp:lastModifiedBy>
  <cp:revision>2</cp:revision>
  <dcterms:created xsi:type="dcterms:W3CDTF">2025-11-10T17:59:00Z</dcterms:created>
  <dcterms:modified xsi:type="dcterms:W3CDTF">2025-11-10T17:59:00Z</dcterms:modified>
</cp:coreProperties>
</file>