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ingFang SC" w:hAnsi="PingFang SC" w:eastAsia="PingFang SC"/>
          <w:b/>
          <w:color w:val="0B2545"/>
          <w:sz w:val="48"/>
        </w:rPr>
        <w:t>Project Lighthouse｜项目会议纪要</w:t>
      </w:r>
    </w:p>
    <w:p>
      <w:pPr>
        <w:spacing w:after="280"/>
      </w:pPr>
      <w:r>
        <w:rPr>
          <w:rFonts w:ascii="PingFang SC" w:hAnsi="PingFang SC" w:eastAsia="PingFang SC"/>
          <w:b w:val="0"/>
          <w:color w:val="5B6573"/>
          <w:sz w:val="25"/>
        </w:rPr>
        <w:t>上线准备例会：确认事实、风险、行动与决策点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5"/>
        <w:gridCol w:w="748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文档类型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Demo 2 输入材料 2/4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使用边界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仅用于 Copilot 培训演示；全部信息均为虚构</w:t>
            </w:r>
          </w:p>
        </w:tc>
      </w:tr>
    </w:tbl>
    <w:p/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会议时间：</w:t>
      </w:r>
      <w:r>
        <w:rPr>
          <w:rFonts w:ascii="PingFang SC" w:hAnsi="PingFang SC" w:eastAsia="PingFang SC"/>
          <w:b w:val="0"/>
          <w:color w:val="0B2545"/>
          <w:sz w:val="22"/>
        </w:rPr>
        <w:t>2026-08-10 14:00–14:35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参会角色：</w:t>
      </w:r>
      <w:r>
        <w:rPr>
          <w:rFonts w:ascii="PingFang SC" w:hAnsi="PingFang SC" w:eastAsia="PingFang SC"/>
          <w:b w:val="0"/>
          <w:color w:val="0B2545"/>
          <w:sz w:val="22"/>
        </w:rPr>
        <w:t>Jia（Project Lead）、Lena（China Social）、Min（Taiwan Team）、Owen（Cheetah）、Dana（Leader）</w:t>
      </w:r>
    </w:p>
    <w:p>
      <w:pPr>
        <w:pStyle w:val="Heading1"/>
      </w:pPr>
      <w:r>
        <w:t>已确认结论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主题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会议确认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内部试运行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目标保持 8 月 18 日；这不是已批准的对外发布日期。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繁中截图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Min 最新预计 8 月 13 日完成，争取当日 15:00 提供预览。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社媒内容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可继续准备 Draft，但批准前不得排期或发布。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保修 FAQ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12 个月与 24 个月两个版本仍冲突，等待 Policy Owner 确认。</w:t>
            </w:r>
          </w:p>
        </w:tc>
      </w:tr>
    </w:tbl>
    <w:p>
      <w:pPr>
        <w:pStyle w:val="Heading1"/>
      </w:pPr>
      <w:r>
        <w:t>行动项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500"/>
        <w:gridCol w:w="4560"/>
        <w:gridCol w:w="1900"/>
        <w:gridCol w:w="14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Owner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行动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日期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状态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Alex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确认保修政策批准版本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2026-08-14 17:00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Open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Min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提供繁中截图预览与最终包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2026-08-13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At Risk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Lena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完善社媒草稿，保持 Draft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2026-08-13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In Progress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Jia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准备一页 Leader 更新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2026-08-11 15:00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In Progress</w:t>
            </w:r>
          </w:p>
        </w:tc>
      </w:tr>
    </w:tbl>
    <w:p>
      <w:pPr>
        <w:pStyle w:val="Heading1"/>
      </w:pPr>
      <w:r>
        <w:t>仍需决定</w:t>
      </w:r>
    </w:p>
    <w:p>
      <w:pPr>
        <w:spacing w:after="120"/>
      </w:pPr>
      <w:r>
        <w:rPr>
          <w:rFonts w:ascii="PingFang SC" w:hAnsi="PingFang SC" w:eastAsia="PingFang SC"/>
          <w:b/>
          <w:color w:val="C2410C"/>
          <w:sz w:val="22"/>
        </w:rPr>
        <w:t>决策请求：</w:t>
      </w:r>
      <w:r>
        <w:rPr>
          <w:rFonts w:ascii="PingFang SC" w:hAnsi="PingFang SC" w:eastAsia="PingFang SC"/>
          <w:b w:val="0"/>
          <w:color w:val="0B2545"/>
          <w:sz w:val="22"/>
        </w:rPr>
        <w:t>若保修政策未在 8 月 14 日 17:00 前批准，是否允许 8 月 18 日仅开展不包含争议 FAQ 的有限内部试运行？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color w:val="5B6573"/>
        <w:sz w:val="17"/>
      </w:rPr>
      <w:t xml:space="preserve">虚构培训材料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color w:val="5B6573"/>
        <w:sz w:val="17"/>
      </w:rPr>
      <w:t>PROJECT LIGHTHOUSE  |  MEETING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