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SC" w:hAnsi="PingFang SC" w:eastAsia="PingFang SC"/>
          <w:b/>
          <w:color w:val="0B2545"/>
          <w:sz w:val="48"/>
        </w:rPr>
        <w:t>Project Lighthouse｜角色与升级路径</w:t>
      </w:r>
    </w:p>
    <w:p>
      <w:pPr>
        <w:spacing w:after="280"/>
      </w:pPr>
      <w:r>
        <w:rPr>
          <w:rFonts w:ascii="PingFang SC" w:hAnsi="PingFang SC" w:eastAsia="PingFang SC"/>
          <w:b w:val="0"/>
          <w:color w:val="5B6573"/>
          <w:sz w:val="25"/>
        </w:rPr>
        <w:t>问题应该由谁回答，冲突应该升级给谁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5"/>
        <w:gridCol w:w="748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文档类型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Demo 3 Knowledge 2/4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使用边界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仅用于 Copilot 培训演示；全部信息均为虚构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200"/>
        <w:gridCol w:w="1900"/>
        <w:gridCol w:w="2860"/>
        <w:gridCol w:w="34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姓名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角色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负责内容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升级规则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Jia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Project Lead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项目范围、内部试运行、跨团队协调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外部日期未确认时由 Jia 汇总并请求批准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Lena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China Social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社媒草稿与排期准备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批准前只能保留 Draft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Min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Taiwan Team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繁中本地化与截图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界面或术语变化升级给 Jia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Owen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Cheetah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FAQ 内容核对与问题标记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发现冲突时不得自行选定答案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Alex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Policy Owner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保修政策最终解释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所有保修冲突必须升级给 Alex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Dana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Leader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范围、风险接受与例外决策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有限试运行等范围变化由 Dana 决定</w:t>
            </w:r>
          </w:p>
        </w:tc>
      </w:tr>
    </w:tbl>
    <w:p>
      <w:pPr>
        <w:pStyle w:val="Heading1"/>
      </w:pPr>
      <w:r>
        <w:t>默认停止条件</w:t>
      </w:r>
    </w:p>
    <w:p>
      <w:pPr>
        <w:spacing w:after="120"/>
      </w:pPr>
      <w:r>
        <w:rPr>
          <w:rFonts w:ascii="PingFang SC" w:hAnsi="PingFang SC" w:eastAsia="PingFang SC"/>
          <w:b/>
          <w:color w:val="C2410C"/>
          <w:sz w:val="22"/>
        </w:rPr>
        <w:t>停止并升级：</w:t>
      </w:r>
      <w:r>
        <w:rPr>
          <w:rFonts w:ascii="PingFang SC" w:hAnsi="PingFang SC" w:eastAsia="PingFang SC"/>
          <w:b w:val="0"/>
          <w:color w:val="0B2545"/>
          <w:sz w:val="22"/>
        </w:rPr>
        <w:t>没有批准来源、来源互相冲突、问题要求最终政策判断、问题要求执行发送或系统修改。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5B6573"/>
        <w:sz w:val="17"/>
      </w:rPr>
      <w:t xml:space="preserve">虚构培训材料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color w:val="5B6573"/>
        <w:sz w:val="17"/>
      </w:rPr>
      <w:t>PROJECT LIGHTHOUSE  |  APPROVED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