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after="0"/>
        <w:jc w:val="center"/>
        <w:rPr>
          <w:rFonts w:hint="default" w:ascii="Calibri" w:hAnsi="Calibri" w:cs="Calibri"/>
          <w:b/>
          <w:bCs/>
          <w:color w:val="0000FF"/>
          <w:sz w:val="52"/>
          <w:szCs w:val="52"/>
          <w:lang w:val="en-US"/>
        </w:rPr>
      </w:pPr>
      <w:r>
        <w:rPr>
          <w:rFonts w:hint="default" w:ascii="Calibri" w:hAnsi="Calibri" w:cs="Calibri"/>
          <w:b/>
          <w:bCs/>
          <w:color w:val="0000FF"/>
          <w:sz w:val="52"/>
          <w:szCs w:val="52"/>
          <w:lang w:val="en-US"/>
        </w:rPr>
        <w:t>UNITED INSTITUTE OF TECHNOLOGY</w:t>
      </w:r>
    </w:p>
    <w:p>
      <w:pPr>
        <w:spacing w:after="0"/>
        <w:jc w:val="center"/>
        <w:rPr>
          <w:rFonts w:hint="default" w:ascii="Calibri" w:hAnsi="Calibri" w:cs="Calibri"/>
          <w:b/>
          <w:bCs/>
          <w:sz w:val="40"/>
          <w:szCs w:val="40"/>
          <w:lang w:val="en-US"/>
        </w:rPr>
      </w:pPr>
      <w:r>
        <w:rPr>
          <w:rFonts w:hint="default" w:ascii="Calibri" w:hAnsi="Calibri" w:cs="Calibri"/>
          <w:b/>
          <w:bCs/>
          <w:sz w:val="40"/>
          <w:szCs w:val="40"/>
          <w:lang w:val="en-US"/>
        </w:rPr>
        <w:t>(College Code:7145)</w:t>
      </w: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color w:val="FF0000"/>
          <w:sz w:val="44"/>
          <w:szCs w:val="44"/>
          <w:lang w:val="en-US"/>
        </w:rPr>
      </w:pPr>
      <w:r>
        <w:rPr>
          <w:rFonts w:hint="default" w:ascii="Calibri" w:hAnsi="Calibri" w:cs="Calibri"/>
          <w:b/>
          <w:bCs/>
          <w:color w:val="FF0000"/>
          <w:sz w:val="44"/>
          <w:szCs w:val="44"/>
          <w:lang w:val="en-US"/>
        </w:rPr>
        <w:t>SERVERLESS  IoT  DATA  PROCESSING</w:t>
      </w: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p>
    <w:p>
      <w:pPr>
        <w:spacing w:after="0"/>
        <w:jc w:val="center"/>
        <w:rPr>
          <w:rFonts w:hint="default" w:ascii="Calibri" w:hAnsi="Calibri" w:cs="Calibri"/>
          <w:b/>
          <w:bCs/>
          <w:sz w:val="44"/>
          <w:szCs w:val="44"/>
          <w:lang w:val="en-US"/>
        </w:rPr>
      </w:pPr>
      <w:r>
        <w:rPr>
          <w:rFonts w:hint="default" w:ascii="Calibri" w:hAnsi="Calibri" w:cs="Calibri"/>
          <w:b/>
          <w:bCs/>
          <w:sz w:val="44"/>
          <w:szCs w:val="44"/>
          <w:lang w:val="en-US"/>
        </w:rPr>
        <w:t>Team Members</w:t>
      </w:r>
    </w:p>
    <w:p>
      <w:pPr>
        <w:spacing w:after="0"/>
        <w:jc w:val="center"/>
        <w:rPr>
          <w:rFonts w:hint="default" w:ascii="Calibri" w:hAnsi="Calibri" w:cs="Calibri"/>
          <w:b/>
          <w:bCs/>
          <w:sz w:val="44"/>
          <w:szCs w:val="44"/>
          <w:lang w:val="en-US"/>
        </w:rPr>
      </w:pPr>
    </w:p>
    <w:p>
      <w:pPr>
        <w:spacing w:after="0" w:line="240" w:lineRule="auto"/>
        <w:ind w:firstLine="200" w:firstLineChars="50"/>
        <w:jc w:val="both"/>
        <w:rPr>
          <w:rFonts w:hint="default" w:ascii="Calibri" w:hAnsi="Calibri" w:cs="Calibri"/>
          <w:b/>
          <w:bCs/>
          <w:sz w:val="40"/>
          <w:szCs w:val="40"/>
          <w:lang w:val="en-US"/>
        </w:rPr>
      </w:pPr>
      <w:r>
        <w:rPr>
          <w:rFonts w:hint="default" w:ascii="Calibri" w:hAnsi="Calibri" w:cs="Calibri"/>
          <w:b/>
          <w:bCs/>
          <w:sz w:val="40"/>
          <w:szCs w:val="40"/>
          <w:lang w:val="en-US"/>
        </w:rPr>
        <w:t>Alex Baby D                           Bharath Kumar I</w:t>
      </w:r>
    </w:p>
    <w:p>
      <w:pPr>
        <w:spacing w:after="0" w:line="240" w:lineRule="auto"/>
        <w:ind w:firstLine="200" w:firstLineChars="50"/>
        <w:jc w:val="both"/>
        <w:rPr>
          <w:rFonts w:hint="default" w:ascii="Calibri" w:hAnsi="Calibri" w:cs="Calibri"/>
          <w:b/>
          <w:bCs/>
          <w:sz w:val="40"/>
          <w:szCs w:val="40"/>
          <w:lang w:val="en-US"/>
        </w:rPr>
      </w:pPr>
      <w:r>
        <w:rPr>
          <w:rFonts w:hint="default" w:ascii="Calibri" w:hAnsi="Calibri" w:cs="Calibri"/>
          <w:b/>
          <w:bCs/>
          <w:sz w:val="40"/>
          <w:szCs w:val="40"/>
          <w:lang w:val="en-US"/>
        </w:rPr>
        <w:t>Karthika B                              Paul Rajan S</w:t>
      </w:r>
    </w:p>
    <w:p>
      <w:pPr>
        <w:spacing w:after="0" w:line="240" w:lineRule="auto"/>
        <w:ind w:firstLine="200" w:firstLineChars="50"/>
        <w:jc w:val="both"/>
        <w:rPr>
          <w:rFonts w:hint="default" w:ascii="Calibri" w:hAnsi="Calibri" w:cs="Calibri"/>
          <w:b/>
          <w:bCs/>
          <w:sz w:val="44"/>
          <w:szCs w:val="44"/>
          <w:lang w:val="en-US"/>
        </w:rPr>
      </w:pPr>
      <w:r>
        <w:rPr>
          <w:rFonts w:hint="default" w:ascii="Calibri" w:hAnsi="Calibri" w:cs="Calibri"/>
          <w:b/>
          <w:bCs/>
          <w:sz w:val="40"/>
          <w:szCs w:val="40"/>
          <w:lang w:val="en-US"/>
        </w:rPr>
        <w:t>Praveen Karthick G              Sharmila M</w:t>
      </w:r>
    </w:p>
    <w:p>
      <w:pPr>
        <w:spacing w:after="0" w:line="240" w:lineRule="auto"/>
        <w:ind w:firstLine="220" w:firstLineChars="50"/>
        <w:jc w:val="both"/>
        <w:rPr>
          <w:rFonts w:hint="default" w:ascii="Calibri" w:hAnsi="Calibri" w:cs="Calibri"/>
          <w:b/>
          <w:bCs/>
          <w:sz w:val="44"/>
          <w:szCs w:val="44"/>
          <w:lang w:val="en-US"/>
        </w:rPr>
      </w:pPr>
    </w:p>
    <w:p>
      <w:pPr>
        <w:spacing w:after="0" w:line="240" w:lineRule="auto"/>
        <w:ind w:firstLine="220" w:firstLineChars="50"/>
        <w:jc w:val="center"/>
        <w:rPr>
          <w:rFonts w:hint="default" w:ascii="Calibri" w:hAnsi="Calibri" w:cs="Calibri"/>
          <w:b/>
          <w:bCs/>
          <w:sz w:val="44"/>
          <w:szCs w:val="44"/>
          <w:lang w:val="en-US"/>
        </w:rPr>
      </w:pPr>
      <w:r>
        <w:rPr>
          <w:rFonts w:hint="default" w:ascii="Calibri" w:hAnsi="Calibri" w:cs="Calibri"/>
          <w:b/>
          <w:bCs/>
          <w:sz w:val="44"/>
          <w:szCs w:val="44"/>
          <w:lang w:val="en-US"/>
        </w:rPr>
        <w:t>Mentor</w:t>
      </w:r>
    </w:p>
    <w:p>
      <w:pPr>
        <w:spacing w:after="0" w:line="240" w:lineRule="auto"/>
        <w:ind w:firstLine="200" w:firstLineChars="50"/>
        <w:jc w:val="center"/>
        <w:rPr>
          <w:rFonts w:hint="default" w:ascii="Calibri" w:hAnsi="Calibri" w:cs="Calibri"/>
          <w:b/>
          <w:bCs/>
          <w:sz w:val="40"/>
          <w:szCs w:val="40"/>
          <w:lang w:val="en-US"/>
        </w:rPr>
      </w:pPr>
      <w:r>
        <w:rPr>
          <w:rFonts w:hint="default" w:ascii="Calibri" w:hAnsi="Calibri" w:cs="Calibri"/>
          <w:b/>
          <w:bCs/>
          <w:sz w:val="40"/>
          <w:szCs w:val="40"/>
          <w:lang w:val="en-US"/>
        </w:rPr>
        <w:t>Nishanthi - nishanthi@uit.ac.in</w:t>
      </w:r>
    </w:p>
    <w:p/>
    <w:p/>
    <w:p/>
    <w:p>
      <w:pPr>
        <w:pStyle w:val="2"/>
        <w:spacing w:before="166" w:line="390" w:lineRule="exact"/>
        <w:ind w:left="0" w:leftChars="0" w:firstLine="0" w:firstLineChars="0"/>
        <w:jc w:val="center"/>
        <w:rPr>
          <w:rFonts w:hint="default"/>
          <w:sz w:val="40"/>
          <w:szCs w:val="40"/>
          <w:lang w:val="en-US"/>
        </w:rPr>
      </w:pPr>
      <w:r>
        <w:rPr>
          <w:rFonts w:hint="default"/>
          <w:sz w:val="40"/>
          <w:szCs w:val="40"/>
          <w:lang w:val="en-US"/>
        </w:rPr>
        <w:t>PROJECT DEVELOPMENT DOCUMENT</w:t>
      </w:r>
    </w:p>
    <w:p>
      <w:pPr>
        <w:pStyle w:val="2"/>
        <w:spacing w:before="166" w:line="390" w:lineRule="exact"/>
        <w:ind w:left="0" w:leftChars="0" w:firstLine="0" w:firstLineChars="0"/>
      </w:pPr>
      <w:r>
        <w:t>Title:</w:t>
      </w:r>
    </w:p>
    <w:p>
      <w:pPr>
        <w:spacing w:before="0" w:line="390" w:lineRule="exact"/>
        <w:ind w:left="1085" w:right="0" w:firstLine="0"/>
        <w:jc w:val="left"/>
        <w:rPr>
          <w:b/>
          <w:sz w:val="32"/>
        </w:rPr>
      </w:pPr>
      <w:r>
        <w:rPr>
          <w:b/>
          <w:sz w:val="32"/>
        </w:rPr>
        <w:t>Severless</w:t>
      </w:r>
      <w:r>
        <w:rPr>
          <w:b/>
          <w:spacing w:val="-1"/>
          <w:sz w:val="32"/>
        </w:rPr>
        <w:t xml:space="preserve"> </w:t>
      </w:r>
      <w:r>
        <w:rPr>
          <w:b/>
          <w:sz w:val="32"/>
        </w:rPr>
        <w:t>IoT</w:t>
      </w:r>
      <w:r>
        <w:rPr>
          <w:b/>
          <w:spacing w:val="-3"/>
          <w:sz w:val="32"/>
        </w:rPr>
        <w:t xml:space="preserve"> </w:t>
      </w:r>
      <w:r>
        <w:rPr>
          <w:b/>
          <w:sz w:val="32"/>
        </w:rPr>
        <w:t>Data</w:t>
      </w:r>
      <w:r>
        <w:rPr>
          <w:b/>
          <w:spacing w:val="-8"/>
          <w:sz w:val="32"/>
        </w:rPr>
        <w:t xml:space="preserve"> </w:t>
      </w:r>
      <w:r>
        <w:rPr>
          <w:b/>
          <w:sz w:val="32"/>
        </w:rPr>
        <w:t>Processing</w:t>
      </w:r>
    </w:p>
    <w:p>
      <w:pPr>
        <w:spacing w:before="0" w:line="390" w:lineRule="exact"/>
        <w:ind w:left="1085" w:right="0" w:firstLine="0"/>
        <w:jc w:val="left"/>
        <w:rPr>
          <w:b/>
          <w:sz w:val="32"/>
        </w:rPr>
      </w:pPr>
    </w:p>
    <w:p>
      <w:pPr>
        <w:spacing w:before="0" w:line="390" w:lineRule="exact"/>
        <w:ind w:right="0"/>
        <w:jc w:val="left"/>
        <w:rPr>
          <w:rFonts w:hint="default"/>
          <w:b/>
          <w:sz w:val="32"/>
          <w:szCs w:val="20"/>
          <w:lang w:val="en-US"/>
        </w:rPr>
      </w:pPr>
      <w:r>
        <w:rPr>
          <w:rFonts w:hint="default"/>
          <w:b/>
          <w:sz w:val="32"/>
          <w:szCs w:val="20"/>
          <w:lang w:val="en-US"/>
        </w:rPr>
        <w:t>Project Overview:</w:t>
      </w:r>
    </w:p>
    <w:p>
      <w:pPr>
        <w:spacing w:before="0" w:line="390" w:lineRule="exact"/>
        <w:ind w:right="0"/>
        <w:jc w:val="left"/>
        <w:rPr>
          <w:rFonts w:hint="default"/>
          <w:b w:val="0"/>
          <w:bCs/>
          <w:sz w:val="28"/>
          <w:szCs w:val="18"/>
          <w:lang w:val="en-US"/>
        </w:rPr>
      </w:pPr>
      <w:r>
        <w:rPr>
          <w:rFonts w:hint="default"/>
          <w:b w:val="0"/>
          <w:bCs/>
          <w:sz w:val="28"/>
          <w:szCs w:val="18"/>
          <w:lang w:val="en-US"/>
        </w:rPr>
        <w:t>The Serverless IoT Data Processing project aims to develop a scalable and cost-effective system for processing and analyzing data generated by Internet of Things (IoT) devices. This project leverages serverless computing and cloud services to efficiently manage and analyze data from various IoT sources.</w:t>
      </w:r>
    </w:p>
    <w:p>
      <w:pPr>
        <w:spacing w:before="0" w:line="390" w:lineRule="exact"/>
        <w:ind w:right="0"/>
        <w:jc w:val="left"/>
        <w:rPr>
          <w:rFonts w:hint="default"/>
          <w:b w:val="0"/>
          <w:bCs/>
          <w:sz w:val="28"/>
          <w:szCs w:val="18"/>
          <w:lang w:val="en-US"/>
        </w:rPr>
      </w:pPr>
    </w:p>
    <w:p>
      <w:pPr>
        <w:spacing w:before="0" w:line="390" w:lineRule="exact"/>
        <w:ind w:right="0"/>
        <w:jc w:val="left"/>
        <w:rPr>
          <w:rFonts w:hint="default"/>
          <w:b/>
          <w:bCs w:val="0"/>
          <w:sz w:val="32"/>
          <w:szCs w:val="20"/>
          <w:lang w:val="en-US"/>
        </w:rPr>
      </w:pPr>
      <w:r>
        <w:rPr>
          <w:rFonts w:hint="default"/>
          <w:b/>
          <w:bCs w:val="0"/>
          <w:sz w:val="32"/>
          <w:szCs w:val="20"/>
          <w:lang w:val="en-US"/>
        </w:rPr>
        <w:t>Project Activities:</w:t>
      </w:r>
    </w:p>
    <w:p>
      <w:pPr>
        <w:rPr>
          <w:rFonts w:hint="default"/>
          <w:b/>
          <w:bCs/>
          <w:sz w:val="32"/>
          <w:szCs w:val="32"/>
        </w:rPr>
      </w:pPr>
      <w:r>
        <w:rPr>
          <w:rFonts w:hint="default"/>
          <w:b/>
          <w:bCs/>
          <w:sz w:val="32"/>
          <w:szCs w:val="32"/>
        </w:rPr>
        <w:t>1. Set Up IBM Cloud Account:</w:t>
      </w:r>
    </w:p>
    <w:p>
      <w:pPr>
        <w:rPr>
          <w:rFonts w:hint="default"/>
          <w:sz w:val="28"/>
          <w:szCs w:val="28"/>
        </w:rPr>
      </w:pPr>
      <w:r>
        <w:rPr>
          <w:rFonts w:hint="default"/>
          <w:sz w:val="28"/>
          <w:szCs w:val="28"/>
        </w:rPr>
        <w:t xml:space="preserve">   If you haven't already, sign up for an IBM Cloud account and log in.</w:t>
      </w:r>
    </w:p>
    <w:p>
      <w:pPr>
        <w:rPr>
          <w:rFonts w:hint="default"/>
          <w:sz w:val="28"/>
          <w:szCs w:val="28"/>
        </w:rPr>
      </w:pPr>
    </w:p>
    <w:p>
      <w:pPr>
        <w:rPr>
          <w:rFonts w:hint="default"/>
          <w:b/>
          <w:bCs/>
          <w:sz w:val="32"/>
          <w:szCs w:val="32"/>
        </w:rPr>
      </w:pPr>
      <w:r>
        <w:rPr>
          <w:rFonts w:hint="default"/>
          <w:b/>
          <w:bCs/>
          <w:sz w:val="32"/>
          <w:szCs w:val="32"/>
        </w:rPr>
        <w:t>2. Create an IoT Platform:</w:t>
      </w:r>
    </w:p>
    <w:p>
      <w:pPr>
        <w:numPr>
          <w:ilvl w:val="0"/>
          <w:numId w:val="1"/>
        </w:numPr>
        <w:tabs>
          <w:tab w:val="clear" w:pos="420"/>
        </w:tabs>
        <w:ind w:left="420" w:leftChars="0" w:hanging="420" w:firstLineChars="0"/>
        <w:rPr>
          <w:rFonts w:hint="default"/>
          <w:sz w:val="28"/>
          <w:szCs w:val="28"/>
        </w:rPr>
      </w:pPr>
      <w:r>
        <w:rPr>
          <w:rFonts w:hint="default"/>
          <w:sz w:val="28"/>
          <w:szCs w:val="28"/>
        </w:rPr>
        <w:t>Go to the IBM Cloud Dashboard.</w:t>
      </w:r>
    </w:p>
    <w:p>
      <w:pPr>
        <w:numPr>
          <w:ilvl w:val="0"/>
          <w:numId w:val="1"/>
        </w:numPr>
        <w:tabs>
          <w:tab w:val="clear" w:pos="420"/>
        </w:tabs>
        <w:ind w:left="420" w:leftChars="0" w:hanging="420" w:firstLineChars="0"/>
        <w:rPr>
          <w:rFonts w:hint="default"/>
          <w:sz w:val="28"/>
          <w:szCs w:val="28"/>
        </w:rPr>
      </w:pPr>
      <w:r>
        <w:rPr>
          <w:rFonts w:hint="default"/>
          <w:sz w:val="28"/>
          <w:szCs w:val="28"/>
        </w:rPr>
        <w:t>Create an instance of the IBM IoT Platform service.</w:t>
      </w:r>
    </w:p>
    <w:p>
      <w:pPr>
        <w:numPr>
          <w:ilvl w:val="0"/>
          <w:numId w:val="1"/>
        </w:numPr>
        <w:tabs>
          <w:tab w:val="clear" w:pos="420"/>
        </w:tabs>
        <w:ind w:left="420" w:leftChars="0" w:hanging="420" w:firstLineChars="0"/>
      </w:pPr>
      <w:r>
        <w:rPr>
          <w:rFonts w:hint="default"/>
          <w:sz w:val="28"/>
          <w:szCs w:val="28"/>
        </w:rPr>
        <w:t>Follow the setup instructions to configure your IoT platform</w:t>
      </w:r>
    </w:p>
    <w:p>
      <w:pPr>
        <w:numPr>
          <w:ilvl w:val="0"/>
          <w:numId w:val="0"/>
        </w:numPr>
        <w:ind w:leftChars="0"/>
        <w:rPr>
          <w:rFonts w:hint="default"/>
          <w:sz w:val="28"/>
          <w:szCs w:val="28"/>
        </w:rPr>
      </w:pPr>
    </w:p>
    <w:p>
      <w:pPr>
        <w:rPr>
          <w:rFonts w:hint="default"/>
          <w:b/>
          <w:bCs/>
          <w:sz w:val="32"/>
          <w:szCs w:val="32"/>
        </w:rPr>
      </w:pPr>
      <w:r>
        <w:rPr>
          <w:rFonts w:hint="default"/>
          <w:b/>
          <w:bCs/>
          <w:sz w:val="32"/>
          <w:szCs w:val="32"/>
        </w:rPr>
        <w:t>3. Register Smart Devices:</w:t>
      </w:r>
    </w:p>
    <w:p>
      <w:pPr>
        <w:numPr>
          <w:ilvl w:val="0"/>
          <w:numId w:val="2"/>
        </w:numPr>
        <w:tabs>
          <w:tab w:val="clear" w:pos="420"/>
        </w:tabs>
        <w:ind w:left="420" w:leftChars="0" w:hanging="420" w:firstLineChars="0"/>
        <w:rPr>
          <w:rFonts w:hint="default"/>
          <w:sz w:val="28"/>
          <w:szCs w:val="28"/>
        </w:rPr>
      </w:pPr>
      <w:r>
        <w:rPr>
          <w:rFonts w:hint="default"/>
          <w:sz w:val="28"/>
          <w:szCs w:val="28"/>
        </w:rPr>
        <w:t>Register your smart IoT devices within the IoT platform.</w:t>
      </w:r>
    </w:p>
    <w:p>
      <w:pPr>
        <w:numPr>
          <w:ilvl w:val="0"/>
          <w:numId w:val="2"/>
        </w:numPr>
        <w:tabs>
          <w:tab w:val="clear" w:pos="420"/>
        </w:tabs>
        <w:ind w:left="420" w:leftChars="0" w:hanging="420" w:firstLineChars="0"/>
        <w:rPr>
          <w:rFonts w:hint="default"/>
          <w:sz w:val="28"/>
          <w:szCs w:val="28"/>
        </w:rPr>
      </w:pPr>
      <w:r>
        <w:rPr>
          <w:rFonts w:hint="default"/>
          <w:sz w:val="28"/>
          <w:szCs w:val="28"/>
        </w:rPr>
        <w:t>You might need to generate authentication credentials or certificates for secure device communication.</w:t>
      </w:r>
    </w:p>
    <w:p>
      <w:pPr>
        <w:numPr>
          <w:ilvl w:val="0"/>
          <w:numId w:val="0"/>
        </w:numPr>
        <w:ind w:leftChars="0"/>
        <w:rPr>
          <w:rFonts w:hint="default"/>
          <w:sz w:val="28"/>
          <w:szCs w:val="28"/>
        </w:rPr>
      </w:pPr>
    </w:p>
    <w:p>
      <w:pPr>
        <w:numPr>
          <w:ilvl w:val="0"/>
          <w:numId w:val="0"/>
        </w:numPr>
        <w:ind w:leftChars="0"/>
        <w:rPr>
          <w:rFonts w:hint="default"/>
          <w:b/>
          <w:bCs/>
          <w:sz w:val="32"/>
          <w:szCs w:val="32"/>
          <w:lang w:val="en-US"/>
        </w:rPr>
      </w:pPr>
      <w:r>
        <w:rPr>
          <w:rFonts w:hint="default"/>
          <w:b/>
          <w:bCs/>
          <w:sz w:val="32"/>
          <w:szCs w:val="32"/>
          <w:lang w:val="en-US"/>
        </w:rPr>
        <w:t>Code Snippet:</w:t>
      </w:r>
    </w:p>
    <w:p>
      <w:pPr>
        <w:numPr>
          <w:ilvl w:val="0"/>
          <w:numId w:val="0"/>
        </w:numPr>
        <w:ind w:leftChars="0"/>
        <w:rPr>
          <w:rFonts w:hint="default"/>
          <w:b/>
          <w:bCs/>
          <w:color w:val="0070C0"/>
          <w:sz w:val="28"/>
          <w:szCs w:val="28"/>
          <w:lang w:val="en-US"/>
        </w:rPr>
      </w:pPr>
      <w:r>
        <w:rPr>
          <w:rFonts w:hint="default"/>
          <w:b/>
          <w:bCs/>
          <w:color w:val="0070C0"/>
          <w:sz w:val="28"/>
          <w:szCs w:val="28"/>
          <w:lang w:val="en-US"/>
        </w:rPr>
        <w:t>const Client = require('ibmiotf');</w:t>
      </w:r>
    </w:p>
    <w:p>
      <w:pPr>
        <w:numPr>
          <w:ilvl w:val="0"/>
          <w:numId w:val="0"/>
        </w:numPr>
        <w:ind w:leftChars="0"/>
        <w:rPr>
          <w:rFonts w:hint="default"/>
          <w:b/>
          <w:bCs/>
          <w:color w:val="0070C0"/>
          <w:sz w:val="28"/>
          <w:szCs w:val="28"/>
          <w:lang w:val="en-US"/>
        </w:rPr>
      </w:pPr>
      <w:r>
        <w:rPr>
          <w:rFonts w:hint="default"/>
          <w:b/>
          <w:bCs/>
          <w:color w:val="0070C0"/>
          <w:sz w:val="28"/>
          <w:szCs w:val="28"/>
          <w:lang w:val="en-US"/>
        </w:rPr>
        <w:t>const deviceConfig = {</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"org": "your-org-id",</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"type": "your-device-type",</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"id": "your-device-id",</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"auth-method": "token",</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"auth-token": "your-auth-token"</w:t>
      </w:r>
    </w:p>
    <w:p>
      <w:pPr>
        <w:numPr>
          <w:ilvl w:val="0"/>
          <w:numId w:val="0"/>
        </w:numPr>
        <w:ind w:leftChars="0"/>
        <w:rPr>
          <w:rFonts w:hint="default"/>
          <w:b/>
          <w:bCs/>
          <w:color w:val="0070C0"/>
          <w:sz w:val="28"/>
          <w:szCs w:val="28"/>
          <w:lang w:val="en-US"/>
        </w:rPr>
      </w:pPr>
      <w:r>
        <w:rPr>
          <w:rFonts w:hint="default"/>
          <w:b/>
          <w:bCs/>
          <w:color w:val="0070C0"/>
          <w:sz w:val="28"/>
          <w:szCs w:val="28"/>
          <w:lang w:val="en-US"/>
        </w:rPr>
        <w:t>};</w:t>
      </w:r>
    </w:p>
    <w:p>
      <w:pPr>
        <w:numPr>
          <w:ilvl w:val="0"/>
          <w:numId w:val="0"/>
        </w:numPr>
        <w:ind w:leftChars="0"/>
        <w:rPr>
          <w:rFonts w:hint="default"/>
          <w:b/>
          <w:bCs/>
          <w:color w:val="0070C0"/>
          <w:sz w:val="28"/>
          <w:szCs w:val="28"/>
          <w:lang w:val="en-US"/>
        </w:rPr>
      </w:pPr>
      <w:r>
        <w:rPr>
          <w:rFonts w:hint="default"/>
          <w:b/>
          <w:bCs/>
          <w:color w:val="0070C0"/>
          <w:sz w:val="28"/>
          <w:szCs w:val="28"/>
          <w:lang w:val="en-US"/>
        </w:rPr>
        <w:t>const deviceClient = new Client.IotfDevice(deviceConfig);</w:t>
      </w:r>
    </w:p>
    <w:p>
      <w:pPr>
        <w:numPr>
          <w:ilvl w:val="0"/>
          <w:numId w:val="0"/>
        </w:numPr>
        <w:ind w:leftChars="0"/>
        <w:rPr>
          <w:rFonts w:hint="default"/>
          <w:b/>
          <w:bCs/>
          <w:color w:val="0070C0"/>
          <w:sz w:val="32"/>
          <w:szCs w:val="32"/>
          <w:lang w:val="en-US"/>
        </w:rPr>
      </w:pPr>
      <w:r>
        <w:rPr>
          <w:rFonts w:hint="default"/>
          <w:b/>
          <w:bCs/>
          <w:color w:val="0070C0"/>
          <w:sz w:val="28"/>
          <w:szCs w:val="28"/>
          <w:lang w:val="en-US"/>
        </w:rPr>
        <w:t>deviceClient.connect();</w:t>
      </w:r>
    </w:p>
    <w:p>
      <w:pPr>
        <w:numPr>
          <w:ilvl w:val="0"/>
          <w:numId w:val="0"/>
        </w:numPr>
        <w:ind w:leftChars="0"/>
        <w:rPr>
          <w:rFonts w:hint="default"/>
          <w:color w:val="0070C0"/>
          <w:sz w:val="28"/>
          <w:szCs w:val="28"/>
        </w:rPr>
      </w:pPr>
    </w:p>
    <w:p>
      <w:pPr>
        <w:rPr>
          <w:rFonts w:hint="default"/>
          <w:b/>
          <w:bCs/>
          <w:sz w:val="32"/>
          <w:szCs w:val="32"/>
        </w:rPr>
      </w:pPr>
      <w:r>
        <w:rPr>
          <w:rFonts w:hint="default"/>
          <w:b/>
          <w:bCs/>
          <w:sz w:val="32"/>
          <w:szCs w:val="32"/>
        </w:rPr>
        <w:t>4. Set Up Data Collection:</w:t>
      </w:r>
    </w:p>
    <w:p>
      <w:pPr>
        <w:numPr>
          <w:ilvl w:val="0"/>
          <w:numId w:val="3"/>
        </w:numPr>
        <w:tabs>
          <w:tab w:val="clear" w:pos="420"/>
        </w:tabs>
        <w:ind w:left="420" w:leftChars="0" w:hanging="420" w:firstLineChars="0"/>
        <w:rPr>
          <w:rFonts w:hint="default"/>
          <w:sz w:val="28"/>
          <w:szCs w:val="28"/>
        </w:rPr>
      </w:pPr>
      <w:r>
        <w:rPr>
          <w:rFonts w:hint="default"/>
          <w:sz w:val="28"/>
          <w:szCs w:val="28"/>
        </w:rPr>
        <w:t>Configure your devices to send data to the IoT platform using MQTT or HTTP.</w:t>
      </w:r>
    </w:p>
    <w:p>
      <w:pPr>
        <w:numPr>
          <w:ilvl w:val="0"/>
          <w:numId w:val="3"/>
        </w:numPr>
        <w:tabs>
          <w:tab w:val="clear" w:pos="420"/>
        </w:tabs>
        <w:ind w:left="420" w:leftChars="0" w:hanging="420" w:firstLineChars="0"/>
        <w:rPr>
          <w:rFonts w:hint="default"/>
          <w:sz w:val="28"/>
          <w:szCs w:val="28"/>
        </w:rPr>
      </w:pPr>
      <w:r>
        <w:rPr>
          <w:rFonts w:hint="default"/>
          <w:sz w:val="28"/>
          <w:szCs w:val="28"/>
        </w:rPr>
        <w:t>Define data formats, topics, and event triggers.</w:t>
      </w:r>
    </w:p>
    <w:p>
      <w:pPr>
        <w:numPr>
          <w:ilvl w:val="0"/>
          <w:numId w:val="0"/>
        </w:numPr>
        <w:ind w:leftChars="0"/>
        <w:rPr>
          <w:rFonts w:hint="default"/>
          <w:sz w:val="28"/>
          <w:szCs w:val="28"/>
        </w:rPr>
      </w:pPr>
    </w:p>
    <w:p>
      <w:pPr>
        <w:numPr>
          <w:ilvl w:val="0"/>
          <w:numId w:val="0"/>
        </w:numPr>
        <w:ind w:leftChars="0"/>
        <w:jc w:val="both"/>
        <w:rPr>
          <w:rFonts w:hint="default"/>
          <w:sz w:val="28"/>
          <w:szCs w:val="28"/>
          <w:lang w:val="en-US"/>
        </w:rPr>
      </w:pPr>
      <w:r>
        <w:rPr>
          <w:rFonts w:hint="default"/>
          <w:sz w:val="28"/>
          <w:szCs w:val="28"/>
          <w:lang w:val="en-US"/>
        </w:rPr>
        <w:drawing>
          <wp:inline distT="0" distB="0" distL="114300" distR="114300">
            <wp:extent cx="5272405" cy="2964815"/>
            <wp:effectExtent l="0" t="0" r="4445" b="6985"/>
            <wp:docPr id="2" name="Picture 2" descr="d1df5b82-29f3-480c-8023-f3a609d582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1df5b82-29f3-480c-8023-f3a609d5828f"/>
                    <pic:cNvPicPr>
                      <a:picLocks noChangeAspect="1"/>
                    </pic:cNvPicPr>
                  </pic:nvPicPr>
                  <pic:blipFill>
                    <a:blip r:embed="rId4"/>
                    <a:stretch>
                      <a:fillRect/>
                    </a:stretch>
                  </pic:blipFill>
                  <pic:spPr>
                    <a:xfrm>
                      <a:off x="0" y="0"/>
                      <a:ext cx="5272405" cy="2964815"/>
                    </a:xfrm>
                    <a:prstGeom prst="rect">
                      <a:avLst/>
                    </a:prstGeom>
                  </pic:spPr>
                </pic:pic>
              </a:graphicData>
            </a:graphic>
          </wp:inline>
        </w:drawing>
      </w:r>
    </w:p>
    <w:p>
      <w:pPr>
        <w:numPr>
          <w:ilvl w:val="0"/>
          <w:numId w:val="0"/>
        </w:numPr>
        <w:ind w:leftChars="0"/>
        <w:jc w:val="both"/>
        <w:rPr>
          <w:rFonts w:hint="default"/>
          <w:sz w:val="28"/>
          <w:szCs w:val="28"/>
          <w:lang w:val="en-US"/>
        </w:rPr>
      </w:pPr>
    </w:p>
    <w:p>
      <w:pPr>
        <w:numPr>
          <w:ilvl w:val="0"/>
          <w:numId w:val="0"/>
        </w:numPr>
        <w:ind w:leftChars="0"/>
        <w:rPr>
          <w:rFonts w:hint="default"/>
          <w:b/>
          <w:bCs/>
          <w:sz w:val="32"/>
          <w:szCs w:val="32"/>
          <w:lang w:val="en-US"/>
        </w:rPr>
      </w:pPr>
      <w:r>
        <w:rPr>
          <w:rFonts w:hint="default"/>
          <w:b/>
          <w:bCs/>
          <w:sz w:val="32"/>
          <w:szCs w:val="32"/>
          <w:lang w:val="en-US"/>
        </w:rPr>
        <w:t>Code Snippet:</w:t>
      </w:r>
    </w:p>
    <w:p>
      <w:pPr>
        <w:numPr>
          <w:ilvl w:val="0"/>
          <w:numId w:val="0"/>
        </w:numPr>
        <w:ind w:leftChars="0"/>
        <w:rPr>
          <w:rFonts w:hint="default"/>
          <w:b/>
          <w:bCs/>
          <w:color w:val="0070C0"/>
          <w:sz w:val="28"/>
          <w:szCs w:val="28"/>
          <w:lang w:val="en-US"/>
        </w:rPr>
      </w:pPr>
      <w:r>
        <w:rPr>
          <w:rFonts w:hint="default"/>
          <w:b/>
          <w:bCs/>
          <w:color w:val="0070C0"/>
          <w:sz w:val="28"/>
          <w:szCs w:val="28"/>
          <w:lang w:val="en-US"/>
        </w:rPr>
        <w:t>deviceClient.on("connect", function () {</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setInterval(function () {</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const data = {</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temperature: Math.random() * 100,</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humidity: Math.random() * 100</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deviceClient.publish("status", "json", JSON.stringify(data));</w:t>
      </w:r>
    </w:p>
    <w:p>
      <w:pPr>
        <w:numPr>
          <w:ilvl w:val="0"/>
          <w:numId w:val="0"/>
        </w:numPr>
        <w:ind w:leftChars="0"/>
        <w:rPr>
          <w:rFonts w:hint="default"/>
          <w:b/>
          <w:bCs/>
          <w:color w:val="0070C0"/>
          <w:sz w:val="28"/>
          <w:szCs w:val="28"/>
          <w:lang w:val="en-US"/>
        </w:rPr>
      </w:pPr>
      <w:r>
        <w:rPr>
          <w:rFonts w:hint="default"/>
          <w:b/>
          <w:bCs/>
          <w:color w:val="0070C0"/>
          <w:sz w:val="28"/>
          <w:szCs w:val="28"/>
          <w:lang w:val="en-US"/>
        </w:rPr>
        <w:t xml:space="preserve">    }, 5000); // Send data every 5 seconds</w:t>
      </w:r>
    </w:p>
    <w:p>
      <w:pPr>
        <w:numPr>
          <w:ilvl w:val="0"/>
          <w:numId w:val="0"/>
        </w:numPr>
        <w:ind w:leftChars="0"/>
        <w:rPr>
          <w:rFonts w:hint="default"/>
          <w:b/>
          <w:bCs/>
          <w:color w:val="0070C0"/>
          <w:sz w:val="28"/>
          <w:szCs w:val="28"/>
          <w:lang w:val="en-US"/>
        </w:rPr>
      </w:pPr>
      <w:r>
        <w:rPr>
          <w:rFonts w:hint="default"/>
          <w:b/>
          <w:bCs/>
          <w:color w:val="0070C0"/>
          <w:sz w:val="28"/>
          <w:szCs w:val="28"/>
          <w:lang w:val="en-US"/>
        </w:rPr>
        <w:t>});</w:t>
      </w:r>
    </w:p>
    <w:p>
      <w:pPr>
        <w:numPr>
          <w:ilvl w:val="0"/>
          <w:numId w:val="0"/>
        </w:numPr>
        <w:ind w:leftChars="0"/>
        <w:rPr>
          <w:rFonts w:hint="default"/>
          <w:color w:val="0070C0"/>
          <w:sz w:val="28"/>
          <w:szCs w:val="28"/>
        </w:rPr>
      </w:pPr>
    </w:p>
    <w:p>
      <w:pPr>
        <w:rPr>
          <w:rFonts w:hint="default"/>
          <w:b/>
          <w:bCs/>
          <w:sz w:val="32"/>
          <w:szCs w:val="32"/>
        </w:rPr>
      </w:pPr>
      <w:r>
        <w:rPr>
          <w:rFonts w:hint="default"/>
          <w:b/>
          <w:bCs/>
          <w:sz w:val="32"/>
          <w:szCs w:val="32"/>
        </w:rPr>
        <w:t>5. Set Up IBM Cloud Functions:</w:t>
      </w:r>
    </w:p>
    <w:p>
      <w:pPr>
        <w:numPr>
          <w:ilvl w:val="0"/>
          <w:numId w:val="4"/>
        </w:numPr>
        <w:tabs>
          <w:tab w:val="clear" w:pos="420"/>
        </w:tabs>
        <w:ind w:left="420" w:leftChars="0" w:hanging="420" w:firstLineChars="0"/>
        <w:rPr>
          <w:rFonts w:hint="default"/>
          <w:sz w:val="28"/>
          <w:szCs w:val="28"/>
        </w:rPr>
      </w:pPr>
      <w:r>
        <w:rPr>
          <w:rFonts w:hint="default"/>
          <w:sz w:val="28"/>
          <w:szCs w:val="28"/>
        </w:rPr>
        <w:t>Create a new action within IBM Cloud Functions to process incoming IoT data.</w:t>
      </w:r>
    </w:p>
    <w:p>
      <w:pPr>
        <w:numPr>
          <w:ilvl w:val="0"/>
          <w:numId w:val="4"/>
        </w:numPr>
        <w:tabs>
          <w:tab w:val="clear" w:pos="420"/>
        </w:tabs>
        <w:ind w:left="420" w:leftChars="0" w:hanging="420" w:firstLineChars="0"/>
        <w:rPr>
          <w:rFonts w:hint="default"/>
          <w:sz w:val="28"/>
          <w:szCs w:val="28"/>
        </w:rPr>
      </w:pPr>
      <w:r>
        <w:rPr>
          <w:rFonts w:hint="default"/>
          <w:sz w:val="28"/>
          <w:szCs w:val="28"/>
        </w:rPr>
        <w:t>Write the code for data processing using Node.js, Python, or any supported language.</w:t>
      </w:r>
    </w:p>
    <w:p>
      <w:pPr>
        <w:numPr>
          <w:ilvl w:val="0"/>
          <w:numId w:val="0"/>
        </w:numPr>
        <w:ind w:leftChars="0"/>
        <w:jc w:val="center"/>
        <w:rPr>
          <w:rFonts w:hint="default"/>
          <w:sz w:val="28"/>
          <w:szCs w:val="28"/>
          <w:lang w:val="en-US"/>
        </w:rPr>
      </w:pPr>
      <w:r>
        <w:rPr>
          <w:rFonts w:hint="default"/>
          <w:sz w:val="28"/>
          <w:szCs w:val="28"/>
          <w:lang w:val="en-US"/>
        </w:rPr>
        <w:drawing>
          <wp:inline distT="0" distB="0" distL="114300" distR="114300">
            <wp:extent cx="4834255" cy="2536190"/>
            <wp:effectExtent l="0" t="0" r="4445" b="16510"/>
            <wp:docPr id="1" name="Picture 1" descr="320d8b67-4010-4041-83f7-5386ad25a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20d8b67-4010-4041-83f7-5386ad25a67e"/>
                    <pic:cNvPicPr>
                      <a:picLocks noChangeAspect="1"/>
                    </pic:cNvPicPr>
                  </pic:nvPicPr>
                  <pic:blipFill>
                    <a:blip r:embed="rId5"/>
                    <a:stretch>
                      <a:fillRect/>
                    </a:stretch>
                  </pic:blipFill>
                  <pic:spPr>
                    <a:xfrm>
                      <a:off x="0" y="0"/>
                      <a:ext cx="4834255" cy="2536190"/>
                    </a:xfrm>
                    <a:prstGeom prst="rect">
                      <a:avLst/>
                    </a:prstGeom>
                  </pic:spPr>
                </pic:pic>
              </a:graphicData>
            </a:graphic>
          </wp:inline>
        </w:drawing>
      </w:r>
    </w:p>
    <w:p>
      <w:pPr>
        <w:numPr>
          <w:ilvl w:val="0"/>
          <w:numId w:val="0"/>
        </w:numPr>
        <w:ind w:leftChars="0"/>
        <w:rPr>
          <w:rFonts w:hint="default"/>
          <w:b/>
          <w:bCs/>
          <w:sz w:val="32"/>
          <w:szCs w:val="32"/>
          <w:lang w:val="en-US"/>
        </w:rPr>
      </w:pPr>
      <w:r>
        <w:rPr>
          <w:rFonts w:hint="default"/>
          <w:b/>
          <w:bCs/>
          <w:sz w:val="32"/>
          <w:szCs w:val="32"/>
          <w:lang w:val="en-US"/>
        </w:rPr>
        <w:t>Code Snippet:</w:t>
      </w:r>
    </w:p>
    <w:p>
      <w:pPr>
        <w:numPr>
          <w:ilvl w:val="0"/>
          <w:numId w:val="0"/>
        </w:numPr>
        <w:ind w:leftChars="0"/>
        <w:rPr>
          <w:rFonts w:hint="default"/>
          <w:b/>
          <w:bCs/>
          <w:color w:val="0070C0"/>
          <w:sz w:val="28"/>
          <w:szCs w:val="28"/>
        </w:rPr>
      </w:pPr>
      <w:r>
        <w:rPr>
          <w:rFonts w:hint="default"/>
          <w:b/>
          <w:bCs/>
          <w:color w:val="0070C0"/>
          <w:sz w:val="28"/>
          <w:szCs w:val="28"/>
        </w:rPr>
        <w:t>function main(params) {</w:t>
      </w:r>
    </w:p>
    <w:p>
      <w:pPr>
        <w:numPr>
          <w:ilvl w:val="0"/>
          <w:numId w:val="0"/>
        </w:numPr>
        <w:ind w:leftChars="0"/>
        <w:rPr>
          <w:rFonts w:hint="default"/>
          <w:b/>
          <w:bCs/>
          <w:color w:val="0070C0"/>
          <w:sz w:val="28"/>
          <w:szCs w:val="28"/>
        </w:rPr>
      </w:pPr>
      <w:r>
        <w:rPr>
          <w:rFonts w:hint="default"/>
          <w:b/>
          <w:bCs/>
          <w:color w:val="0070C0"/>
          <w:sz w:val="28"/>
          <w:szCs w:val="28"/>
        </w:rPr>
        <w:t xml:space="preserve">    return { message: "Hello, IBM Cloud Functions!" };</w:t>
      </w:r>
    </w:p>
    <w:p>
      <w:pPr>
        <w:numPr>
          <w:ilvl w:val="0"/>
          <w:numId w:val="0"/>
        </w:numPr>
        <w:ind w:leftChars="0"/>
        <w:rPr>
          <w:rFonts w:hint="default"/>
          <w:sz w:val="28"/>
          <w:szCs w:val="28"/>
        </w:rPr>
      </w:pPr>
      <w:r>
        <w:rPr>
          <w:rFonts w:hint="default"/>
          <w:b/>
          <w:bCs/>
          <w:color w:val="0070C0"/>
          <w:sz w:val="28"/>
          <w:szCs w:val="28"/>
        </w:rPr>
        <w:t>}</w:t>
      </w:r>
    </w:p>
    <w:p>
      <w:pPr>
        <w:rPr>
          <w:rFonts w:hint="default"/>
          <w:b/>
          <w:bCs/>
          <w:sz w:val="32"/>
          <w:szCs w:val="32"/>
        </w:rPr>
      </w:pPr>
    </w:p>
    <w:p>
      <w:pPr>
        <w:rPr>
          <w:rFonts w:hint="default"/>
          <w:b/>
          <w:bCs/>
          <w:sz w:val="32"/>
          <w:szCs w:val="32"/>
        </w:rPr>
      </w:pPr>
      <w:r>
        <w:rPr>
          <w:rFonts w:hint="default"/>
          <w:b/>
          <w:bCs/>
          <w:sz w:val="32"/>
          <w:szCs w:val="32"/>
        </w:rPr>
        <w:t>6. Connect IoT Platform to IBM Cloud Functions:</w:t>
      </w:r>
    </w:p>
    <w:p>
      <w:pPr>
        <w:numPr>
          <w:ilvl w:val="0"/>
          <w:numId w:val="5"/>
        </w:numPr>
        <w:tabs>
          <w:tab w:val="clear" w:pos="420"/>
        </w:tabs>
        <w:ind w:left="420" w:leftChars="0" w:hanging="420" w:firstLineChars="0"/>
        <w:rPr>
          <w:rFonts w:hint="default"/>
          <w:sz w:val="28"/>
          <w:szCs w:val="28"/>
        </w:rPr>
      </w:pPr>
      <w:r>
        <w:rPr>
          <w:rFonts w:hint="default"/>
          <w:sz w:val="28"/>
          <w:szCs w:val="28"/>
        </w:rPr>
        <w:t>Create a trigger that connects the IoT platform to your IBM Cloud Function.</w:t>
      </w:r>
    </w:p>
    <w:p>
      <w:pPr>
        <w:numPr>
          <w:ilvl w:val="0"/>
          <w:numId w:val="5"/>
        </w:numPr>
        <w:tabs>
          <w:tab w:val="clear" w:pos="420"/>
        </w:tabs>
        <w:ind w:left="420" w:leftChars="0" w:hanging="420" w:firstLineChars="0"/>
        <w:rPr>
          <w:rFonts w:hint="default"/>
          <w:sz w:val="28"/>
          <w:szCs w:val="28"/>
        </w:rPr>
      </w:pPr>
      <w:r>
        <w:rPr>
          <w:rFonts w:hint="default"/>
          <w:sz w:val="28"/>
          <w:szCs w:val="28"/>
        </w:rPr>
        <w:t>Specify the events or conditions that trigger the function</w:t>
      </w:r>
    </w:p>
    <w:p>
      <w:pPr>
        <w:numPr>
          <w:ilvl w:val="0"/>
          <w:numId w:val="0"/>
        </w:numPr>
        <w:ind w:leftChars="0"/>
        <w:rPr>
          <w:rFonts w:hint="default"/>
          <w:sz w:val="28"/>
          <w:szCs w:val="28"/>
        </w:rPr>
      </w:pPr>
    </w:p>
    <w:p>
      <w:pPr>
        <w:rPr>
          <w:rFonts w:hint="default"/>
          <w:b/>
          <w:bCs/>
          <w:sz w:val="32"/>
          <w:szCs w:val="32"/>
          <w:lang w:val="en-US"/>
        </w:rPr>
      </w:pPr>
      <w:r>
        <w:rPr>
          <w:rFonts w:hint="default"/>
          <w:b/>
          <w:bCs/>
          <w:sz w:val="32"/>
          <w:szCs w:val="32"/>
          <w:lang w:val="en-US"/>
        </w:rPr>
        <w:t>Conclusion:</w:t>
      </w:r>
    </w:p>
    <w:p>
      <w:pPr>
        <w:ind w:firstLine="560" w:firstLineChars="200"/>
        <w:rPr>
          <w:rFonts w:hint="default"/>
          <w:b w:val="0"/>
          <w:bCs w:val="0"/>
          <w:sz w:val="28"/>
          <w:szCs w:val="28"/>
          <w:lang w:val="en-US"/>
        </w:rPr>
      </w:pPr>
      <w:r>
        <w:rPr>
          <w:rFonts w:hint="default"/>
          <w:b w:val="0"/>
          <w:bCs w:val="0"/>
          <w:sz w:val="28"/>
          <w:szCs w:val="28"/>
          <w:lang w:val="en-US"/>
        </w:rPr>
        <w:t>Serverless IoT for data processing offers a promising and efficient approach to handling the vast amount of data generated by IoT devices. By leveraging serverless computing, organizations can scale dynamically, reduce operational overhead, and focus on application development rather than infrastructure management. However, it's essential to carefully consider the specific use case, security, and cost implications when implementing serverless IoT solutions. When done right, serverless IoT can significantly enhance real-time data processing, analytics, and decision-making in the IoT ecosystem.</w:t>
      </w:r>
    </w:p>
    <w:p>
      <w:pPr>
        <w:numPr>
          <w:ilvl w:val="0"/>
          <w:numId w:val="0"/>
        </w:numPr>
        <w:ind w:leftChars="0"/>
        <w:rPr>
          <w:rFonts w:hint="default"/>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493DE"/>
    <w:multiLevelType w:val="singleLevel"/>
    <w:tmpl w:val="A3E493D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B0A3FE58"/>
    <w:multiLevelType w:val="singleLevel"/>
    <w:tmpl w:val="B0A3FE5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D531D0CF"/>
    <w:multiLevelType w:val="singleLevel"/>
    <w:tmpl w:val="D531D0C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0F31C0E9"/>
    <w:multiLevelType w:val="singleLevel"/>
    <w:tmpl w:val="0F31C0E9"/>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18298B97"/>
    <w:multiLevelType w:val="singleLevel"/>
    <w:tmpl w:val="18298B9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20610"/>
    <w:rsid w:val="32620610"/>
    <w:rsid w:val="435B4BC4"/>
    <w:rsid w:val="68D0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1"/>
    <w:pPr>
      <w:ind w:left="120"/>
      <w:outlineLvl w:val="1"/>
    </w:pPr>
    <w:rPr>
      <w:rFonts w:ascii="Calibri" w:hAnsi="Calibri" w:eastAsia="Calibri" w:cs="Calibri"/>
      <w:b/>
      <w:bCs/>
      <w:sz w:val="32"/>
      <w:szCs w:val="32"/>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2023-10-25T06:12:00Z</dcterms:created>
  <dc:creator>Paul Rajan</dc:creator>
  <cp:lastModifiedBy>Paul Rajan</cp:lastModifiedBy>
  <dcterms:modified xsi:type="dcterms:W3CDTF">2023-10-25T09:15:43Z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94B8C4242A3C428B997688535F7E3F45_11</vt:lpwstr>
  </property>
</Properties>
</file>