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4E1D5">
      <w:pPr>
        <w:jc w:val="center"/>
        <w:rPr>
          <w:rFonts w:hint="default" w:ascii="Times New Roman" w:hAnsi="Times New Roman" w:eastAsia="SimSun" w:cs="Times New Roman"/>
          <w:b/>
          <w:bCs/>
          <w:sz w:val="24"/>
          <w:szCs w:val="24"/>
        </w:rPr>
      </w:pPr>
    </w:p>
    <w:p w14:paraId="46A31C4E">
      <w:pPr>
        <w:jc w:val="center"/>
        <w:rPr>
          <w:rFonts w:hint="default" w:ascii="Times New Roman" w:hAnsi="Times New Roman" w:eastAsia="SimSun" w:cs="Times New Roman"/>
          <w:b/>
          <w:bCs/>
          <w:sz w:val="24"/>
          <w:szCs w:val="24"/>
        </w:rPr>
      </w:pPr>
    </w:p>
    <w:p w14:paraId="552BDF5B">
      <w:pPr>
        <w:jc w:val="center"/>
        <w:rPr>
          <w:rFonts w:hint="default" w:ascii="Times New Roman" w:hAnsi="Times New Roman" w:eastAsia="SimSun" w:cs="Times New Roman"/>
          <w:b/>
          <w:bCs/>
          <w:sz w:val="24"/>
          <w:szCs w:val="24"/>
        </w:rPr>
      </w:pPr>
    </w:p>
    <w:p w14:paraId="5D5039BE">
      <w:pPr>
        <w:jc w:val="center"/>
        <w:rPr>
          <w:rFonts w:hint="default" w:ascii="Times New Roman" w:hAnsi="Times New Roman" w:eastAsia="SimSun" w:cs="Times New Roman"/>
          <w:b/>
          <w:bCs/>
          <w:sz w:val="24"/>
          <w:szCs w:val="24"/>
        </w:rPr>
      </w:pPr>
    </w:p>
    <w:p w14:paraId="6B627A0C">
      <w:pPr>
        <w:jc w:val="center"/>
        <w:rPr>
          <w:rFonts w:hint="default" w:ascii="Times New Roman" w:hAnsi="Times New Roman" w:eastAsia="SimSun" w:cs="Times New Roman"/>
          <w:b/>
          <w:bCs/>
          <w:sz w:val="24"/>
          <w:szCs w:val="24"/>
        </w:rPr>
      </w:pPr>
    </w:p>
    <w:p w14:paraId="083A5163">
      <w:pPr>
        <w:jc w:val="center"/>
        <w:rPr>
          <w:rFonts w:hint="default" w:ascii="Times New Roman" w:hAnsi="Times New Roman" w:eastAsia="SimSun" w:cs="Times New Roman"/>
          <w:b/>
          <w:bCs/>
          <w:sz w:val="24"/>
          <w:szCs w:val="24"/>
        </w:rPr>
      </w:pPr>
    </w:p>
    <w:p w14:paraId="4550623E">
      <w:pPr>
        <w:jc w:val="center"/>
        <w:rPr>
          <w:rFonts w:hint="default" w:ascii="Times New Roman" w:hAnsi="Times New Roman" w:eastAsia="SimSun" w:cs="Times New Roman"/>
          <w:b/>
          <w:bCs/>
          <w:sz w:val="24"/>
          <w:szCs w:val="24"/>
        </w:rPr>
      </w:pPr>
    </w:p>
    <w:p w14:paraId="698979FC">
      <w:pPr>
        <w:jc w:val="center"/>
        <w:rPr>
          <w:rFonts w:hint="default" w:ascii="Times New Roman" w:hAnsi="Times New Roman" w:eastAsia="SimSun" w:cs="Times New Roman"/>
          <w:b/>
          <w:bCs/>
          <w:sz w:val="24"/>
          <w:szCs w:val="24"/>
        </w:rPr>
      </w:pPr>
    </w:p>
    <w:p w14:paraId="507356EC">
      <w:pPr>
        <w:jc w:val="center"/>
        <w:rPr>
          <w:rFonts w:hint="default" w:ascii="Times New Roman" w:hAnsi="Times New Roman" w:eastAsia="SimSun" w:cs="Times New Roman"/>
          <w:b/>
          <w:bCs/>
          <w:sz w:val="24"/>
          <w:szCs w:val="24"/>
        </w:rPr>
      </w:pPr>
    </w:p>
    <w:p w14:paraId="65C1BB4E">
      <w:pPr>
        <w:jc w:val="center"/>
        <w:rPr>
          <w:rFonts w:hint="default" w:ascii="Times New Roman" w:hAnsi="Times New Roman" w:eastAsia="SimSun" w:cs="Times New Roman"/>
          <w:b/>
          <w:bCs/>
          <w:sz w:val="24"/>
          <w:szCs w:val="24"/>
        </w:rPr>
      </w:pPr>
    </w:p>
    <w:p w14:paraId="363A2CA2">
      <w:pPr>
        <w:jc w:val="center"/>
        <w:rPr>
          <w:rFonts w:hint="default" w:ascii="Times New Roman" w:hAnsi="Times New Roman" w:eastAsia="SimSun" w:cs="Times New Roman"/>
          <w:b/>
          <w:bCs/>
          <w:sz w:val="24"/>
          <w:szCs w:val="24"/>
        </w:rPr>
      </w:pPr>
    </w:p>
    <w:p w14:paraId="417DE738">
      <w:pPr>
        <w:jc w:val="center"/>
        <w:rPr>
          <w:rFonts w:hint="default" w:ascii="Times New Roman" w:hAnsi="Times New Roman" w:eastAsia="SimSun" w:cs="Times New Roman"/>
          <w:b/>
          <w:bCs/>
          <w:sz w:val="24"/>
          <w:szCs w:val="24"/>
        </w:rPr>
      </w:pPr>
    </w:p>
    <w:p w14:paraId="04C5F65C">
      <w:pPr>
        <w:spacing w:line="24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MediGo Kenya: AI-Driven Digital </w:t>
      </w:r>
      <w:r>
        <w:rPr>
          <w:rFonts w:hint="default" w:ascii="Times New Roman" w:hAnsi="Times New Roman" w:eastAsia="SimSun" w:cs="Times New Roman"/>
          <w:b/>
          <w:bCs/>
          <w:sz w:val="24"/>
          <w:szCs w:val="24"/>
          <w:lang w:val="en-US"/>
        </w:rPr>
        <w:t xml:space="preserve"> Pharmaceutical </w:t>
      </w:r>
      <w:r>
        <w:rPr>
          <w:rFonts w:hint="default" w:ascii="Times New Roman" w:hAnsi="Times New Roman" w:eastAsia="SimSun" w:cs="Times New Roman"/>
          <w:b/>
          <w:bCs/>
          <w:sz w:val="24"/>
          <w:szCs w:val="24"/>
        </w:rPr>
        <w:t>Healthcare Platform</w:t>
      </w:r>
    </w:p>
    <w:p w14:paraId="1A2F519D">
      <w:pPr>
        <w:jc w:val="center"/>
        <w:rPr>
          <w:rFonts w:hint="default" w:ascii="Times New Roman" w:hAnsi="Times New Roman" w:eastAsia="SimSun" w:cs="Times New Roman"/>
          <w:b/>
          <w:bCs/>
          <w:sz w:val="24"/>
          <w:szCs w:val="24"/>
        </w:rPr>
      </w:pPr>
    </w:p>
    <w:p w14:paraId="205429EB">
      <w:pPr>
        <w:jc w:val="center"/>
        <w:rPr>
          <w:rFonts w:hint="default" w:ascii="Times New Roman" w:hAnsi="Times New Roman" w:eastAsia="SimSun" w:cs="Times New Roman"/>
          <w:b/>
          <w:bCs/>
          <w:sz w:val="24"/>
          <w:szCs w:val="24"/>
        </w:rPr>
      </w:pPr>
    </w:p>
    <w:p w14:paraId="0D6ACD74">
      <w:pPr>
        <w:jc w:val="center"/>
        <w:rPr>
          <w:rFonts w:hint="default" w:ascii="Times New Roman" w:hAnsi="Times New Roman" w:eastAsia="SimSun" w:cs="Times New Roman"/>
          <w:b/>
          <w:bCs/>
          <w:sz w:val="24"/>
          <w:szCs w:val="24"/>
        </w:rPr>
      </w:pPr>
    </w:p>
    <w:p w14:paraId="7A9E87DD">
      <w:pPr>
        <w:jc w:val="center"/>
        <w:rPr>
          <w:rFonts w:hint="default" w:ascii="Times New Roman" w:hAnsi="Times New Roman" w:eastAsia="SimSun" w:cs="Times New Roman"/>
          <w:b/>
          <w:bCs/>
          <w:sz w:val="24"/>
          <w:szCs w:val="24"/>
        </w:rPr>
      </w:pPr>
    </w:p>
    <w:p w14:paraId="383616DE">
      <w:pPr>
        <w:jc w:val="center"/>
        <w:rPr>
          <w:rFonts w:hint="default" w:ascii="Times New Roman" w:hAnsi="Times New Roman" w:eastAsia="SimSun" w:cs="Times New Roman"/>
          <w:b/>
          <w:bCs/>
          <w:sz w:val="24"/>
          <w:szCs w:val="24"/>
        </w:rPr>
      </w:pPr>
    </w:p>
    <w:p w14:paraId="734AA73D">
      <w:pPr>
        <w:jc w:val="center"/>
        <w:rPr>
          <w:rFonts w:hint="default" w:ascii="Times New Roman" w:hAnsi="Times New Roman" w:eastAsia="SimSun" w:cs="Times New Roman"/>
          <w:b/>
          <w:bCs/>
          <w:sz w:val="24"/>
          <w:szCs w:val="24"/>
        </w:rPr>
      </w:pPr>
    </w:p>
    <w:p w14:paraId="28DE2576">
      <w:pPr>
        <w:jc w:val="center"/>
        <w:rPr>
          <w:rFonts w:hint="default" w:ascii="Times New Roman" w:hAnsi="Times New Roman" w:eastAsia="SimSun" w:cs="Times New Roman"/>
          <w:b/>
          <w:bCs/>
          <w:sz w:val="24"/>
          <w:szCs w:val="24"/>
        </w:rPr>
      </w:pPr>
    </w:p>
    <w:p w14:paraId="18A1513C">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14:paraId="0C87AB76">
      <w:pPr>
        <w:spacing w:line="240" w:lineRule="auto"/>
        <w:rPr>
          <w:rFonts w:hint="default" w:ascii="Times New Roman" w:hAnsi="Times New Roman" w:eastAsia="SimSun" w:cs="Times New Roman"/>
          <w:b/>
          <w:bCs/>
          <w:sz w:val="24"/>
          <w:szCs w:val="24"/>
        </w:rPr>
      </w:pPr>
    </w:p>
    <w:p w14:paraId="6215430E">
      <w:pPr>
        <w:spacing w:line="240" w:lineRule="auto"/>
        <w:rPr>
          <w:rFonts w:hint="default" w:ascii="Times New Roman" w:hAnsi="Times New Roman" w:eastAsia="SimSun" w:cs="Times New Roman"/>
          <w:b/>
          <w:bCs/>
          <w:sz w:val="24"/>
          <w:szCs w:val="24"/>
        </w:rPr>
      </w:pPr>
    </w:p>
    <w:p w14:paraId="46EE8AA9">
      <w:pPr>
        <w:spacing w:line="240" w:lineRule="auto"/>
        <w:rPr>
          <w:rFonts w:hint="default" w:ascii="Times New Roman" w:hAnsi="Times New Roman" w:eastAsia="SimSun" w:cs="Times New Roman"/>
          <w:b/>
          <w:bCs/>
          <w:sz w:val="24"/>
          <w:szCs w:val="24"/>
        </w:rPr>
      </w:pPr>
    </w:p>
    <w:sdt>
      <w:sdtPr>
        <w:rPr>
          <w:rFonts w:hint="default" w:ascii="Times New Roman" w:hAnsi="Times New Roman" w:eastAsia="SimSun" w:cs="Times New Roman"/>
          <w:sz w:val="24"/>
          <w:szCs w:val="24"/>
          <w:lang w:val="en-US" w:eastAsia="zh-CN" w:bidi="ar-SA"/>
        </w:rPr>
        <w:id w:val="147471393"/>
        <w15:color w:val="DBDBDB"/>
        <w:docPartObj>
          <w:docPartGallery w:val="Table of Contents"/>
          <w:docPartUnique/>
        </w:docPartObj>
      </w:sdtPr>
      <w:sdtEndPr>
        <w:rPr>
          <w:rFonts w:hint="default" w:ascii="Times New Roman" w:hAnsi="Times New Roman" w:eastAsia="SimSun" w:cs="Times New Roman"/>
          <w:sz w:val="24"/>
          <w:szCs w:val="24"/>
          <w:lang w:val="en-US" w:eastAsia="zh-CN" w:bidi="ar-SA"/>
        </w:rPr>
      </w:sdtEndPr>
      <w:sdtContent>
        <w:p w14:paraId="287B99D5">
          <w:pPr>
            <w:spacing w:before="0" w:beforeLines="0" w:after="0" w:afterLines="0" w:line="240" w:lineRule="auto"/>
            <w:ind w:left="0" w:leftChars="0" w:right="0" w:rightChars="0" w:firstLine="0" w:firstLineChars="0"/>
            <w:jc w:val="cente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TABLE OF CONTENTS</w:t>
          </w:r>
        </w:p>
        <w:p w14:paraId="4A98DA4D">
          <w:pPr>
            <w:pStyle w:val="12"/>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_Toc18788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4A7727E">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_Toc31542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_Toc31542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9EB10B">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_Toc7312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1.1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ADF524B">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_Toc26880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1.2 Problem Statement: Addressing Medicine Accessibility &amp; Adherence in Kenya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_Toc26880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340CF68">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_Toc13156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1.3 Objectives of MediGo Kenya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66FC2F6">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_Toc16780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1.4 Scope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C8B505B">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_Toc6602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1.5 Significance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32F903A">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_Toc26843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 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_Toc26843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6980AC2">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_Toc5243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2.1 Introduction to Pharmaceutical E-Commerce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_Toc5243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3A56507">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_Toc9880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2.2 Pharmaceutical E-Commerce Trends &amp; Market Growth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94187F3">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_Toc21242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2.2.1 Global Shift Toward Digital Pharmaceutical Marketplaces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_Toc21242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C33544B">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2.2.2 Digital Transformation in Emerging Markets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3E28E64">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_Toc3761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2.3 AI-Driven Pharmaceutical E-Commerce Models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_Toc3761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C43E7A5">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_Toc21004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2.3.1 Role of AI in Medicine Demand Forecasting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D19270D">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_Toc26515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2.3.2 AI in Prescription Management &amp; Fraud Prevention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F8AF808">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_Toc20004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2.4 E-Commerce Platforms for Pharmaceutical Sales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_Toc20004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067D569">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_Toc4913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2.4.1 SaaS-Based E-Commerce Models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_Toc4913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7E4E07F">
          <w:pPr>
            <w:pStyle w:val="14"/>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_Toc20286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2.4.2 E-Commerce and Last-Mile Delivery Networks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A4B852B">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_Toc22826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2.5 Challenges in Pharmaceutical E-Commerce Adoption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C881695">
          <w:pPr>
            <w:pStyle w:val="13"/>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_Toc8731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2.6 Summary of Literature Review &amp; Research Gaps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_Toc8731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FCC4CBF">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_Toc28760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_Toc28760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5F45D2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end"/>
          </w:r>
          <w:bookmarkStart w:id="21" w:name="_GoBack"/>
          <w:bookmarkEnd w:id="21"/>
        </w:p>
      </w:sdtContent>
    </w:sdt>
    <w:p w14:paraId="269E7E32">
      <w:pPr>
        <w:spacing w:line="240" w:lineRule="auto"/>
        <w:rPr>
          <w:rFonts w:hint="default" w:ascii="Times New Roman" w:hAnsi="Times New Roman" w:cs="Times New Roman"/>
          <w:sz w:val="24"/>
          <w:szCs w:val="24"/>
        </w:rPr>
      </w:pPr>
    </w:p>
    <w:p w14:paraId="3DC12786">
      <w:pPr>
        <w:spacing w:line="24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14:paraId="372CE77A">
      <w:pPr>
        <w:spacing w:line="24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MediGo Kenya: AI-Driven Digital </w:t>
      </w:r>
      <w:r>
        <w:rPr>
          <w:rFonts w:hint="default" w:ascii="Times New Roman" w:hAnsi="Times New Roman" w:eastAsia="SimSun" w:cs="Times New Roman"/>
          <w:b/>
          <w:bCs/>
          <w:sz w:val="24"/>
          <w:szCs w:val="24"/>
          <w:lang w:val="en-US"/>
        </w:rPr>
        <w:t xml:space="preserve"> Pharmaceutical </w:t>
      </w:r>
      <w:r>
        <w:rPr>
          <w:rFonts w:hint="default" w:ascii="Times New Roman" w:hAnsi="Times New Roman" w:eastAsia="SimSun" w:cs="Times New Roman"/>
          <w:b/>
          <w:bCs/>
          <w:sz w:val="24"/>
          <w:szCs w:val="24"/>
        </w:rPr>
        <w:t>Healthcare Platform</w:t>
      </w:r>
    </w:p>
    <w:p w14:paraId="5A09C7AE">
      <w:pPr>
        <w:spacing w:line="240" w:lineRule="auto"/>
        <w:rPr>
          <w:rFonts w:hint="default" w:ascii="Times New Roman" w:hAnsi="Times New Roman" w:eastAsia="SimSun" w:cs="Times New Roman"/>
          <w:b/>
          <w:bCs/>
          <w:sz w:val="24"/>
          <w:szCs w:val="24"/>
          <w:lang w:val="en-US"/>
        </w:rPr>
      </w:pPr>
    </w:p>
    <w:p w14:paraId="782DFE5B">
      <w:pPr>
        <w:spacing w:line="240" w:lineRule="auto"/>
        <w:outlineLvl w:val="0"/>
        <w:rPr>
          <w:rFonts w:hint="default" w:ascii="Times New Roman" w:hAnsi="Times New Roman" w:eastAsia="SimSun" w:cs="Times New Roman"/>
          <w:b/>
          <w:bCs/>
          <w:sz w:val="24"/>
          <w:szCs w:val="24"/>
          <w:lang w:val="en-US"/>
        </w:rPr>
      </w:pPr>
      <w:bookmarkStart w:id="0" w:name="_Toc18788"/>
      <w:r>
        <w:rPr>
          <w:rFonts w:hint="default" w:ascii="Times New Roman" w:hAnsi="Times New Roman" w:eastAsia="SimSun" w:cs="Times New Roman"/>
          <w:b/>
          <w:bCs/>
          <w:sz w:val="24"/>
          <w:szCs w:val="24"/>
          <w:lang w:val="en-US"/>
        </w:rPr>
        <w:t>Abstract</w:t>
      </w:r>
      <w:bookmarkEnd w:id="0"/>
    </w:p>
    <w:p w14:paraId="62DBFB8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Access to essential medicines and adherence to prescribed treatments remain significant healthcare challenges in Kenya, particularly in rural areas where over 70% of the population lacks sufficient pharmacy access. Patients frequently experience delays, stockouts, and high travel costs, making chronic disease management difficult. Additionally, pharmacies struggle with limited customer reach, inefficient inventory management, and fraudulent prescriptions. MediGo Kenya is a digital pharmaceutical platform designed to address these challenges by integrating AI-driven medication management, an e-commerce pharmacy network, and last-mile delivery solutions. The platform enables patients to search for medicines online, receive automated refill reminders, and access subscription-based medication deliveries, ensuring uninterrupted treatment. Pharmacies benefit from an expanded customer base, AI-powered stock optimization, and fraud prevention mechanisms. This paper presents the architecture, methodology, and impact of MediGo Kenya, demonstrating how digital transformation can enhance pharmaceutical accessibility, reduce hospitalizations, and improve public health outcomes. Experimental results and case studies highlight the scalability and efficiency of this model, offering a blueprint for healthcare innovation in emerging markets.</w:t>
      </w:r>
    </w:p>
    <w:p w14:paraId="14D3D443">
      <w:pPr>
        <w:spacing w:line="240" w:lineRule="auto"/>
        <w:rPr>
          <w:rFonts w:hint="default" w:ascii="Times New Roman" w:hAnsi="Times New Roman" w:eastAsia="SimSun" w:cs="Times New Roman"/>
          <w:sz w:val="24"/>
          <w:szCs w:val="24"/>
          <w:lang w:val="en-US"/>
        </w:rPr>
      </w:pPr>
    </w:p>
    <w:p w14:paraId="4B68FB81">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Keywords:</w:t>
      </w:r>
      <w:r>
        <w:rPr>
          <w:rFonts w:hint="default" w:ascii="Times New Roman" w:hAnsi="Times New Roman" w:eastAsia="SimSun" w:cs="Times New Roman"/>
          <w:sz w:val="24"/>
          <w:szCs w:val="24"/>
          <w:lang w:val="en-US"/>
        </w:rPr>
        <w:t xml:space="preserve"> Pharmaceutical e-commerce, AI-driven medication management, last-mile delivery, healthcare accessibility, digital transformation in healthcare.</w:t>
      </w:r>
      <w:r>
        <w:rPr>
          <w:rFonts w:hint="default" w:ascii="Times New Roman" w:hAnsi="Times New Roman" w:eastAsia="SimSun" w:cs="Times New Roman"/>
          <w:sz w:val="24"/>
          <w:szCs w:val="24"/>
          <w:lang w:val="en-US"/>
        </w:rPr>
        <w:br w:type="page"/>
      </w:r>
    </w:p>
    <w:p w14:paraId="22FD3F03">
      <w:pPr>
        <w:spacing w:line="240" w:lineRule="auto"/>
        <w:rPr>
          <w:rFonts w:hint="default" w:ascii="Times New Roman" w:hAnsi="Times New Roman" w:eastAsia="SimSun" w:cs="Times New Roman"/>
          <w:sz w:val="24"/>
          <w:szCs w:val="24"/>
          <w:lang w:val="en-US"/>
        </w:rPr>
      </w:pPr>
    </w:p>
    <w:p w14:paraId="4E79E481">
      <w:pPr>
        <w:spacing w:line="240" w:lineRule="auto"/>
        <w:outlineLvl w:val="0"/>
        <w:rPr>
          <w:rFonts w:hint="default" w:ascii="Times New Roman" w:hAnsi="Times New Roman" w:eastAsia="SimSun" w:cs="Times New Roman"/>
          <w:b/>
          <w:bCs/>
          <w:sz w:val="24"/>
          <w:szCs w:val="24"/>
          <w:lang w:val="en-US"/>
        </w:rPr>
      </w:pPr>
      <w:bookmarkStart w:id="1" w:name="_Toc31542"/>
      <w:r>
        <w:rPr>
          <w:rFonts w:hint="default" w:ascii="Times New Roman" w:hAnsi="Times New Roman" w:eastAsia="SimSun" w:cs="Times New Roman"/>
          <w:b/>
          <w:bCs/>
          <w:sz w:val="24"/>
          <w:szCs w:val="24"/>
          <w:lang w:val="en-US"/>
        </w:rPr>
        <w:t>1. Introduction</w:t>
      </w:r>
      <w:bookmarkEnd w:id="1"/>
    </w:p>
    <w:p w14:paraId="01348755">
      <w:pPr>
        <w:spacing w:line="240" w:lineRule="auto"/>
        <w:outlineLvl w:val="1"/>
        <w:rPr>
          <w:rFonts w:hint="default" w:ascii="Times New Roman" w:hAnsi="Times New Roman" w:eastAsia="SimSun" w:cs="Times New Roman"/>
          <w:b/>
          <w:bCs/>
          <w:sz w:val="24"/>
          <w:szCs w:val="24"/>
          <w:lang w:val="en-US"/>
        </w:rPr>
      </w:pPr>
      <w:bookmarkStart w:id="2" w:name="_Toc7312"/>
      <w:r>
        <w:rPr>
          <w:rFonts w:hint="default" w:ascii="Times New Roman" w:hAnsi="Times New Roman" w:eastAsia="SimSun" w:cs="Times New Roman"/>
          <w:b/>
          <w:bCs/>
          <w:sz w:val="24"/>
          <w:szCs w:val="24"/>
          <w:lang w:val="en-US"/>
        </w:rPr>
        <w:t>1.1 Background</w:t>
      </w:r>
      <w:bookmarkEnd w:id="2"/>
    </w:p>
    <w:p w14:paraId="6A9F404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accessibility and affordability of essential medicines are critical components of a functional healthcare system. However, in many low- and middle-income countries (LMICs), including Kenya, medicine accessibility remains a major challenge. Over 70% of Kenya’s population resides in rural areas, where limited pharmacy infrastructure and poor supply chain management hinder patients’ ability to obtain life-saving medications (Guo &amp; Liu, 2023). For patients with chronic illnesses such as diabetes, hypertension, and HIV, medication adherence is crucial, yet many struggle with missed doses due to stockouts, travel constraints, and high costs.</w:t>
      </w:r>
    </w:p>
    <w:p w14:paraId="2CBB5AD0">
      <w:pPr>
        <w:spacing w:line="240" w:lineRule="auto"/>
        <w:rPr>
          <w:rFonts w:hint="default" w:ascii="Times New Roman" w:hAnsi="Times New Roman" w:eastAsia="SimSun" w:cs="Times New Roman"/>
          <w:sz w:val="24"/>
          <w:szCs w:val="24"/>
          <w:lang w:val="en-US"/>
        </w:rPr>
      </w:pPr>
    </w:p>
    <w:p w14:paraId="22B398F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Globally, the pharmaceutical industry has been slow to adopt digital transformation compared to other e-commerce sectors (Golubeva, 2024). Despite the rise of online pharmacies, telehealth services, and pharmaceutical e-commerce solutions, Kenya's pharmaceutical supply chain still relies heavily on physical pharmacy visits, manual prescription handling, and inefficient inventory management. In contrast, leading global pharmacy chains like CVS, Walgreens, and Amazon Pharmacy have successfully integrated digital platforms to facilitate seamless online prescriptions, automated refills, and AI-driven demand forecasting (Bang, 2023). MediGo Kenya aims to bridge this gap by introducing a digital pharmaceutical platform tailored to the needs of Kenya’s healthcare ecosystem. By leveraging AI-driven medication management, last-mile delivery networks, and an integrated e-commerce system, MediGo Kenya provides a scalable, cost-effective, and data-driven solution for improving pharmaceutical accessibility and adherence.</w:t>
      </w:r>
    </w:p>
    <w:p w14:paraId="5FE82D8F">
      <w:pPr>
        <w:spacing w:line="240" w:lineRule="auto"/>
        <w:rPr>
          <w:rFonts w:hint="default" w:ascii="Times New Roman" w:hAnsi="Times New Roman" w:eastAsia="SimSun" w:cs="Times New Roman"/>
          <w:sz w:val="24"/>
          <w:szCs w:val="24"/>
          <w:lang w:val="en-US"/>
        </w:rPr>
      </w:pPr>
    </w:p>
    <w:p w14:paraId="071B54C3">
      <w:pPr>
        <w:spacing w:line="240" w:lineRule="auto"/>
        <w:outlineLvl w:val="1"/>
        <w:rPr>
          <w:rFonts w:hint="default" w:ascii="Times New Roman" w:hAnsi="Times New Roman" w:eastAsia="SimSun" w:cs="Times New Roman"/>
          <w:b/>
          <w:bCs/>
          <w:sz w:val="24"/>
          <w:szCs w:val="24"/>
          <w:lang w:val="en-US"/>
        </w:rPr>
      </w:pPr>
      <w:bookmarkStart w:id="3" w:name="_Toc26880"/>
      <w:r>
        <w:rPr>
          <w:rFonts w:hint="default" w:ascii="Times New Roman" w:hAnsi="Times New Roman" w:eastAsia="SimSun" w:cs="Times New Roman"/>
          <w:b/>
          <w:bCs/>
          <w:sz w:val="24"/>
          <w:szCs w:val="24"/>
          <w:lang w:val="en-US"/>
        </w:rPr>
        <w:t>1.2 Problem Statement: Addressing Medicine Accessibility &amp; Adherence in Kenya</w:t>
      </w:r>
      <w:bookmarkEnd w:id="3"/>
    </w:p>
    <w:p w14:paraId="60BFE79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Despite Kenya's expanding digital infrastructure and mobile penetration, the pharmaceutical industry has yet to fully capitalize on e-commerce innovations. Several persistent challenges affect both patients and pharmacies, including:</w:t>
      </w:r>
    </w:p>
    <w:p w14:paraId="684BAFFF">
      <w:pPr>
        <w:spacing w:line="240" w:lineRule="auto"/>
        <w:rPr>
          <w:rFonts w:hint="default" w:ascii="Times New Roman" w:hAnsi="Times New Roman" w:eastAsia="SimSun" w:cs="Times New Roman"/>
          <w:sz w:val="24"/>
          <w:szCs w:val="24"/>
          <w:lang w:val="en-US"/>
        </w:rPr>
      </w:pPr>
    </w:p>
    <w:p w14:paraId="5949DB49">
      <w:pPr>
        <w:numPr>
          <w:ilvl w:val="0"/>
          <w:numId w:val="1"/>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Limited Access to Essential Medicines (Especially in Rural Areas)</w:t>
      </w:r>
    </w:p>
    <w:p w14:paraId="5F8067D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Pharmacies are scarce in rural areas, forcing patients to travel long distances to obtain prescriptions.</w:t>
      </w:r>
    </w:p>
    <w:p w14:paraId="05C37EC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Stockouts and supply chain inefficiencies lead to delayed treatments and increased health risks.</w:t>
      </w:r>
    </w:p>
    <w:p w14:paraId="526B2EB7">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Lack of price transparency makes it difficult for patients to compare medication costs.</w:t>
      </w:r>
    </w:p>
    <w:p w14:paraId="149E601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MediGo Kenya Solution:</w:t>
      </w:r>
    </w:p>
    <w:p w14:paraId="3E676A1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Nationwide e-commerce pharmacy platform allows patients to search for medicines online across multiple pharmacies.</w:t>
      </w:r>
    </w:p>
    <w:p w14:paraId="643587C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Last-mile delivery services ensure medicines reach remote areas efficiently.</w:t>
      </w:r>
    </w:p>
    <w:p w14:paraId="18BCFD3F">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AI-powered recommendations provide alternatives in case of stockouts.</w:t>
      </w:r>
    </w:p>
    <w:p w14:paraId="4D7A3B50">
      <w:pPr>
        <w:spacing w:line="240" w:lineRule="auto"/>
        <w:rPr>
          <w:rFonts w:hint="default" w:ascii="Times New Roman" w:hAnsi="Times New Roman" w:eastAsia="SimSun" w:cs="Times New Roman"/>
          <w:sz w:val="24"/>
          <w:szCs w:val="24"/>
          <w:lang w:val="en-US"/>
        </w:rPr>
      </w:pPr>
    </w:p>
    <w:p w14:paraId="5AA07D12">
      <w:pPr>
        <w:numPr>
          <w:ilvl w:val="0"/>
          <w:numId w:val="1"/>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Poor Adherence to Chronic Medication &amp; Prescription Refills</w:t>
      </w:r>
    </w:p>
    <w:p w14:paraId="2B1F3D0A">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Patients with chronic illnesses often forget to refill prescriptions, leading to missed doses and complications.</w:t>
      </w:r>
    </w:p>
    <w:p w14:paraId="4397604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Manual prescription tracking is inefficient, increasing the risk of non-adherence.</w:t>
      </w:r>
    </w:p>
    <w:p w14:paraId="51EED74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cost burden of repeat visits to pharmacies discourages medication continuity.</w:t>
      </w:r>
    </w:p>
    <w:p w14:paraId="016E31B5">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b/>
          <w:bCs/>
          <w:sz w:val="24"/>
          <w:szCs w:val="24"/>
          <w:lang w:val="en-US"/>
        </w:rPr>
        <w:t xml:space="preserve"> MediGo Kenya Solution:</w:t>
      </w:r>
    </w:p>
    <w:p w14:paraId="1F333056">
      <w:pPr>
        <w:spacing w:line="240" w:lineRule="auto"/>
        <w:rPr>
          <w:rFonts w:hint="default" w:ascii="Times New Roman" w:hAnsi="Times New Roman" w:eastAsia="SimSun" w:cs="Times New Roman"/>
          <w:sz w:val="24"/>
          <w:szCs w:val="24"/>
          <w:lang w:val="en-US"/>
        </w:rPr>
      </w:pPr>
    </w:p>
    <w:p w14:paraId="0C49A024">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AI-driven refill reminders and automated subscription-based medication deliveries improve adherence.</w:t>
      </w:r>
    </w:p>
    <w:p w14:paraId="1A8268C4">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Digital prescriptions eliminate the need for frequent in-person visits to pharmacies.</w:t>
      </w:r>
    </w:p>
    <w:p w14:paraId="293D0942">
      <w:pPr>
        <w:spacing w:line="240" w:lineRule="auto"/>
        <w:rPr>
          <w:rFonts w:hint="default" w:ascii="Times New Roman" w:hAnsi="Times New Roman" w:eastAsia="SimSun" w:cs="Times New Roman"/>
          <w:sz w:val="24"/>
          <w:szCs w:val="24"/>
          <w:lang w:val="en-US"/>
        </w:rPr>
      </w:pPr>
    </w:p>
    <w:p w14:paraId="38306435">
      <w:pPr>
        <w:numPr>
          <w:ilvl w:val="0"/>
          <w:numId w:val="1"/>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Operational Inefficiencies &amp; Revenue Loss for Pharmacies</w:t>
      </w:r>
    </w:p>
    <w:p w14:paraId="0EB4E8D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Pharmacies rely on walk-in customers, limiting business growth.</w:t>
      </w:r>
    </w:p>
    <w:p w14:paraId="176E220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Poor inventory management leads to frequent stockouts or overstocking, reducing profitability.</w:t>
      </w:r>
    </w:p>
    <w:p w14:paraId="2D06A230">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Fraudulent prescriptions pose legal and financial risks to pharmacies.</w:t>
      </w:r>
    </w:p>
    <w:p w14:paraId="532DA1A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MediGo Kenya Solution:</w:t>
      </w:r>
    </w:p>
    <w:p w14:paraId="60E2747B">
      <w:pPr>
        <w:spacing w:line="240" w:lineRule="auto"/>
        <w:rPr>
          <w:rFonts w:hint="default" w:ascii="Times New Roman" w:hAnsi="Times New Roman" w:eastAsia="SimSun" w:cs="Times New Roman"/>
          <w:sz w:val="24"/>
          <w:szCs w:val="24"/>
          <w:lang w:val="en-US"/>
        </w:rPr>
      </w:pPr>
    </w:p>
    <w:p w14:paraId="1800213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Online platform expands pharmacy reach, boosting sales.</w:t>
      </w:r>
    </w:p>
    <w:p w14:paraId="75FF76D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AI-driven inventory tracking helps pharmacies optimize stock levels.</w:t>
      </w:r>
    </w:p>
    <w:p w14:paraId="0383866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Prescription verification using AI reduces fraud risks.</w:t>
      </w:r>
    </w:p>
    <w:p w14:paraId="719FDB7F">
      <w:pPr>
        <w:spacing w:line="240" w:lineRule="auto"/>
        <w:rPr>
          <w:rFonts w:hint="default" w:ascii="Times New Roman" w:hAnsi="Times New Roman" w:eastAsia="SimSun" w:cs="Times New Roman"/>
          <w:sz w:val="24"/>
          <w:szCs w:val="24"/>
          <w:lang w:val="en-US"/>
        </w:rPr>
      </w:pPr>
    </w:p>
    <w:p w14:paraId="04E67CF3">
      <w:pPr>
        <w:spacing w:line="240" w:lineRule="auto"/>
        <w:outlineLvl w:val="1"/>
        <w:rPr>
          <w:rFonts w:hint="default" w:ascii="Times New Roman" w:hAnsi="Times New Roman" w:eastAsia="SimSun" w:cs="Times New Roman"/>
          <w:b/>
          <w:bCs/>
          <w:sz w:val="24"/>
          <w:szCs w:val="24"/>
          <w:lang w:val="en-US"/>
        </w:rPr>
      </w:pPr>
      <w:bookmarkStart w:id="4" w:name="_Toc13156"/>
      <w:r>
        <w:rPr>
          <w:rFonts w:hint="default" w:ascii="Times New Roman" w:hAnsi="Times New Roman" w:eastAsia="SimSun" w:cs="Times New Roman"/>
          <w:b/>
          <w:bCs/>
          <w:sz w:val="24"/>
          <w:szCs w:val="24"/>
          <w:lang w:val="en-US"/>
        </w:rPr>
        <w:t>1.3 Objectives of MediGo Kenya</w:t>
      </w:r>
      <w:bookmarkEnd w:id="4"/>
    </w:p>
    <w:p w14:paraId="2AD269A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primary goal of MediGo Kenya is to transform pharmaceutical accessibility, affordability, and adherence using a digital-first, AI-powered approach. Specifically, the platform aims to:</w:t>
      </w:r>
    </w:p>
    <w:p w14:paraId="088A8266">
      <w:pPr>
        <w:spacing w:line="240" w:lineRule="auto"/>
        <w:rPr>
          <w:rFonts w:hint="default" w:ascii="Times New Roman" w:hAnsi="Times New Roman" w:eastAsia="SimSun" w:cs="Times New Roman"/>
          <w:sz w:val="24"/>
          <w:szCs w:val="24"/>
          <w:lang w:val="en-US"/>
        </w:rPr>
      </w:pPr>
    </w:p>
    <w:p w14:paraId="3ADFBAF9">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Enhance access to essential medicines through a nationwide digital pharmacy marketplace.</w:t>
      </w:r>
    </w:p>
    <w:p w14:paraId="1C69B3B6">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Improve chronic disease management via automated refill reminders and AI-driven prescription tracking.</w:t>
      </w:r>
    </w:p>
    <w:p w14:paraId="2B8B99D2">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Empower pharmacies with e-commerce tools, inventory management solutions, and fraud detection algorithms.</w:t>
      </w:r>
    </w:p>
    <w:p w14:paraId="34D2405B">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Leverage AI-powered analytics to forecast medicine demand, prevent shortages, and optimize pricing.</w:t>
      </w:r>
    </w:p>
    <w:p w14:paraId="0E3DAEB3">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Reduce pressure on Kenya’s healthcare system by decreasing hospitalizations caused by medication non-adherence.</w:t>
      </w:r>
    </w:p>
    <w:p w14:paraId="28B7A9DE">
      <w:pPr>
        <w:numPr>
          <w:ilvl w:val="0"/>
          <w:numId w:val="2"/>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By combining pharmaceutical e-commerce with AI-driven automation, MediGo Kenya aligns with global best practices while addressing the unique challenges of the Kenyan healthcare landscape (Pattanayak et al., 2022).</w:t>
      </w:r>
    </w:p>
    <w:p w14:paraId="0250C17E">
      <w:pPr>
        <w:spacing w:line="240" w:lineRule="auto"/>
        <w:rPr>
          <w:rFonts w:hint="default" w:ascii="Times New Roman" w:hAnsi="Times New Roman" w:eastAsia="SimSun" w:cs="Times New Roman"/>
          <w:sz w:val="24"/>
          <w:szCs w:val="24"/>
          <w:lang w:val="en-US"/>
        </w:rPr>
      </w:pPr>
    </w:p>
    <w:p w14:paraId="3A7B0A87">
      <w:pPr>
        <w:spacing w:line="240" w:lineRule="auto"/>
        <w:outlineLvl w:val="1"/>
        <w:rPr>
          <w:rFonts w:hint="default" w:ascii="Times New Roman" w:hAnsi="Times New Roman" w:eastAsia="SimSun" w:cs="Times New Roman"/>
          <w:b/>
          <w:bCs/>
          <w:sz w:val="24"/>
          <w:szCs w:val="24"/>
          <w:lang w:val="en-US"/>
        </w:rPr>
      </w:pPr>
      <w:bookmarkStart w:id="5" w:name="_Toc16780"/>
      <w:r>
        <w:rPr>
          <w:rFonts w:hint="default" w:ascii="Times New Roman" w:hAnsi="Times New Roman" w:eastAsia="SimSun" w:cs="Times New Roman"/>
          <w:b/>
          <w:bCs/>
          <w:sz w:val="24"/>
          <w:szCs w:val="24"/>
          <w:lang w:val="en-US"/>
        </w:rPr>
        <w:t>1.4 Scope of the Study</w:t>
      </w:r>
      <w:bookmarkEnd w:id="5"/>
    </w:p>
    <w:p w14:paraId="4B6BFA8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is designed as a comprehensive pharmaceutical e-commerce solution, integrating patients, pharmacies, healthcare providers, and logistics partners. The system includes:</w:t>
      </w:r>
    </w:p>
    <w:p w14:paraId="292D69CE">
      <w:pPr>
        <w:spacing w:line="240" w:lineRule="auto"/>
        <w:rPr>
          <w:rFonts w:hint="default" w:ascii="Times New Roman" w:hAnsi="Times New Roman" w:eastAsia="SimSun" w:cs="Times New Roman"/>
          <w:sz w:val="24"/>
          <w:szCs w:val="24"/>
          <w:lang w:val="en-US"/>
        </w:rPr>
      </w:pPr>
    </w:p>
    <w:p w14:paraId="0D7BD0FD">
      <w:pPr>
        <w:numPr>
          <w:ilvl w:val="0"/>
          <w:numId w:val="3"/>
        </w:numPr>
        <w:spacing w:line="240" w:lineRule="auto"/>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Patient Portal</w:t>
      </w:r>
    </w:p>
    <w:p w14:paraId="583AC635">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Medicine search and price comparison.</w:t>
      </w:r>
    </w:p>
    <w:p w14:paraId="05388C2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Prescription uploads and digital approval.</w:t>
      </w:r>
    </w:p>
    <w:p w14:paraId="43F9B2CF">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AI-powered refill reminders and medication tracking.</w:t>
      </w:r>
    </w:p>
    <w:p w14:paraId="32D3CC31">
      <w:pPr>
        <w:numPr>
          <w:ilvl w:val="0"/>
          <w:numId w:val="3"/>
        </w:numPr>
        <w:spacing w:line="240" w:lineRule="auto"/>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Pharmacy Management System</w:t>
      </w:r>
    </w:p>
    <w:p w14:paraId="6755F860">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Online medicine catalog with real-time stock updates.</w:t>
      </w:r>
    </w:p>
    <w:p w14:paraId="0AA4054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AI-driven demand forecasting for inventory management.</w:t>
      </w:r>
    </w:p>
    <w:p w14:paraId="22C0669B">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Order fulfillment, secure payments, and fraud prevention.</w:t>
      </w:r>
    </w:p>
    <w:p w14:paraId="7683BD6B">
      <w:pPr>
        <w:numPr>
          <w:ilvl w:val="0"/>
          <w:numId w:val="3"/>
        </w:numPr>
        <w:spacing w:line="240" w:lineRule="auto"/>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Logistics &amp; Last-Mile Delivery Network</w:t>
      </w:r>
    </w:p>
    <w:p w14:paraId="00008378">
      <w:pPr>
        <w:spacing w:line="240" w:lineRule="auto"/>
        <w:rPr>
          <w:rFonts w:hint="default" w:ascii="Times New Roman" w:hAnsi="Times New Roman" w:eastAsia="SimSun" w:cs="Times New Roman"/>
          <w:sz w:val="24"/>
          <w:szCs w:val="24"/>
          <w:lang w:val="en-US"/>
        </w:rPr>
      </w:pPr>
    </w:p>
    <w:p w14:paraId="412FC935">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Integration with local courier services for remote deliveries.</w:t>
      </w:r>
    </w:p>
    <w:p w14:paraId="036C2960">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Real-time tracking and status updates for medication shipments.</w:t>
      </w:r>
    </w:p>
    <w:p w14:paraId="72C9FD75">
      <w:pPr>
        <w:numPr>
          <w:ilvl w:val="0"/>
          <w:numId w:val="3"/>
        </w:numPr>
        <w:spacing w:line="240" w:lineRule="auto"/>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AI &amp; Data Analytics</w:t>
      </w:r>
    </w:p>
    <w:p w14:paraId="399B2E34">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Predictive stock management for pharmacies.</w:t>
      </w:r>
    </w:p>
    <w:p w14:paraId="4E3F2F9B">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Personalized medication recommendations based on past prescriptions.</w:t>
      </w:r>
    </w:p>
    <w:p w14:paraId="5965E8C6">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Automated fraud detection for prescription verification.</w:t>
      </w:r>
    </w:p>
    <w:p w14:paraId="3BF07186">
      <w:pPr>
        <w:spacing w:line="240" w:lineRule="auto"/>
        <w:outlineLvl w:val="1"/>
        <w:rPr>
          <w:rFonts w:hint="default" w:ascii="Times New Roman" w:hAnsi="Times New Roman" w:eastAsia="SimSun" w:cs="Times New Roman"/>
          <w:b/>
          <w:bCs/>
          <w:sz w:val="24"/>
          <w:szCs w:val="24"/>
          <w:lang w:val="en-US"/>
        </w:rPr>
      </w:pPr>
      <w:bookmarkStart w:id="6" w:name="_Toc6602"/>
      <w:r>
        <w:rPr>
          <w:rFonts w:hint="default" w:ascii="Times New Roman" w:hAnsi="Times New Roman" w:eastAsia="SimSun" w:cs="Times New Roman"/>
          <w:b/>
          <w:bCs/>
          <w:sz w:val="24"/>
          <w:szCs w:val="24"/>
          <w:lang w:val="en-US"/>
        </w:rPr>
        <w:t>1.5 Significance of the Study</w:t>
      </w:r>
      <w:bookmarkEnd w:id="6"/>
    </w:p>
    <w:p w14:paraId="5A3D88DA">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offers a technology-driven approach to medicine accessibility, addressing key pain points in healthcare delivery. This study is significant because it:</w:t>
      </w:r>
    </w:p>
    <w:p w14:paraId="0EFE3A6C">
      <w:pPr>
        <w:spacing w:line="240" w:lineRule="auto"/>
        <w:rPr>
          <w:rFonts w:hint="default" w:ascii="Times New Roman" w:hAnsi="Times New Roman" w:eastAsia="SimSun" w:cs="Times New Roman"/>
          <w:sz w:val="24"/>
          <w:szCs w:val="24"/>
          <w:lang w:val="en-US"/>
        </w:rPr>
      </w:pPr>
    </w:p>
    <w:p w14:paraId="01AE0F2A">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For Patients: Reduces travel costs, ensures timely medication refills, and enhances healthcare accessibility.</w:t>
      </w:r>
    </w:p>
    <w:p w14:paraId="0D68D21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For Pharmacies: Expands business opportunities, improves inventory management, and minimizes fraudulent transactions.</w:t>
      </w:r>
    </w:p>
    <w:p w14:paraId="4BFDE00E">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For Kenya’s Healthcare System: Reduces hospitalizations due to missed medications and enhances supply chain efficiency.</w:t>
      </w:r>
    </w:p>
    <w:p w14:paraId="325254B4">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Incorporating global e-commerce trends in pharmaceuticals, MediGo Kenya provides a scalable model for digital transformation in LMICs, demonstrating how AI and logistics optimization can bridge critical gaps in healthcare service delivery.</w:t>
      </w:r>
    </w:p>
    <w:p w14:paraId="2BC34076">
      <w:pPr>
        <w:spacing w:line="240" w:lineRule="auto"/>
        <w:rPr>
          <w:rFonts w:hint="default" w:ascii="Times New Roman" w:hAnsi="Times New Roman" w:eastAsia="SimSun" w:cs="Times New Roman"/>
          <w:sz w:val="24"/>
          <w:szCs w:val="24"/>
          <w:lang w:val="en-US"/>
        </w:rPr>
      </w:pPr>
    </w:p>
    <w:p w14:paraId="0CF196C4">
      <w:pPr>
        <w:spacing w:line="240" w:lineRule="auto"/>
        <w:outlineLvl w:val="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br w:type="page"/>
      </w:r>
      <w:bookmarkStart w:id="7" w:name="_Toc26843"/>
      <w:r>
        <w:rPr>
          <w:rFonts w:hint="default" w:ascii="Times New Roman" w:hAnsi="Times New Roman" w:eastAsia="SimSun" w:cs="Times New Roman"/>
          <w:b/>
          <w:bCs/>
          <w:sz w:val="24"/>
          <w:szCs w:val="24"/>
          <w:lang w:val="en-US"/>
        </w:rPr>
        <w:t>2. Literature Review</w:t>
      </w:r>
      <w:bookmarkEnd w:id="7"/>
    </w:p>
    <w:p w14:paraId="7EC3205E">
      <w:pPr>
        <w:spacing w:line="240" w:lineRule="auto"/>
        <w:outlineLvl w:val="1"/>
        <w:rPr>
          <w:rFonts w:hint="default" w:ascii="Times New Roman" w:hAnsi="Times New Roman" w:eastAsia="SimSun" w:cs="Times New Roman"/>
          <w:b/>
          <w:bCs/>
          <w:sz w:val="24"/>
          <w:szCs w:val="24"/>
          <w:lang w:val="en-US"/>
        </w:rPr>
      </w:pPr>
      <w:bookmarkStart w:id="8" w:name="_Toc5243"/>
      <w:r>
        <w:rPr>
          <w:rFonts w:hint="default" w:ascii="Times New Roman" w:hAnsi="Times New Roman" w:eastAsia="SimSun" w:cs="Times New Roman"/>
          <w:b/>
          <w:bCs/>
          <w:sz w:val="24"/>
          <w:szCs w:val="24"/>
          <w:lang w:val="en-US"/>
        </w:rPr>
        <w:t>2.1 Introduction to Pharmaceutical E-Commerce</w:t>
      </w:r>
      <w:bookmarkEnd w:id="8"/>
    </w:p>
    <w:p w14:paraId="060E0FD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pharmaceutical e-commerce industry has experienced rapid growth, particularly in response to global digital transformation trends and the increased demand for online healthcare solutions. While pharma e-commerce accounts for only 0.86% of the global e-commerce market, the sector is expanding significantly due to regulatory shifts, consumer adoption, and digital innovations (Golubeva, 2024). Leading companies like Amazon, Alibaba, and CVS Pharmacy have pioneered online pharmaceutical services, integrating AI, supply chain automation, and direct-to-consumer sales (Bang, 2023).</w:t>
      </w:r>
    </w:p>
    <w:p w14:paraId="6DA73A90">
      <w:pPr>
        <w:spacing w:line="240" w:lineRule="auto"/>
        <w:rPr>
          <w:rFonts w:hint="default" w:ascii="Times New Roman" w:hAnsi="Times New Roman" w:eastAsia="SimSun" w:cs="Times New Roman"/>
          <w:sz w:val="24"/>
          <w:szCs w:val="24"/>
          <w:lang w:val="en-US"/>
        </w:rPr>
      </w:pPr>
    </w:p>
    <w:p w14:paraId="317A954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Despite these advancements in high-income countries, many low- and middle-income countries (LMICs), including Kenya, lack a structured digital pharmaceutical marketplace. Stockouts, high medicine costs, and limited pharmacy infrastructure continue to affect medication accessibility, particularly in rural areas (Guo &amp; Liu, 2023). This section reviews key developments in pharmaceutical e-commerce, emphasizing the role of AI-driven supply chain management, e-commerce platforms, and digital prescription services in enhancing medication accessibility and adherence.</w:t>
      </w:r>
    </w:p>
    <w:p w14:paraId="336A4455">
      <w:pPr>
        <w:spacing w:line="240" w:lineRule="auto"/>
        <w:rPr>
          <w:rFonts w:hint="default" w:ascii="Times New Roman" w:hAnsi="Times New Roman" w:eastAsia="SimSun" w:cs="Times New Roman"/>
          <w:sz w:val="24"/>
          <w:szCs w:val="24"/>
          <w:lang w:val="en-US"/>
        </w:rPr>
      </w:pPr>
    </w:p>
    <w:p w14:paraId="7EED2419">
      <w:pPr>
        <w:spacing w:line="240" w:lineRule="auto"/>
        <w:outlineLvl w:val="1"/>
        <w:rPr>
          <w:rFonts w:hint="default" w:ascii="Times New Roman" w:hAnsi="Times New Roman" w:eastAsia="SimSun" w:cs="Times New Roman"/>
          <w:b/>
          <w:bCs/>
          <w:sz w:val="24"/>
          <w:szCs w:val="24"/>
          <w:lang w:val="en-US"/>
        </w:rPr>
      </w:pPr>
      <w:bookmarkStart w:id="9" w:name="_Toc9880"/>
      <w:r>
        <w:rPr>
          <w:rFonts w:hint="default" w:ascii="Times New Roman" w:hAnsi="Times New Roman" w:eastAsia="SimSun" w:cs="Times New Roman"/>
          <w:b/>
          <w:bCs/>
          <w:sz w:val="24"/>
          <w:szCs w:val="24"/>
          <w:lang w:val="en-US"/>
        </w:rPr>
        <w:t>2.2 Pharmaceutical E-Commerce Trends &amp; Market Growth</w:t>
      </w:r>
      <w:bookmarkEnd w:id="9"/>
    </w:p>
    <w:p w14:paraId="5A5F2BF6">
      <w:pPr>
        <w:spacing w:line="240" w:lineRule="auto"/>
        <w:outlineLvl w:val="2"/>
        <w:rPr>
          <w:rFonts w:hint="default" w:ascii="Times New Roman" w:hAnsi="Times New Roman" w:eastAsia="SimSun" w:cs="Times New Roman"/>
          <w:b/>
          <w:bCs/>
          <w:sz w:val="24"/>
          <w:szCs w:val="24"/>
          <w:lang w:val="en-US"/>
        </w:rPr>
      </w:pPr>
      <w:bookmarkStart w:id="10" w:name="_Toc21242"/>
      <w:r>
        <w:rPr>
          <w:rFonts w:hint="default" w:ascii="Times New Roman" w:hAnsi="Times New Roman" w:eastAsia="SimSun" w:cs="Times New Roman"/>
          <w:b/>
          <w:bCs/>
          <w:sz w:val="24"/>
          <w:szCs w:val="24"/>
          <w:lang w:val="en-US"/>
        </w:rPr>
        <w:t>2.2.1 Global Shift Toward Digital Pharmaceutical Marketplaces</w:t>
      </w:r>
      <w:bookmarkEnd w:id="10"/>
    </w:p>
    <w:p w14:paraId="427D22DF">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Over the past decade, the pharmaceutical sector has undergone gradual digital transformation, driven by factors such as:</w:t>
      </w:r>
    </w:p>
    <w:p w14:paraId="68DD8F72">
      <w:pPr>
        <w:spacing w:line="240" w:lineRule="auto"/>
        <w:rPr>
          <w:rFonts w:hint="default" w:ascii="Times New Roman" w:hAnsi="Times New Roman" w:eastAsia="SimSun" w:cs="Times New Roman"/>
          <w:sz w:val="24"/>
          <w:szCs w:val="24"/>
          <w:lang w:val="en-US"/>
        </w:rPr>
      </w:pPr>
    </w:p>
    <w:p w14:paraId="6A6FFE0E">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Consumer demand for convenience (home delivery of medications).</w:t>
      </w:r>
    </w:p>
    <w:p w14:paraId="17259836">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Regulatory changes promoting e-prescriptions and online pharmacies.</w:t>
      </w:r>
    </w:p>
    <w:p w14:paraId="68AC3FF4">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Integration of AI-driven supply chain management systems.</w:t>
      </w:r>
    </w:p>
    <w:p w14:paraId="34FACA91">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B2B and B2C e-commerce innovations facilitating direct-to-consumer models (Golubeva, 2024).</w:t>
      </w:r>
    </w:p>
    <w:p w14:paraId="59E88980">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2024, the global pharmaceutical B2B e-commerce market was valued at $30.2 billion, with an expected compound annual growth rate (CAGR) of 7.7% until 2030 (Bang, 2023). Similarly, the B2C pharma e-commerce market grew exponentially during the COVID-19 pandemic, with companies such as Walgreens, Medly, and Pillway leading innovations in prescription fulfillment and direct home delivery services.</w:t>
      </w:r>
    </w:p>
    <w:p w14:paraId="3E57780E">
      <w:pPr>
        <w:spacing w:line="240" w:lineRule="auto"/>
        <w:rPr>
          <w:rFonts w:hint="default" w:ascii="Times New Roman" w:hAnsi="Times New Roman" w:eastAsia="SimSun" w:cs="Times New Roman"/>
          <w:sz w:val="24"/>
          <w:szCs w:val="24"/>
          <w:lang w:val="en-US"/>
        </w:rPr>
      </w:pPr>
    </w:p>
    <w:p w14:paraId="20E75FD3">
      <w:pPr>
        <w:spacing w:line="240" w:lineRule="auto"/>
        <w:outlineLvl w:val="2"/>
        <w:rPr>
          <w:rFonts w:hint="default" w:ascii="Times New Roman" w:hAnsi="Times New Roman" w:eastAsia="SimSun" w:cs="Times New Roman"/>
          <w:b/>
          <w:bCs/>
          <w:sz w:val="24"/>
          <w:szCs w:val="24"/>
          <w:lang w:val="en-US"/>
        </w:rPr>
      </w:pPr>
      <w:bookmarkStart w:id="11" w:name="_Toc148"/>
      <w:r>
        <w:rPr>
          <w:rFonts w:hint="default" w:ascii="Times New Roman" w:hAnsi="Times New Roman" w:eastAsia="SimSun" w:cs="Times New Roman"/>
          <w:b/>
          <w:bCs/>
          <w:sz w:val="24"/>
          <w:szCs w:val="24"/>
          <w:lang w:val="en-US"/>
        </w:rPr>
        <w:t>2.2.2 Digital Transformation in Emerging Markets</w:t>
      </w:r>
      <w:bookmarkEnd w:id="11"/>
    </w:p>
    <w:p w14:paraId="3FA4754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Despite significant global progress, pharmaceutical e-commerce adoption in LMICs lags due to infrastructure gaps, regulatory challenges, and limited digital payment adoption (Golubeva, 2024). Studies suggest that:</w:t>
      </w:r>
    </w:p>
    <w:p w14:paraId="1E5DC9E7">
      <w:pPr>
        <w:spacing w:line="240" w:lineRule="auto"/>
        <w:rPr>
          <w:rFonts w:hint="default" w:ascii="Times New Roman" w:hAnsi="Times New Roman" w:eastAsia="SimSun" w:cs="Times New Roman"/>
          <w:sz w:val="24"/>
          <w:szCs w:val="24"/>
          <w:lang w:val="en-US"/>
        </w:rPr>
      </w:pPr>
    </w:p>
    <w:p w14:paraId="057ED970">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Lack of last-mile logistics in rural areas restricts e-commerce expansion.</w:t>
      </w:r>
    </w:p>
    <w:p w14:paraId="19184699">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Pharmacy stockouts remain a challenge due to poor inventory forecasting.</w:t>
      </w:r>
    </w:p>
    <w:p w14:paraId="2CBC9E7C">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Many local pharmacies lack digital sales channels, relying on walk-in customers for revenue (Pattanayak et al., 2022).</w:t>
      </w:r>
    </w:p>
    <w:p w14:paraId="244769D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aligns with global trends by providing an AI-integrated platform that digitizes medication access, enables last-mile delivery, and optimizes pharmacy inventory management.</w:t>
      </w:r>
    </w:p>
    <w:p w14:paraId="23360FA7">
      <w:pPr>
        <w:spacing w:line="240" w:lineRule="auto"/>
        <w:rPr>
          <w:rFonts w:hint="default" w:ascii="Times New Roman" w:hAnsi="Times New Roman" w:eastAsia="SimSun" w:cs="Times New Roman"/>
          <w:sz w:val="24"/>
          <w:szCs w:val="24"/>
          <w:lang w:val="en-US"/>
        </w:rPr>
      </w:pPr>
    </w:p>
    <w:p w14:paraId="7E9E856A">
      <w:pPr>
        <w:spacing w:line="240" w:lineRule="auto"/>
        <w:outlineLvl w:val="1"/>
        <w:rPr>
          <w:rFonts w:hint="default" w:ascii="Times New Roman" w:hAnsi="Times New Roman" w:eastAsia="SimSun" w:cs="Times New Roman"/>
          <w:b/>
          <w:bCs/>
          <w:sz w:val="24"/>
          <w:szCs w:val="24"/>
          <w:lang w:val="en-US"/>
        </w:rPr>
      </w:pPr>
      <w:bookmarkStart w:id="12" w:name="_Toc3761"/>
      <w:r>
        <w:rPr>
          <w:rFonts w:hint="default" w:ascii="Times New Roman" w:hAnsi="Times New Roman" w:eastAsia="SimSun" w:cs="Times New Roman"/>
          <w:b/>
          <w:bCs/>
          <w:sz w:val="24"/>
          <w:szCs w:val="24"/>
          <w:lang w:val="en-US"/>
        </w:rPr>
        <w:t>2.3 AI-Driven Pharmaceutical E-Commerce Models</w:t>
      </w:r>
      <w:bookmarkEnd w:id="12"/>
    </w:p>
    <w:p w14:paraId="73424FDF">
      <w:pPr>
        <w:spacing w:line="240" w:lineRule="auto"/>
        <w:outlineLvl w:val="2"/>
        <w:rPr>
          <w:rFonts w:hint="default" w:ascii="Times New Roman" w:hAnsi="Times New Roman" w:eastAsia="SimSun" w:cs="Times New Roman"/>
          <w:b/>
          <w:bCs/>
          <w:sz w:val="24"/>
          <w:szCs w:val="24"/>
          <w:lang w:val="en-US"/>
        </w:rPr>
      </w:pPr>
      <w:bookmarkStart w:id="13" w:name="_Toc21004"/>
      <w:r>
        <w:rPr>
          <w:rFonts w:hint="default" w:ascii="Times New Roman" w:hAnsi="Times New Roman" w:eastAsia="SimSun" w:cs="Times New Roman"/>
          <w:b/>
          <w:bCs/>
          <w:sz w:val="24"/>
          <w:szCs w:val="24"/>
          <w:lang w:val="en-US"/>
        </w:rPr>
        <w:t>2.3.1 Role of AI in Medicine Demand Forecasting</w:t>
      </w:r>
      <w:bookmarkEnd w:id="13"/>
    </w:p>
    <w:p w14:paraId="74898FD5">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One of the biggest challenges in pharmaceutical distribution is demand prediction and inventory management. Traditional pharmacy models rely on manual inventory tracking, leading to frequent stockouts or overstocking (Guo &amp; Liu, 2023). AI-powered forecasting models, such as probabilistic hesitant fuzzy logic, have been proposed to enhance inventory accuracy and reduce wastage. Studies by Guo &amp; Liu (2023) demonstrate that machine learning algorithms improve pharmaceutical supply chain efficiency by:</w:t>
      </w:r>
    </w:p>
    <w:p w14:paraId="3AC77763">
      <w:pPr>
        <w:spacing w:line="240" w:lineRule="auto"/>
        <w:rPr>
          <w:rFonts w:hint="default" w:ascii="Times New Roman" w:hAnsi="Times New Roman" w:eastAsia="SimSun" w:cs="Times New Roman"/>
          <w:sz w:val="24"/>
          <w:szCs w:val="24"/>
          <w:lang w:val="en-US"/>
        </w:rPr>
      </w:pPr>
    </w:p>
    <w:p w14:paraId="26E39419">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Predicting demand fluctuations based on historical sales data.</w:t>
      </w:r>
    </w:p>
    <w:p w14:paraId="7CF9540D">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Optimizing stock levels using AI-driven risk assessments.</w:t>
      </w:r>
    </w:p>
    <w:p w14:paraId="1EAA4461">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Reducing costs associated with stockouts and expired medications.</w:t>
      </w:r>
    </w:p>
    <w:p w14:paraId="73FC0D48">
      <w:pPr>
        <w:spacing w:line="240" w:lineRule="auto"/>
        <w:rPr>
          <w:rFonts w:hint="default" w:ascii="Times New Roman" w:hAnsi="Times New Roman" w:eastAsia="SimSun" w:cs="Times New Roman"/>
          <w:sz w:val="24"/>
          <w:szCs w:val="24"/>
          <w:lang w:val="en-US"/>
        </w:rPr>
      </w:pPr>
    </w:p>
    <w:p w14:paraId="5B02CF53">
      <w:pPr>
        <w:spacing w:line="240" w:lineRule="auto"/>
        <w:outlineLvl w:val="2"/>
        <w:rPr>
          <w:rFonts w:hint="default" w:ascii="Times New Roman" w:hAnsi="Times New Roman" w:eastAsia="SimSun" w:cs="Times New Roman"/>
          <w:b/>
          <w:bCs/>
          <w:sz w:val="24"/>
          <w:szCs w:val="24"/>
          <w:lang w:val="en-US"/>
        </w:rPr>
      </w:pPr>
      <w:bookmarkStart w:id="14" w:name="_Toc26515"/>
      <w:r>
        <w:rPr>
          <w:rFonts w:hint="default" w:ascii="Times New Roman" w:hAnsi="Times New Roman" w:eastAsia="SimSun" w:cs="Times New Roman"/>
          <w:b/>
          <w:bCs/>
          <w:sz w:val="24"/>
          <w:szCs w:val="24"/>
          <w:lang w:val="en-US"/>
        </w:rPr>
        <w:t>2.3.2 AI in Prescription Management &amp; Fraud Prevention</w:t>
      </w:r>
      <w:bookmarkEnd w:id="14"/>
    </w:p>
    <w:p w14:paraId="499FE01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Prescription fraud is a critical issue in online pharmaceutical transactions, as many digital platforms lack secure verification mechanisms (Pattanayak et al., 2022). AI models can help detect prescription fraud by verifying digital signatures, analyzing prescription patterns, and cross-checking regulatory compliance.</w:t>
      </w:r>
    </w:p>
    <w:p w14:paraId="674C2DAC">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incorporates:</w:t>
      </w:r>
    </w:p>
    <w:p w14:paraId="0C4A07F1">
      <w:pPr>
        <w:spacing w:line="240" w:lineRule="auto"/>
        <w:rPr>
          <w:rFonts w:hint="default" w:ascii="Times New Roman" w:hAnsi="Times New Roman" w:eastAsia="SimSun" w:cs="Times New Roman"/>
          <w:sz w:val="24"/>
          <w:szCs w:val="24"/>
          <w:lang w:val="en-US"/>
        </w:rPr>
      </w:pPr>
    </w:p>
    <w:p w14:paraId="20013AA1">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Automated prescription verification using OCR (Optical Character Recognition) and AI-based fraud detection.</w:t>
      </w:r>
    </w:p>
    <w:p w14:paraId="26CFBE84">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Regulatory compliance enforcement to prevent unauthorized prescriptions.</w:t>
      </w:r>
    </w:p>
    <w:p w14:paraId="2E1790FA">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Blockchain-based prescription tracking for enhanced security.</w:t>
      </w:r>
    </w:p>
    <w:p w14:paraId="7F998DFC">
      <w:pPr>
        <w:spacing w:line="240" w:lineRule="auto"/>
        <w:rPr>
          <w:rFonts w:hint="default" w:ascii="Times New Roman" w:hAnsi="Times New Roman" w:eastAsia="SimSun" w:cs="Times New Roman"/>
          <w:sz w:val="24"/>
          <w:szCs w:val="24"/>
          <w:lang w:val="en-US"/>
        </w:rPr>
      </w:pPr>
    </w:p>
    <w:p w14:paraId="171D2398">
      <w:pPr>
        <w:spacing w:line="240" w:lineRule="auto"/>
        <w:outlineLvl w:val="1"/>
        <w:rPr>
          <w:rFonts w:hint="default" w:ascii="Times New Roman" w:hAnsi="Times New Roman" w:eastAsia="SimSun" w:cs="Times New Roman"/>
          <w:b/>
          <w:bCs/>
          <w:sz w:val="24"/>
          <w:szCs w:val="24"/>
          <w:lang w:val="en-US"/>
        </w:rPr>
      </w:pPr>
      <w:bookmarkStart w:id="15" w:name="_Toc20004"/>
      <w:r>
        <w:rPr>
          <w:rFonts w:hint="default" w:ascii="Times New Roman" w:hAnsi="Times New Roman" w:eastAsia="SimSun" w:cs="Times New Roman"/>
          <w:b/>
          <w:bCs/>
          <w:sz w:val="24"/>
          <w:szCs w:val="24"/>
          <w:lang w:val="en-US"/>
        </w:rPr>
        <w:t>2.4 E-Commerce Platforms for Pharmaceutical Sales</w:t>
      </w:r>
      <w:bookmarkEnd w:id="15"/>
    </w:p>
    <w:p w14:paraId="2C14205C">
      <w:pPr>
        <w:spacing w:line="240" w:lineRule="auto"/>
        <w:outlineLvl w:val="2"/>
        <w:rPr>
          <w:rFonts w:hint="default" w:ascii="Times New Roman" w:hAnsi="Times New Roman" w:eastAsia="SimSun" w:cs="Times New Roman"/>
          <w:b/>
          <w:bCs/>
          <w:sz w:val="24"/>
          <w:szCs w:val="24"/>
          <w:lang w:val="en-US"/>
        </w:rPr>
      </w:pPr>
      <w:bookmarkStart w:id="16" w:name="_Toc4913"/>
      <w:r>
        <w:rPr>
          <w:rFonts w:hint="default" w:ascii="Times New Roman" w:hAnsi="Times New Roman" w:eastAsia="SimSun" w:cs="Times New Roman"/>
          <w:b/>
          <w:bCs/>
          <w:sz w:val="24"/>
          <w:szCs w:val="24"/>
          <w:lang w:val="en-US"/>
        </w:rPr>
        <w:t>2.4.1 SaaS-Based E-Commerce Models</w:t>
      </w:r>
      <w:bookmarkEnd w:id="16"/>
    </w:p>
    <w:p w14:paraId="5CBDA55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Most modern e-commerce platforms rely on Software as a Service (SaaS) models, allowing pharmacies to digitize their operations without significant infrastructure investment (Bang, 2023). Platforms such as BigCommerce, Shopify, and WooCommerce have enabled small and mid-sized businesses to transition into online marketplaces efficiently.</w:t>
      </w:r>
    </w:p>
    <w:p w14:paraId="523FC7EA">
      <w:pPr>
        <w:spacing w:line="240" w:lineRule="auto"/>
        <w:rPr>
          <w:rFonts w:hint="default" w:ascii="Times New Roman" w:hAnsi="Times New Roman" w:eastAsia="SimSun" w:cs="Times New Roman"/>
          <w:sz w:val="24"/>
          <w:szCs w:val="24"/>
          <w:lang w:val="en-US"/>
        </w:rPr>
      </w:pPr>
    </w:p>
    <w:p w14:paraId="6C39633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Pharmaceutical e-commerce models can benefit from SaaS-based solutions by:</w:t>
      </w:r>
    </w:p>
    <w:p w14:paraId="444994B0">
      <w:pPr>
        <w:spacing w:line="240" w:lineRule="auto"/>
        <w:rPr>
          <w:rFonts w:hint="default" w:ascii="Times New Roman" w:hAnsi="Times New Roman" w:eastAsia="SimSun" w:cs="Times New Roman"/>
          <w:sz w:val="24"/>
          <w:szCs w:val="24"/>
          <w:lang w:val="en-US"/>
        </w:rPr>
      </w:pPr>
    </w:p>
    <w:p w14:paraId="34807616">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Reducing setup costs for digital pharmacies.</w:t>
      </w:r>
    </w:p>
    <w:p w14:paraId="216C9982">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Providing pre-built templates for online pharmacy storefronts.</w:t>
      </w:r>
    </w:p>
    <w:p w14:paraId="5396DC32">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Integrating with mobile payment gateways like M-Pesa for seamless transactions.</w:t>
      </w:r>
    </w:p>
    <w:p w14:paraId="16EF503A">
      <w:pPr>
        <w:spacing w:line="240" w:lineRule="auto"/>
        <w:rPr>
          <w:rFonts w:hint="default" w:ascii="Times New Roman" w:hAnsi="Times New Roman" w:eastAsia="SimSun" w:cs="Times New Roman"/>
          <w:sz w:val="24"/>
          <w:szCs w:val="24"/>
          <w:lang w:val="en-US"/>
        </w:rPr>
      </w:pPr>
    </w:p>
    <w:p w14:paraId="61CD71E0">
      <w:pPr>
        <w:spacing w:line="240" w:lineRule="auto"/>
        <w:outlineLvl w:val="2"/>
        <w:rPr>
          <w:rFonts w:hint="default" w:ascii="Times New Roman" w:hAnsi="Times New Roman" w:eastAsia="SimSun" w:cs="Times New Roman"/>
          <w:b/>
          <w:bCs/>
          <w:sz w:val="24"/>
          <w:szCs w:val="24"/>
          <w:lang w:val="en-US"/>
        </w:rPr>
      </w:pPr>
      <w:bookmarkStart w:id="17" w:name="_Toc20286"/>
      <w:r>
        <w:rPr>
          <w:rFonts w:hint="default" w:ascii="Times New Roman" w:hAnsi="Times New Roman" w:eastAsia="SimSun" w:cs="Times New Roman"/>
          <w:b/>
          <w:bCs/>
          <w:sz w:val="24"/>
          <w:szCs w:val="24"/>
          <w:lang w:val="en-US"/>
        </w:rPr>
        <w:t>2.4.2 E-Commerce and Last-Mile Delivery Networks</w:t>
      </w:r>
      <w:bookmarkEnd w:id="17"/>
    </w:p>
    <w:p w14:paraId="6A5BAB30">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major challenge in pharmaceutical e-commerce for rural regions is the lack of logistics infrastructure (Golubeva, 2024). Traditional e-commerce businesses such as Amazon and Alibaba rely on well-established courier networks, which many LMICs lack.</w:t>
      </w:r>
    </w:p>
    <w:p w14:paraId="0D2CE021">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addresses this by:</w:t>
      </w:r>
    </w:p>
    <w:p w14:paraId="2C827851">
      <w:pPr>
        <w:spacing w:line="240" w:lineRule="auto"/>
        <w:rPr>
          <w:rFonts w:hint="default" w:ascii="Times New Roman" w:hAnsi="Times New Roman" w:eastAsia="SimSun" w:cs="Times New Roman"/>
          <w:sz w:val="24"/>
          <w:szCs w:val="24"/>
          <w:lang w:val="en-US"/>
        </w:rPr>
      </w:pPr>
    </w:p>
    <w:p w14:paraId="06061AE9">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Partnering with local courier services for last-mile medicine delivery.</w:t>
      </w:r>
    </w:p>
    <w:p w14:paraId="03FDD219">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Using AI-driven route optimization to ensure efficient delivery timelines.</w:t>
      </w:r>
    </w:p>
    <w:p w14:paraId="7CE2DC61">
      <w:pPr>
        <w:numPr>
          <w:ilvl w:val="0"/>
          <w:numId w:val="4"/>
        </w:numPr>
        <w:spacing w:line="24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Providing real-time tracking for patients and pharmacies.</w:t>
      </w:r>
    </w:p>
    <w:p w14:paraId="44C966A0">
      <w:pPr>
        <w:numPr>
          <w:ilvl w:val="0"/>
          <w:numId w:val="0"/>
        </w:numPr>
        <w:spacing w:line="240" w:lineRule="auto"/>
        <w:ind w:leftChars="0"/>
        <w:rPr>
          <w:rFonts w:hint="default" w:ascii="Times New Roman" w:hAnsi="Times New Roman" w:eastAsia="SimSun" w:cs="Times New Roman"/>
          <w:sz w:val="24"/>
          <w:szCs w:val="24"/>
          <w:lang w:val="en-US"/>
        </w:rPr>
      </w:pPr>
    </w:p>
    <w:p w14:paraId="05552C27">
      <w:pPr>
        <w:spacing w:line="240" w:lineRule="auto"/>
        <w:outlineLvl w:val="1"/>
        <w:rPr>
          <w:rFonts w:hint="default" w:ascii="Times New Roman" w:hAnsi="Times New Roman" w:eastAsia="SimSun" w:cs="Times New Roman"/>
          <w:b/>
          <w:bCs/>
          <w:sz w:val="24"/>
          <w:szCs w:val="24"/>
          <w:lang w:val="en-US"/>
        </w:rPr>
      </w:pPr>
      <w:bookmarkStart w:id="18" w:name="_Toc22826"/>
      <w:r>
        <w:rPr>
          <w:rFonts w:hint="default" w:ascii="Times New Roman" w:hAnsi="Times New Roman" w:eastAsia="SimSun" w:cs="Times New Roman"/>
          <w:b/>
          <w:bCs/>
          <w:sz w:val="24"/>
          <w:szCs w:val="24"/>
          <w:lang w:val="en-US"/>
        </w:rPr>
        <w:t>2.5 Challenges in Pharmaceutical E-Commerce Adoption</w:t>
      </w:r>
      <w:bookmarkEnd w:id="18"/>
    </w:p>
    <w:p w14:paraId="681450ED">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Despite the growing adoption of online pharmaceutical platforms, several challenges persist, particularly in LMICs:</w:t>
      </w:r>
    </w:p>
    <w:p w14:paraId="0B7CD61B">
      <w:pPr>
        <w:spacing w:line="240" w:lineRule="auto"/>
        <w:rPr>
          <w:rFonts w:hint="default" w:ascii="Times New Roman" w:hAnsi="Times New Roman" w:eastAsia="SimSun" w:cs="Times New Roman"/>
          <w:sz w:val="24"/>
          <w:szCs w:val="24"/>
          <w:lang w:val="en-US"/>
        </w:rPr>
      </w:pPr>
    </w:p>
    <w:p w14:paraId="58E5E9FB">
      <w:pPr>
        <w:numPr>
          <w:ilvl w:val="0"/>
          <w:numId w:val="5"/>
        </w:numPr>
        <w:spacing w:line="240" w:lineRule="auto"/>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Regulatory Compliance &amp; Drug Authentication</w:t>
      </w:r>
    </w:p>
    <w:p w14:paraId="13FFCFCA">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Ensuring that online prescriptions meet national healthcare regulations.</w:t>
      </w:r>
    </w:p>
    <w:p w14:paraId="519D1722">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Preventing counterfeit medicine distribution through secure supplier verification (Golubeva, 2024).</w:t>
      </w:r>
    </w:p>
    <w:p w14:paraId="262C0D65">
      <w:pPr>
        <w:numPr>
          <w:ilvl w:val="0"/>
          <w:numId w:val="5"/>
        </w:numPr>
        <w:spacing w:line="240" w:lineRule="auto"/>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Digital Payment Barriers</w:t>
      </w:r>
    </w:p>
    <w:p w14:paraId="3E38DDEF">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Many regions lack widespread digital payment adoption.</w:t>
      </w:r>
    </w:p>
    <w:p w14:paraId="10555EAE">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Limited integration with health insurance reimbursement systems restricts access (Pattanayak et al., 2022).</w:t>
      </w:r>
    </w:p>
    <w:p w14:paraId="3157F4A9">
      <w:pPr>
        <w:numPr>
          <w:ilvl w:val="0"/>
          <w:numId w:val="5"/>
        </w:numPr>
        <w:spacing w:line="240" w:lineRule="auto"/>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Technological Gaps &amp; Infrastructure Limitations</w:t>
      </w:r>
    </w:p>
    <w:p w14:paraId="726D4216">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Many pharmacies in rural areas lack internet connectivity.</w:t>
      </w:r>
    </w:p>
    <w:p w14:paraId="357824D1">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Delivery services face logistical barriers due to poor road networks.</w:t>
      </w:r>
    </w:p>
    <w:p w14:paraId="6CBF1F58">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MediGo Kenya mitigates these challenges through:</w:t>
      </w:r>
    </w:p>
    <w:p w14:paraId="230258A9">
      <w:pPr>
        <w:spacing w:line="240" w:lineRule="auto"/>
        <w:rPr>
          <w:rFonts w:hint="default" w:ascii="Times New Roman" w:hAnsi="Times New Roman" w:eastAsia="SimSun" w:cs="Times New Roman"/>
          <w:sz w:val="24"/>
          <w:szCs w:val="24"/>
          <w:lang w:val="en-US"/>
        </w:rPr>
      </w:pPr>
    </w:p>
    <w:p w14:paraId="7E6EDB21">
      <w:pPr>
        <w:spacing w:line="240" w:lineRule="auto"/>
        <w:outlineLvl w:val="1"/>
        <w:rPr>
          <w:rFonts w:hint="default" w:ascii="Times New Roman" w:hAnsi="Times New Roman" w:eastAsia="SimSun" w:cs="Times New Roman"/>
          <w:b/>
          <w:bCs/>
          <w:sz w:val="24"/>
          <w:szCs w:val="24"/>
          <w:lang w:val="en-US"/>
        </w:rPr>
      </w:pPr>
      <w:bookmarkStart w:id="19" w:name="_Toc8731"/>
      <w:r>
        <w:rPr>
          <w:rFonts w:hint="default" w:ascii="Times New Roman" w:hAnsi="Times New Roman" w:eastAsia="SimSun" w:cs="Times New Roman"/>
          <w:b/>
          <w:bCs/>
          <w:sz w:val="24"/>
          <w:szCs w:val="24"/>
          <w:lang w:val="en-US"/>
        </w:rPr>
        <w:t>2.6 Summary of Literature Review &amp; Research Gaps</w:t>
      </w:r>
      <w:bookmarkEnd w:id="19"/>
    </w:p>
    <w:p w14:paraId="137D3F0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existing literature highlights the transformative role of AI, e-commerce, and digital logistics in pharmaceutical supply chains. However, research gaps remain in developing scalable, AI-integrated pharmaceutical e-commerce solutions for LMICs.</w:t>
      </w:r>
    </w:p>
    <w:p w14:paraId="199A1842">
      <w:pPr>
        <w:spacing w:line="240" w:lineRule="auto"/>
        <w:rPr>
          <w:rFonts w:hint="default" w:ascii="Times New Roman" w:hAnsi="Times New Roman" w:eastAsia="SimSun" w:cs="Times New Roman"/>
          <w:sz w:val="24"/>
          <w:szCs w:val="24"/>
          <w:lang w:val="en-US"/>
        </w:rPr>
      </w:pPr>
    </w:p>
    <w:p w14:paraId="0A20BD86">
      <w:pPr>
        <w:spacing w:line="240" w:lineRule="auto"/>
        <w:rPr>
          <w:rFonts w:hint="default" w:ascii="Times New Roman" w:hAnsi="Times New Roman" w:eastAsia="SimSun" w:cs="Times New Roman"/>
          <w:sz w:val="24"/>
          <w:szCs w:val="24"/>
          <w:lang w:val="en-US"/>
        </w:rPr>
      </w:pPr>
    </w:p>
    <w:p w14:paraId="1E7851DD">
      <w:pPr>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SimSun" w:cs="Times New Roman"/>
          <w:sz w:val="24"/>
          <w:szCs w:val="24"/>
          <w:lang w:val="en-US"/>
        </w:rPr>
      </w:pPr>
    </w:p>
    <w:tbl>
      <w:tblPr>
        <w:tblStyle w:val="8"/>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09"/>
        <w:gridCol w:w="2592"/>
        <w:gridCol w:w="2122"/>
        <w:gridCol w:w="2093"/>
      </w:tblGrid>
      <w:tr w14:paraId="71264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3F72D0">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b/>
                <w:bCs/>
                <w:sz w:val="24"/>
                <w:szCs w:val="24"/>
              </w:rPr>
            </w:pPr>
            <w:r>
              <w:rPr>
                <w:rStyle w:val="11"/>
                <w:rFonts w:hint="default" w:ascii="Times New Roman" w:hAnsi="Times New Roman" w:eastAsia="SimSun" w:cs="Times New Roman"/>
                <w:kern w:val="0"/>
                <w:sz w:val="24"/>
                <w:szCs w:val="24"/>
                <w:lang w:val="en-US" w:eastAsia="zh-CN" w:bidi="ar"/>
              </w:rPr>
              <w:t>Research Area</w:t>
            </w:r>
          </w:p>
        </w:tc>
        <w:tc>
          <w:tcPr>
            <w:tcW w:w="0" w:type="auto"/>
            <w:shd w:val="clear" w:color="auto" w:fill="auto"/>
            <w:vAlign w:val="center"/>
          </w:tcPr>
          <w:p w14:paraId="58AB2A89">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b/>
                <w:bCs/>
                <w:sz w:val="24"/>
                <w:szCs w:val="24"/>
              </w:rPr>
            </w:pPr>
            <w:r>
              <w:rPr>
                <w:rStyle w:val="11"/>
                <w:rFonts w:hint="default" w:ascii="Times New Roman" w:hAnsi="Times New Roman" w:eastAsia="SimSun" w:cs="Times New Roman"/>
                <w:kern w:val="0"/>
                <w:sz w:val="24"/>
                <w:szCs w:val="24"/>
                <w:lang w:val="en-US" w:eastAsia="zh-CN" w:bidi="ar"/>
              </w:rPr>
              <w:t>Existing Solutions</w:t>
            </w:r>
          </w:p>
        </w:tc>
        <w:tc>
          <w:tcPr>
            <w:tcW w:w="0" w:type="auto"/>
            <w:shd w:val="clear" w:color="auto" w:fill="auto"/>
            <w:vAlign w:val="center"/>
          </w:tcPr>
          <w:p w14:paraId="45DF971C">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b/>
                <w:bCs/>
                <w:sz w:val="24"/>
                <w:szCs w:val="24"/>
              </w:rPr>
            </w:pPr>
            <w:r>
              <w:rPr>
                <w:rStyle w:val="11"/>
                <w:rFonts w:hint="default" w:ascii="Times New Roman" w:hAnsi="Times New Roman" w:eastAsia="SimSun" w:cs="Times New Roman"/>
                <w:kern w:val="0"/>
                <w:sz w:val="24"/>
                <w:szCs w:val="24"/>
                <w:lang w:val="en-US" w:eastAsia="zh-CN" w:bidi="ar"/>
              </w:rPr>
              <w:t>Gap Identified</w:t>
            </w:r>
          </w:p>
        </w:tc>
        <w:tc>
          <w:tcPr>
            <w:tcW w:w="0" w:type="auto"/>
            <w:shd w:val="clear" w:color="auto" w:fill="auto"/>
            <w:vAlign w:val="center"/>
          </w:tcPr>
          <w:p w14:paraId="2F3AC67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b/>
                <w:bCs/>
                <w:sz w:val="24"/>
                <w:szCs w:val="24"/>
              </w:rPr>
            </w:pPr>
            <w:r>
              <w:rPr>
                <w:rStyle w:val="11"/>
                <w:rFonts w:hint="default" w:ascii="Times New Roman" w:hAnsi="Times New Roman" w:eastAsia="SimSun" w:cs="Times New Roman"/>
                <w:kern w:val="0"/>
                <w:sz w:val="24"/>
                <w:szCs w:val="24"/>
                <w:lang w:val="en-US" w:eastAsia="zh-CN" w:bidi="ar"/>
              </w:rPr>
              <w:t>MediGo Kenya's Approach</w:t>
            </w:r>
          </w:p>
        </w:tc>
      </w:tr>
      <w:tr w14:paraId="3D4A5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1F3680">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Style w:val="11"/>
                <w:rFonts w:hint="default" w:ascii="Times New Roman" w:hAnsi="Times New Roman" w:eastAsia="SimSun" w:cs="Times New Roman"/>
                <w:kern w:val="0"/>
                <w:sz w:val="24"/>
                <w:szCs w:val="24"/>
                <w:lang w:val="en-US" w:eastAsia="zh-CN" w:bidi="ar"/>
              </w:rPr>
              <w:t>AI in Pharma E-Commerce</w:t>
            </w:r>
          </w:p>
        </w:tc>
        <w:tc>
          <w:tcPr>
            <w:tcW w:w="0" w:type="auto"/>
            <w:shd w:val="clear" w:color="auto" w:fill="auto"/>
            <w:vAlign w:val="center"/>
          </w:tcPr>
          <w:p w14:paraId="43956FC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AI-driven demand forecasting &amp; fraud detection (Guo &amp; Liu, 2023)</w:t>
            </w:r>
          </w:p>
        </w:tc>
        <w:tc>
          <w:tcPr>
            <w:tcW w:w="0" w:type="auto"/>
            <w:shd w:val="clear" w:color="auto" w:fill="auto"/>
            <w:vAlign w:val="center"/>
          </w:tcPr>
          <w:p w14:paraId="526EB14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Limited adoption in LMICs</w:t>
            </w:r>
          </w:p>
        </w:tc>
        <w:tc>
          <w:tcPr>
            <w:tcW w:w="0" w:type="auto"/>
            <w:shd w:val="clear" w:color="auto" w:fill="auto"/>
            <w:vAlign w:val="center"/>
          </w:tcPr>
          <w:p w14:paraId="7109EFDA">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AI-powered stock optimization &amp; fraud prevention</w:t>
            </w:r>
          </w:p>
        </w:tc>
      </w:tr>
      <w:tr w14:paraId="32E3C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2FC4F5">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Style w:val="11"/>
                <w:rFonts w:hint="default" w:ascii="Times New Roman" w:hAnsi="Times New Roman" w:eastAsia="SimSun" w:cs="Times New Roman"/>
                <w:kern w:val="0"/>
                <w:sz w:val="24"/>
                <w:szCs w:val="24"/>
                <w:lang w:val="en-US" w:eastAsia="zh-CN" w:bidi="ar"/>
              </w:rPr>
              <w:t>SaaS-Based E-Commerce</w:t>
            </w:r>
          </w:p>
        </w:tc>
        <w:tc>
          <w:tcPr>
            <w:tcW w:w="0" w:type="auto"/>
            <w:shd w:val="clear" w:color="auto" w:fill="auto"/>
            <w:vAlign w:val="center"/>
          </w:tcPr>
          <w:p w14:paraId="195D971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BigCommerce &amp; Shopify enable digital storefronts (Bang, 2023)</w:t>
            </w:r>
          </w:p>
        </w:tc>
        <w:tc>
          <w:tcPr>
            <w:tcW w:w="0" w:type="auto"/>
            <w:shd w:val="clear" w:color="auto" w:fill="auto"/>
            <w:vAlign w:val="center"/>
          </w:tcPr>
          <w:p w14:paraId="4826D67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Lack of pharmacy-specific solutions in LMICs</w:t>
            </w:r>
          </w:p>
        </w:tc>
        <w:tc>
          <w:tcPr>
            <w:tcW w:w="0" w:type="auto"/>
            <w:shd w:val="clear" w:color="auto" w:fill="auto"/>
            <w:vAlign w:val="center"/>
          </w:tcPr>
          <w:p w14:paraId="5443DB26">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SaaS-based onboarding for pharmacies</w:t>
            </w:r>
          </w:p>
        </w:tc>
      </w:tr>
      <w:tr w14:paraId="2E65B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EFAF4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Style w:val="11"/>
                <w:rFonts w:hint="default" w:ascii="Times New Roman" w:hAnsi="Times New Roman" w:eastAsia="SimSun" w:cs="Times New Roman"/>
                <w:kern w:val="0"/>
                <w:sz w:val="24"/>
                <w:szCs w:val="24"/>
                <w:lang w:val="en-US" w:eastAsia="zh-CN" w:bidi="ar"/>
              </w:rPr>
              <w:t>Last-Mile Delivery</w:t>
            </w:r>
          </w:p>
        </w:tc>
        <w:tc>
          <w:tcPr>
            <w:tcW w:w="0" w:type="auto"/>
            <w:shd w:val="clear" w:color="auto" w:fill="auto"/>
            <w:vAlign w:val="center"/>
          </w:tcPr>
          <w:p w14:paraId="44682B8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Logistics optimization for Amazon/Alibaba (Golubeva, 2024)</w:t>
            </w:r>
          </w:p>
        </w:tc>
        <w:tc>
          <w:tcPr>
            <w:tcW w:w="0" w:type="auto"/>
            <w:shd w:val="clear" w:color="auto" w:fill="auto"/>
            <w:vAlign w:val="center"/>
          </w:tcPr>
          <w:p w14:paraId="4E0CED2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LMICs lack established courier networks</w:t>
            </w:r>
          </w:p>
        </w:tc>
        <w:tc>
          <w:tcPr>
            <w:tcW w:w="0" w:type="auto"/>
            <w:shd w:val="clear" w:color="auto" w:fill="auto"/>
            <w:vAlign w:val="center"/>
          </w:tcPr>
          <w:p w14:paraId="2FA2970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Local courier partnerships &amp; AI-driven route optimization</w:t>
            </w:r>
          </w:p>
        </w:tc>
      </w:tr>
      <w:tr w14:paraId="2AED7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47B3D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Style w:val="11"/>
                <w:rFonts w:hint="default" w:ascii="Times New Roman" w:hAnsi="Times New Roman" w:eastAsia="SimSun" w:cs="Times New Roman"/>
                <w:kern w:val="0"/>
                <w:sz w:val="24"/>
                <w:szCs w:val="24"/>
                <w:lang w:val="en-US" w:eastAsia="zh-CN" w:bidi="ar"/>
              </w:rPr>
              <w:t>Regulatory Compliance</w:t>
            </w:r>
          </w:p>
        </w:tc>
        <w:tc>
          <w:tcPr>
            <w:tcW w:w="0" w:type="auto"/>
            <w:shd w:val="clear" w:color="auto" w:fill="auto"/>
            <w:vAlign w:val="center"/>
          </w:tcPr>
          <w:p w14:paraId="2B9B2864">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Blockchain &amp; AI for drug verification (Pattanayak et al., 2022)</w:t>
            </w:r>
          </w:p>
        </w:tc>
        <w:tc>
          <w:tcPr>
            <w:tcW w:w="0" w:type="auto"/>
            <w:shd w:val="clear" w:color="auto" w:fill="auto"/>
            <w:vAlign w:val="center"/>
          </w:tcPr>
          <w:p w14:paraId="73DB5759">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Limited implementation in emerging markets</w:t>
            </w:r>
          </w:p>
        </w:tc>
        <w:tc>
          <w:tcPr>
            <w:tcW w:w="0" w:type="auto"/>
            <w:shd w:val="clear" w:color="auto" w:fill="auto"/>
            <w:vAlign w:val="center"/>
          </w:tcPr>
          <w:p w14:paraId="3E4DD28F">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Secure prescription verification &amp; NHIF integration</w:t>
            </w:r>
          </w:p>
        </w:tc>
      </w:tr>
    </w:tbl>
    <w:p w14:paraId="3517E38B">
      <w:pPr>
        <w:spacing w:line="240" w:lineRule="auto"/>
        <w:rPr>
          <w:rFonts w:hint="default" w:ascii="Times New Roman" w:hAnsi="Times New Roman" w:eastAsia="SimSun" w:cs="Times New Roman"/>
          <w:sz w:val="24"/>
          <w:szCs w:val="24"/>
          <w:lang w:val="en-US"/>
        </w:rPr>
      </w:pPr>
    </w:p>
    <w:p w14:paraId="318C0F81">
      <w:pPr>
        <w:spacing w:line="240" w:lineRule="auto"/>
        <w:rPr>
          <w:rFonts w:hint="default" w:ascii="Times New Roman" w:hAnsi="Times New Roman" w:eastAsia="SimSun" w:cs="Times New Roman"/>
          <w:sz w:val="24"/>
          <w:szCs w:val="24"/>
          <w:lang w:val="en-US"/>
        </w:rPr>
      </w:pPr>
    </w:p>
    <w:p w14:paraId="0FD10601">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literature review establishes MediGo Kenya’s position within the global pharmaceutical e-commerce landscape, highlighting its innovative AI-driven approach to medicine accessibility and adherence in Kenya.</w:t>
      </w:r>
    </w:p>
    <w:p w14:paraId="56F3E443">
      <w:pPr>
        <w:spacing w:line="240" w:lineRule="auto"/>
        <w:rPr>
          <w:rFonts w:hint="default" w:ascii="Times New Roman" w:hAnsi="Times New Roman" w:eastAsia="SimSun" w:cs="Times New Roman"/>
          <w:sz w:val="24"/>
          <w:szCs w:val="24"/>
          <w:lang w:val="en-US"/>
        </w:rPr>
      </w:pPr>
    </w:p>
    <w:p w14:paraId="45168FB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14:paraId="0328A3E0">
      <w:pPr>
        <w:spacing w:line="240" w:lineRule="auto"/>
        <w:jc w:val="center"/>
        <w:outlineLvl w:val="0"/>
        <w:rPr>
          <w:rFonts w:hint="default" w:ascii="Times New Roman" w:hAnsi="Times New Roman" w:eastAsia="SimSun" w:cs="Times New Roman"/>
          <w:sz w:val="24"/>
          <w:szCs w:val="24"/>
          <w:lang w:val="en-US"/>
        </w:rPr>
      </w:pPr>
      <w:bookmarkStart w:id="20" w:name="_Toc28760"/>
      <w:r>
        <w:rPr>
          <w:rFonts w:hint="default" w:ascii="Times New Roman" w:hAnsi="Times New Roman" w:eastAsia="SimSun" w:cs="Times New Roman"/>
          <w:b/>
          <w:bCs/>
          <w:sz w:val="24"/>
          <w:szCs w:val="24"/>
          <w:lang w:val="en-US"/>
        </w:rPr>
        <w:t>References</w:t>
      </w:r>
      <w:bookmarkEnd w:id="20"/>
    </w:p>
    <w:p w14:paraId="7F53DEF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Golubeva, S. (2024). Digital Transformation in the Pharmaceutical Industry: Trends </w:t>
      </w:r>
      <w:r>
        <w:rPr>
          <w:rFonts w:hint="default" w:ascii="Times New Roman" w:hAnsi="Times New Roman" w:eastAsia="SimSun" w:cs="Times New Roman"/>
          <w:sz w:val="24"/>
          <w:szCs w:val="24"/>
          <w:lang w:val="en-US"/>
        </w:rPr>
        <w:tab/>
        <w:t>and Impact.</w:t>
      </w:r>
    </w:p>
    <w:p w14:paraId="55EFD04A">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Guo, Z., &amp; Liu, S. (2023). Study on the selection of pharmaceutical E-Commerce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t xml:space="preserve">platform considering bounded rationality under probabilistic hesitant fuzzy </w:t>
      </w:r>
      <w:r>
        <w:rPr>
          <w:rFonts w:hint="default" w:ascii="Times New Roman" w:hAnsi="Times New Roman" w:eastAsia="SimSun" w:cs="Times New Roman"/>
          <w:sz w:val="24"/>
          <w:szCs w:val="24"/>
          <w:lang w:val="en-US"/>
        </w:rPr>
        <w:tab/>
        <w:t>environment. Mathematics, 11(8), 1859.</w:t>
      </w:r>
    </w:p>
    <w:p w14:paraId="08883E34">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Pattanayak, R. K., Kumar, V. S., Raman, K., Surya, M. M., &amp; Pooja, M. R. (2022). E-</w:t>
      </w:r>
      <w:r>
        <w:rPr>
          <w:rFonts w:hint="default" w:ascii="Times New Roman" w:hAnsi="Times New Roman" w:eastAsia="SimSun" w:cs="Times New Roman"/>
          <w:sz w:val="24"/>
          <w:szCs w:val="24"/>
          <w:lang w:val="en-US"/>
        </w:rPr>
        <w:tab/>
        <w:t xml:space="preserve">commerce application with analytics for the pharmaceutical industry. In Soft </w:t>
      </w:r>
      <w:r>
        <w:rPr>
          <w:rFonts w:hint="default" w:ascii="Times New Roman" w:hAnsi="Times New Roman" w:eastAsia="SimSun" w:cs="Times New Roman"/>
          <w:sz w:val="24"/>
          <w:szCs w:val="24"/>
          <w:lang w:val="en-US"/>
        </w:rPr>
        <w:tab/>
        <w:t>Computing for Security Applications: Proceedings of ICSCS 2022 (pp. 291-</w:t>
      </w:r>
      <w:r>
        <w:rPr>
          <w:rFonts w:hint="default" w:ascii="Times New Roman" w:hAnsi="Times New Roman" w:eastAsia="SimSun" w:cs="Times New Roman"/>
          <w:sz w:val="24"/>
          <w:szCs w:val="24"/>
          <w:lang w:val="en-US"/>
        </w:rPr>
        <w:tab/>
        <w:t>298). Springer Nature Singapore.</w:t>
      </w:r>
    </w:p>
    <w:p w14:paraId="05968E7B">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BigCommerce. (2024). BigCommerce: A cloud-based eCommerce platform operating </w:t>
      </w:r>
      <w:r>
        <w:rPr>
          <w:rFonts w:hint="default" w:ascii="Times New Roman" w:hAnsi="Times New Roman" w:eastAsia="SimSun" w:cs="Times New Roman"/>
          <w:sz w:val="24"/>
          <w:szCs w:val="24"/>
          <w:lang w:val="en-US"/>
        </w:rPr>
        <w:tab/>
        <w:t>on the Software as a Service (SaaS)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7BBEB"/>
    <w:multiLevelType w:val="singleLevel"/>
    <w:tmpl w:val="B997BB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EF04CB"/>
    <w:multiLevelType w:val="singleLevel"/>
    <w:tmpl w:val="C3EF04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B6E03FC"/>
    <w:multiLevelType w:val="singleLevel"/>
    <w:tmpl w:val="5B6E03FC"/>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5C1B01A6"/>
    <w:multiLevelType w:val="singleLevel"/>
    <w:tmpl w:val="5C1B0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820707"/>
    <w:multiLevelType w:val="singleLevel"/>
    <w:tmpl w:val="67820707"/>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B2D21"/>
    <w:rsid w:val="20BB6CB1"/>
    <w:rsid w:val="221543A2"/>
    <w:rsid w:val="3997344A"/>
    <w:rsid w:val="670B2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customStyle="1" w:styleId="17">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2025-02-25T08:39:00Z</dcterms:created>
  <dc:creator>Beatrice Njenga</dc:creator>
  <cp:lastModifiedBy>Beatrice Njenga</cp:lastModifiedBy>
  <dcterms:modified xsi:type="dcterms:W3CDTF">2025-02-25T19:26:03Z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083065A996BA4F76AF62C55CD0D7BC5E_13</vt:lpwstr>
  </property>
</Properties>
</file>