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AD037" w14:textId="77777777" w:rsidR="00DB256B" w:rsidRPr="00DB256B" w:rsidRDefault="00DB256B" w:rsidP="00DB256B">
      <w:pPr>
        <w:spacing w:after="0" w:line="480" w:lineRule="auto"/>
        <w:rPr>
          <w:rFonts w:ascii="Times New Roman" w:hAnsi="Times New Roman" w:cs="Times New Roman"/>
          <w:sz w:val="24"/>
          <w:szCs w:val="24"/>
        </w:rPr>
      </w:pPr>
      <w:r w:rsidRPr="00DB256B">
        <w:rPr>
          <w:rFonts w:ascii="Times New Roman" w:hAnsi="Times New Roman" w:cs="Times New Roman"/>
          <w:sz w:val="24"/>
          <w:szCs w:val="24"/>
        </w:rPr>
        <w:t>Paul Kenaga</w:t>
      </w:r>
    </w:p>
    <w:p w14:paraId="1C62977D" w14:textId="77777777" w:rsidR="00DB256B" w:rsidRPr="00DB256B" w:rsidRDefault="00DB256B" w:rsidP="00DB256B">
      <w:pPr>
        <w:spacing w:after="0" w:line="480" w:lineRule="auto"/>
        <w:rPr>
          <w:rFonts w:ascii="Times New Roman" w:hAnsi="Times New Roman" w:cs="Times New Roman"/>
          <w:sz w:val="24"/>
          <w:szCs w:val="24"/>
        </w:rPr>
      </w:pPr>
      <w:r w:rsidRPr="00DB256B">
        <w:rPr>
          <w:rFonts w:ascii="Times New Roman" w:hAnsi="Times New Roman" w:cs="Times New Roman"/>
          <w:sz w:val="24"/>
          <w:szCs w:val="24"/>
        </w:rPr>
        <w:t>Rodger Roberts</w:t>
      </w:r>
    </w:p>
    <w:p w14:paraId="0D5A5128" w14:textId="77777777" w:rsidR="00DB256B" w:rsidRPr="00DB256B" w:rsidRDefault="00DB256B" w:rsidP="00DB256B">
      <w:pPr>
        <w:spacing w:after="0" w:line="480" w:lineRule="auto"/>
        <w:rPr>
          <w:rFonts w:ascii="Times New Roman" w:hAnsi="Times New Roman" w:cs="Times New Roman"/>
          <w:sz w:val="24"/>
          <w:szCs w:val="24"/>
        </w:rPr>
      </w:pPr>
      <w:r w:rsidRPr="00DB256B">
        <w:rPr>
          <w:rFonts w:ascii="Times New Roman" w:hAnsi="Times New Roman" w:cs="Times New Roman"/>
          <w:sz w:val="24"/>
          <w:szCs w:val="24"/>
        </w:rPr>
        <w:t>CS 360</w:t>
      </w:r>
    </w:p>
    <w:p w14:paraId="31E1AB83" w14:textId="21FF02FE" w:rsidR="00DB256B" w:rsidRPr="00DB256B" w:rsidRDefault="00DB256B" w:rsidP="00DB256B">
      <w:pPr>
        <w:spacing w:after="0" w:line="480" w:lineRule="auto"/>
        <w:rPr>
          <w:rFonts w:ascii="Times New Roman" w:hAnsi="Times New Roman" w:cs="Times New Roman"/>
          <w:sz w:val="24"/>
          <w:szCs w:val="24"/>
        </w:rPr>
      </w:pPr>
      <w:r>
        <w:rPr>
          <w:rFonts w:ascii="Times New Roman" w:hAnsi="Times New Roman" w:cs="Times New Roman"/>
          <w:sz w:val="24"/>
          <w:szCs w:val="24"/>
        </w:rPr>
        <w:t>13</w:t>
      </w:r>
      <w:r w:rsidRPr="00DB256B">
        <w:rPr>
          <w:rFonts w:ascii="Times New Roman" w:hAnsi="Times New Roman" w:cs="Times New Roman"/>
          <w:sz w:val="24"/>
          <w:szCs w:val="24"/>
        </w:rPr>
        <w:t xml:space="preserve"> April 2023</w:t>
      </w:r>
    </w:p>
    <w:p w14:paraId="3A7B911B" w14:textId="75E7FE46" w:rsidR="00DB256B" w:rsidRDefault="00DB256B" w:rsidP="001462FD">
      <w:pPr>
        <w:spacing w:after="0" w:line="480" w:lineRule="auto"/>
        <w:ind w:firstLine="720"/>
        <w:jc w:val="center"/>
        <w:rPr>
          <w:rFonts w:ascii="Times New Roman" w:hAnsi="Times New Roman" w:cs="Times New Roman"/>
          <w:sz w:val="24"/>
          <w:szCs w:val="24"/>
        </w:rPr>
      </w:pPr>
      <w:proofErr w:type="spellStart"/>
      <w:r>
        <w:rPr>
          <w:rFonts w:ascii="Times New Roman" w:hAnsi="Times New Roman" w:cs="Times New Roman"/>
          <w:sz w:val="24"/>
          <w:szCs w:val="24"/>
        </w:rPr>
        <w:t>Winventory</w:t>
      </w:r>
      <w:proofErr w:type="spellEnd"/>
      <w:r>
        <w:rPr>
          <w:rFonts w:ascii="Times New Roman" w:hAnsi="Times New Roman" w:cs="Times New Roman"/>
          <w:sz w:val="24"/>
          <w:szCs w:val="24"/>
        </w:rPr>
        <w:t xml:space="preserve"> Launch</w:t>
      </w:r>
      <w:r w:rsidR="001462FD">
        <w:rPr>
          <w:rFonts w:ascii="Times New Roman" w:hAnsi="Times New Roman" w:cs="Times New Roman"/>
          <w:sz w:val="24"/>
          <w:szCs w:val="24"/>
        </w:rPr>
        <w:t xml:space="preserve"> Plan</w:t>
      </w:r>
    </w:p>
    <w:p w14:paraId="2029E16C" w14:textId="2A312595" w:rsidR="005D4F3C" w:rsidRPr="00B30A32" w:rsidRDefault="00810B06" w:rsidP="00DB256B">
      <w:pPr>
        <w:spacing w:after="0" w:line="480" w:lineRule="auto"/>
        <w:ind w:firstLine="720"/>
        <w:rPr>
          <w:rFonts w:ascii="Times New Roman" w:hAnsi="Times New Roman" w:cs="Times New Roman"/>
          <w:sz w:val="24"/>
          <w:szCs w:val="24"/>
        </w:rPr>
      </w:pPr>
      <w:r w:rsidRPr="00B30A32">
        <w:rPr>
          <w:rFonts w:ascii="Times New Roman" w:hAnsi="Times New Roman" w:cs="Times New Roman"/>
          <w:sz w:val="24"/>
          <w:szCs w:val="24"/>
        </w:rPr>
        <w:t xml:space="preserve">The plan to launch the </w:t>
      </w:r>
      <w:proofErr w:type="spellStart"/>
      <w:r w:rsidRPr="00B30A32">
        <w:rPr>
          <w:rFonts w:ascii="Times New Roman" w:hAnsi="Times New Roman" w:cs="Times New Roman"/>
          <w:sz w:val="24"/>
          <w:szCs w:val="24"/>
        </w:rPr>
        <w:t>Winventory</w:t>
      </w:r>
      <w:proofErr w:type="spellEnd"/>
      <w:r w:rsidRPr="00B30A32">
        <w:rPr>
          <w:rFonts w:ascii="Times New Roman" w:hAnsi="Times New Roman" w:cs="Times New Roman"/>
          <w:sz w:val="24"/>
          <w:szCs w:val="24"/>
        </w:rPr>
        <w:t xml:space="preserve"> mobile application</w:t>
      </w:r>
      <w:r w:rsidR="005D4F3C" w:rsidRPr="00B30A32">
        <w:rPr>
          <w:rFonts w:ascii="Times New Roman" w:hAnsi="Times New Roman" w:cs="Times New Roman"/>
          <w:sz w:val="24"/>
          <w:szCs w:val="24"/>
        </w:rPr>
        <w:t xml:space="preserve"> (app)</w:t>
      </w:r>
      <w:r w:rsidRPr="00B30A32">
        <w:rPr>
          <w:rFonts w:ascii="Times New Roman" w:hAnsi="Times New Roman" w:cs="Times New Roman"/>
          <w:sz w:val="24"/>
          <w:szCs w:val="24"/>
        </w:rPr>
        <w:t xml:space="preserve"> is a multistep process that requires an outline of all supporting components, user testing, </w:t>
      </w:r>
      <w:r w:rsidR="00BF72B1" w:rsidRPr="00B30A32">
        <w:rPr>
          <w:rFonts w:ascii="Times New Roman" w:hAnsi="Times New Roman" w:cs="Times New Roman"/>
          <w:sz w:val="24"/>
          <w:szCs w:val="24"/>
        </w:rPr>
        <w:t xml:space="preserve">and </w:t>
      </w:r>
      <w:r w:rsidRPr="00B30A32">
        <w:rPr>
          <w:rFonts w:ascii="Times New Roman" w:hAnsi="Times New Roman" w:cs="Times New Roman"/>
          <w:sz w:val="24"/>
          <w:szCs w:val="24"/>
        </w:rPr>
        <w:t>the creation of a Google Play Developer account.</w:t>
      </w:r>
      <w:r w:rsidR="005D4F3C" w:rsidRPr="00B30A32">
        <w:rPr>
          <w:rFonts w:ascii="Times New Roman" w:hAnsi="Times New Roman" w:cs="Times New Roman"/>
          <w:sz w:val="24"/>
          <w:szCs w:val="24"/>
        </w:rPr>
        <w:t xml:space="preserve"> The supporting components include the app’s description and icon, the versions of android that the app will successfully run on, the permissions that the app uses, and the plan for monetization. The app’s description will provide a concise overview of the purpose of the app and features that it offers. </w:t>
      </w:r>
      <w:r w:rsidR="0057635D" w:rsidRPr="00B30A32">
        <w:rPr>
          <w:rFonts w:ascii="Times New Roman" w:hAnsi="Times New Roman" w:cs="Times New Roman"/>
          <w:sz w:val="24"/>
          <w:szCs w:val="24"/>
        </w:rPr>
        <w:t>The following is the first draft of the app’s description:</w:t>
      </w:r>
    </w:p>
    <w:p w14:paraId="39ED3470" w14:textId="0AFF0A67" w:rsidR="00810B06" w:rsidRPr="00B30A32" w:rsidRDefault="005D4F3C" w:rsidP="00DB256B">
      <w:pPr>
        <w:spacing w:after="0" w:line="480" w:lineRule="auto"/>
        <w:ind w:firstLine="720"/>
        <w:rPr>
          <w:rFonts w:ascii="Times New Roman" w:hAnsi="Times New Roman" w:cs="Times New Roman"/>
          <w:sz w:val="24"/>
          <w:szCs w:val="24"/>
        </w:rPr>
      </w:pPr>
      <w:proofErr w:type="spellStart"/>
      <w:r w:rsidRPr="00B30A32">
        <w:rPr>
          <w:rFonts w:ascii="Times New Roman" w:hAnsi="Times New Roman" w:cs="Times New Roman"/>
          <w:sz w:val="24"/>
          <w:szCs w:val="24"/>
        </w:rPr>
        <w:t>Winventory</w:t>
      </w:r>
      <w:proofErr w:type="spellEnd"/>
      <w:r w:rsidRPr="00B30A32">
        <w:rPr>
          <w:rFonts w:ascii="Times New Roman" w:hAnsi="Times New Roman" w:cs="Times New Roman"/>
          <w:sz w:val="24"/>
          <w:szCs w:val="24"/>
        </w:rPr>
        <w:t xml:space="preserve"> is a simple inventory solution that allows you to stay organized by keeping track of items</w:t>
      </w:r>
      <w:r w:rsidR="00E74BA8" w:rsidRPr="00B30A32">
        <w:rPr>
          <w:rFonts w:ascii="Times New Roman" w:hAnsi="Times New Roman" w:cs="Times New Roman"/>
          <w:sz w:val="24"/>
          <w:szCs w:val="24"/>
        </w:rPr>
        <w:t xml:space="preserve"> and notifying </w:t>
      </w:r>
      <w:r w:rsidR="0089005A" w:rsidRPr="00B30A32">
        <w:rPr>
          <w:rFonts w:ascii="Times New Roman" w:hAnsi="Times New Roman" w:cs="Times New Roman"/>
          <w:sz w:val="24"/>
          <w:szCs w:val="24"/>
        </w:rPr>
        <w:t>you when there is low inventory</w:t>
      </w:r>
      <w:r w:rsidRPr="00B30A32">
        <w:rPr>
          <w:rFonts w:ascii="Times New Roman" w:hAnsi="Times New Roman" w:cs="Times New Roman"/>
          <w:sz w:val="24"/>
          <w:szCs w:val="24"/>
        </w:rPr>
        <w:t xml:space="preserve">. Ideal for warehouses, at home, or anywhere! </w:t>
      </w:r>
      <w:r w:rsidR="00E74BA8" w:rsidRPr="00B30A32">
        <w:rPr>
          <w:rFonts w:ascii="Times New Roman" w:hAnsi="Times New Roman" w:cs="Times New Roman"/>
          <w:sz w:val="24"/>
          <w:szCs w:val="24"/>
        </w:rPr>
        <w:t>Add items to you</w:t>
      </w:r>
      <w:r w:rsidR="0057635D" w:rsidRPr="00B30A32">
        <w:rPr>
          <w:rFonts w:ascii="Times New Roman" w:hAnsi="Times New Roman" w:cs="Times New Roman"/>
          <w:sz w:val="24"/>
          <w:szCs w:val="24"/>
        </w:rPr>
        <w:t>r</w:t>
      </w:r>
      <w:r w:rsidR="00E74BA8" w:rsidRPr="00B30A32">
        <w:rPr>
          <w:rFonts w:ascii="Times New Roman" w:hAnsi="Times New Roman" w:cs="Times New Roman"/>
          <w:sz w:val="24"/>
          <w:szCs w:val="24"/>
        </w:rPr>
        <w:t xml:space="preserve"> inventory; fields include Name, Quantity, and Description. Adjust the quantity of items as stock fluctuates and never be out of sync with your inventory.</w:t>
      </w:r>
      <w:r w:rsidR="0089005A" w:rsidRPr="00B30A32">
        <w:rPr>
          <w:rFonts w:ascii="Times New Roman" w:hAnsi="Times New Roman" w:cs="Times New Roman"/>
          <w:sz w:val="24"/>
          <w:szCs w:val="24"/>
        </w:rPr>
        <w:t xml:space="preserve"> SMS notifications can be sent to your phone to alert you that the quantity of an item is </w:t>
      </w:r>
      <w:r w:rsidR="00DB256B">
        <w:rPr>
          <w:rFonts w:ascii="Times New Roman" w:hAnsi="Times New Roman" w:cs="Times New Roman"/>
          <w:sz w:val="24"/>
          <w:szCs w:val="24"/>
        </w:rPr>
        <w:t>zero</w:t>
      </w:r>
      <w:r w:rsidR="0089005A" w:rsidRPr="00B30A32">
        <w:rPr>
          <w:rFonts w:ascii="Times New Roman" w:hAnsi="Times New Roman" w:cs="Times New Roman"/>
          <w:sz w:val="24"/>
          <w:szCs w:val="24"/>
        </w:rPr>
        <w:t>. Items can be added, removed, and updated as necessary</w:t>
      </w:r>
      <w:r w:rsidR="0057635D" w:rsidRPr="00B30A32">
        <w:rPr>
          <w:rFonts w:ascii="Times New Roman" w:hAnsi="Times New Roman" w:cs="Times New Roman"/>
          <w:sz w:val="24"/>
          <w:szCs w:val="24"/>
        </w:rPr>
        <w:t>. Scroll through your inventory easily and enjoy the satisfaction of being well organized.</w:t>
      </w:r>
      <w:r w:rsidR="007B15CA">
        <w:rPr>
          <w:rFonts w:ascii="Times New Roman" w:hAnsi="Times New Roman" w:cs="Times New Roman"/>
          <w:sz w:val="24"/>
          <w:szCs w:val="24"/>
        </w:rPr>
        <w:t xml:space="preserve"> Winning!</w:t>
      </w:r>
    </w:p>
    <w:p w14:paraId="3FF4CD57" w14:textId="48EEAD8A" w:rsidR="00810B06" w:rsidRDefault="0057635D" w:rsidP="00DB256B">
      <w:pPr>
        <w:spacing w:after="0" w:line="480" w:lineRule="auto"/>
        <w:rPr>
          <w:rFonts w:ascii="Times New Roman" w:hAnsi="Times New Roman" w:cs="Times New Roman"/>
          <w:sz w:val="24"/>
          <w:szCs w:val="24"/>
        </w:rPr>
      </w:pPr>
      <w:r w:rsidRPr="00B30A32">
        <w:rPr>
          <w:rFonts w:ascii="Times New Roman" w:hAnsi="Times New Roman" w:cs="Times New Roman"/>
          <w:b/>
          <w:bCs/>
          <w:sz w:val="24"/>
          <w:szCs w:val="24"/>
        </w:rPr>
        <w:tab/>
      </w:r>
      <w:r w:rsidRPr="00B30A32">
        <w:rPr>
          <w:rFonts w:ascii="Times New Roman" w:hAnsi="Times New Roman" w:cs="Times New Roman"/>
          <w:sz w:val="24"/>
          <w:szCs w:val="24"/>
        </w:rPr>
        <w:t xml:space="preserve">The icon that will best represent the app once it is made available in the app store is the letter ”W” from the </w:t>
      </w:r>
      <w:proofErr w:type="spellStart"/>
      <w:r w:rsidRPr="00B30A32">
        <w:rPr>
          <w:rFonts w:ascii="Times New Roman" w:hAnsi="Times New Roman" w:cs="Times New Roman"/>
          <w:sz w:val="24"/>
          <w:szCs w:val="24"/>
        </w:rPr>
        <w:t>Winventory</w:t>
      </w:r>
      <w:proofErr w:type="spellEnd"/>
      <w:r w:rsidRPr="00B30A32">
        <w:rPr>
          <w:rFonts w:ascii="Times New Roman" w:hAnsi="Times New Roman" w:cs="Times New Roman"/>
          <w:sz w:val="24"/>
          <w:szCs w:val="24"/>
        </w:rPr>
        <w:t xml:space="preserve"> logo. This icon </w:t>
      </w:r>
      <w:r w:rsidR="000B14A1" w:rsidRPr="00B30A32">
        <w:rPr>
          <w:rFonts w:ascii="Times New Roman" w:hAnsi="Times New Roman" w:cs="Times New Roman"/>
          <w:sz w:val="24"/>
          <w:szCs w:val="24"/>
        </w:rPr>
        <w:t>was</w:t>
      </w:r>
      <w:r w:rsidRPr="00B30A32">
        <w:rPr>
          <w:rFonts w:ascii="Times New Roman" w:hAnsi="Times New Roman" w:cs="Times New Roman"/>
          <w:sz w:val="24"/>
          <w:szCs w:val="24"/>
        </w:rPr>
        <w:t xml:space="preserve"> chosen because of its simplicity and </w:t>
      </w:r>
      <w:r w:rsidR="001F4E4C" w:rsidRPr="00B30A32">
        <w:rPr>
          <w:rFonts w:ascii="Times New Roman" w:hAnsi="Times New Roman" w:cs="Times New Roman"/>
          <w:sz w:val="24"/>
          <w:szCs w:val="24"/>
        </w:rPr>
        <w:t>distinct style which will maintain the app’s brand</w:t>
      </w:r>
      <w:r w:rsidR="00421582" w:rsidRPr="00B30A32">
        <w:rPr>
          <w:rFonts w:ascii="Times New Roman" w:hAnsi="Times New Roman" w:cs="Times New Roman"/>
          <w:sz w:val="24"/>
          <w:szCs w:val="24"/>
        </w:rPr>
        <w:t xml:space="preserve"> and make it more recognizable</w:t>
      </w:r>
      <w:r w:rsidR="001F4E4C" w:rsidRPr="00B30A32">
        <w:rPr>
          <w:rFonts w:ascii="Times New Roman" w:hAnsi="Times New Roman" w:cs="Times New Roman"/>
          <w:sz w:val="24"/>
          <w:szCs w:val="24"/>
        </w:rPr>
        <w:t>. The background of the icon will be white so that the contrast between the “W” will always be maintained despite the</w:t>
      </w:r>
      <w:r w:rsidR="00023668" w:rsidRPr="00B30A32">
        <w:rPr>
          <w:rFonts w:ascii="Times New Roman" w:hAnsi="Times New Roman" w:cs="Times New Roman"/>
          <w:sz w:val="24"/>
          <w:szCs w:val="24"/>
        </w:rPr>
        <w:t xml:space="preserve"> screen</w:t>
      </w:r>
      <w:r w:rsidR="001F4E4C" w:rsidRPr="00B30A32">
        <w:rPr>
          <w:rFonts w:ascii="Times New Roman" w:hAnsi="Times New Roman" w:cs="Times New Roman"/>
          <w:sz w:val="24"/>
          <w:szCs w:val="24"/>
        </w:rPr>
        <w:t xml:space="preserve"> background color of a user’s </w:t>
      </w:r>
      <w:r w:rsidR="00023668" w:rsidRPr="00B30A32">
        <w:rPr>
          <w:rFonts w:ascii="Times New Roman" w:hAnsi="Times New Roman" w:cs="Times New Roman"/>
          <w:sz w:val="24"/>
          <w:szCs w:val="24"/>
        </w:rPr>
        <w:t>device.</w:t>
      </w:r>
    </w:p>
    <w:p w14:paraId="53532249" w14:textId="004CAA11" w:rsidR="00DB256B" w:rsidRPr="00B30A32" w:rsidRDefault="00DB256B" w:rsidP="001462F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minimum software development kit (SDK) that </w:t>
      </w:r>
      <w:proofErr w:type="spellStart"/>
      <w:r>
        <w:rPr>
          <w:rFonts w:ascii="Times New Roman" w:hAnsi="Times New Roman" w:cs="Times New Roman"/>
          <w:sz w:val="24"/>
          <w:szCs w:val="24"/>
        </w:rPr>
        <w:t>Winventory</w:t>
      </w:r>
      <w:proofErr w:type="spellEnd"/>
      <w:r>
        <w:rPr>
          <w:rFonts w:ascii="Times New Roman" w:hAnsi="Times New Roman" w:cs="Times New Roman"/>
          <w:sz w:val="24"/>
          <w:szCs w:val="24"/>
        </w:rPr>
        <w:t xml:space="preserve"> will run on is Android 6.0 which is API Level 23 and has the Release Name of Marshmallow. As of writing this, choosing Marshmallow as the lowest version of Android that the app will successfully run on makes it compatible with 97.2% of Android devices. The anticipated user of </w:t>
      </w:r>
      <w:proofErr w:type="spellStart"/>
      <w:r>
        <w:rPr>
          <w:rFonts w:ascii="Times New Roman" w:hAnsi="Times New Roman" w:cs="Times New Roman"/>
          <w:sz w:val="24"/>
          <w:szCs w:val="24"/>
        </w:rPr>
        <w:t>Winventory</w:t>
      </w:r>
      <w:proofErr w:type="spellEnd"/>
      <w:r>
        <w:rPr>
          <w:rFonts w:ascii="Times New Roman" w:hAnsi="Times New Roman" w:cs="Times New Roman"/>
          <w:sz w:val="24"/>
          <w:szCs w:val="24"/>
        </w:rPr>
        <w:t xml:space="preserve"> may be drawn to the simple interface and functionality of the app because they are not tech savvy and do not own the “latest and greatest” device for complex features. This and the high percentage of compatibility are the reasons Marshmallow was chosen. </w:t>
      </w:r>
      <w:r w:rsidR="00773CEB">
        <w:rPr>
          <w:rFonts w:ascii="Times New Roman" w:hAnsi="Times New Roman" w:cs="Times New Roman"/>
          <w:sz w:val="24"/>
          <w:szCs w:val="24"/>
        </w:rPr>
        <w:t xml:space="preserve">It is important to note that while </w:t>
      </w:r>
      <w:proofErr w:type="spellStart"/>
      <w:r w:rsidR="00773CEB">
        <w:rPr>
          <w:rFonts w:ascii="Times New Roman" w:hAnsi="Times New Roman" w:cs="Times New Roman"/>
          <w:sz w:val="24"/>
          <w:szCs w:val="24"/>
        </w:rPr>
        <w:t>Winventory</w:t>
      </w:r>
      <w:proofErr w:type="spellEnd"/>
      <w:r w:rsidR="00773CEB">
        <w:rPr>
          <w:rFonts w:ascii="Times New Roman" w:hAnsi="Times New Roman" w:cs="Times New Roman"/>
          <w:sz w:val="24"/>
          <w:szCs w:val="24"/>
        </w:rPr>
        <w:t xml:space="preserve"> is compatible with older Android versions, it has not yet been optimized for smaller screens. </w:t>
      </w:r>
      <w:r>
        <w:rPr>
          <w:rFonts w:ascii="Times New Roman" w:hAnsi="Times New Roman" w:cs="Times New Roman"/>
          <w:sz w:val="24"/>
          <w:szCs w:val="24"/>
        </w:rPr>
        <w:t xml:space="preserve">The compile </w:t>
      </w:r>
      <w:r w:rsidR="005D6476">
        <w:rPr>
          <w:rFonts w:ascii="Times New Roman" w:hAnsi="Times New Roman" w:cs="Times New Roman"/>
          <w:sz w:val="24"/>
          <w:szCs w:val="24"/>
        </w:rPr>
        <w:t>SDK</w:t>
      </w:r>
      <w:r>
        <w:rPr>
          <w:rFonts w:ascii="Times New Roman" w:hAnsi="Times New Roman" w:cs="Times New Roman"/>
          <w:sz w:val="24"/>
          <w:szCs w:val="24"/>
        </w:rPr>
        <w:t xml:space="preserve"> and target </w:t>
      </w:r>
      <w:r w:rsidR="005D6476">
        <w:rPr>
          <w:rFonts w:ascii="Times New Roman" w:hAnsi="Times New Roman" w:cs="Times New Roman"/>
          <w:sz w:val="24"/>
          <w:szCs w:val="24"/>
        </w:rPr>
        <w:t>SDK</w:t>
      </w:r>
      <w:r>
        <w:rPr>
          <w:rFonts w:ascii="Times New Roman" w:hAnsi="Times New Roman" w:cs="Times New Roman"/>
          <w:sz w:val="24"/>
          <w:szCs w:val="24"/>
        </w:rPr>
        <w:t xml:space="preserve"> for </w:t>
      </w:r>
      <w:proofErr w:type="spellStart"/>
      <w:r>
        <w:rPr>
          <w:rFonts w:ascii="Times New Roman" w:hAnsi="Times New Roman" w:cs="Times New Roman"/>
          <w:sz w:val="24"/>
          <w:szCs w:val="24"/>
        </w:rPr>
        <w:t>Winventory</w:t>
      </w:r>
      <w:proofErr w:type="spellEnd"/>
      <w:r>
        <w:rPr>
          <w:rFonts w:ascii="Times New Roman" w:hAnsi="Times New Roman" w:cs="Times New Roman"/>
          <w:sz w:val="24"/>
          <w:szCs w:val="24"/>
        </w:rPr>
        <w:t xml:space="preserve"> are set to API Level 33, Android 13.0 and also known as Tiramisu. The app will successfully run on the most current version of Android and the others that have succeeded Marshmallow. </w:t>
      </w:r>
      <w:r w:rsidRPr="00DB256B">
        <w:rPr>
          <w:rFonts w:ascii="Times New Roman" w:hAnsi="Times New Roman" w:cs="Times New Roman"/>
          <w:sz w:val="24"/>
          <w:szCs w:val="24"/>
        </w:rPr>
        <w:t>Google Play requires that apps target API level 31 or higher.</w:t>
      </w:r>
      <w:r w:rsidR="00AB6D7F">
        <w:rPr>
          <w:rFonts w:ascii="Times New Roman" w:hAnsi="Times New Roman" w:cs="Times New Roman"/>
          <w:sz w:val="24"/>
          <w:szCs w:val="24"/>
        </w:rPr>
        <w:t xml:space="preserve"> The app was tested on devices using API Level 30.</w:t>
      </w:r>
    </w:p>
    <w:p w14:paraId="4D5C2B97" w14:textId="647F83CE" w:rsidR="00AF67D7" w:rsidRPr="00B30A32" w:rsidRDefault="004C48DD" w:rsidP="00DB256B">
      <w:pPr>
        <w:spacing w:after="0" w:line="480" w:lineRule="auto"/>
        <w:rPr>
          <w:rFonts w:ascii="Times New Roman" w:hAnsi="Times New Roman" w:cs="Times New Roman"/>
          <w:sz w:val="24"/>
          <w:szCs w:val="24"/>
        </w:rPr>
      </w:pPr>
      <w:r w:rsidRPr="00B30A32">
        <w:rPr>
          <w:rFonts w:ascii="Times New Roman" w:hAnsi="Times New Roman" w:cs="Times New Roman"/>
          <w:sz w:val="24"/>
          <w:szCs w:val="24"/>
        </w:rPr>
        <w:tab/>
        <w:t>The permission that the app will ask for is to enable it to send SMS messages. The app makes this request when a user taps the notification icon in the action bar of the inventory screen.</w:t>
      </w:r>
      <w:r w:rsidR="00D46102" w:rsidRPr="00B30A32">
        <w:rPr>
          <w:rFonts w:ascii="Times New Roman" w:hAnsi="Times New Roman" w:cs="Times New Roman"/>
          <w:sz w:val="24"/>
          <w:szCs w:val="24"/>
        </w:rPr>
        <w:t xml:space="preserve"> The purpose of allowing the app to send SMS messages is to notify a user when the quantity of an item is low. Updating an item’s quantity to zero or adding an item with a quantity of zero will trigger an SMS alert to be sent</w:t>
      </w:r>
      <w:r w:rsidR="00D2529E" w:rsidRPr="00B30A32">
        <w:rPr>
          <w:rFonts w:ascii="Times New Roman" w:hAnsi="Times New Roman" w:cs="Times New Roman"/>
          <w:sz w:val="24"/>
          <w:szCs w:val="24"/>
        </w:rPr>
        <w:t xml:space="preserve"> if the permission is granted</w:t>
      </w:r>
      <w:r w:rsidR="00D46102" w:rsidRPr="00B30A32">
        <w:rPr>
          <w:rFonts w:ascii="Times New Roman" w:hAnsi="Times New Roman" w:cs="Times New Roman"/>
          <w:sz w:val="24"/>
          <w:szCs w:val="24"/>
        </w:rPr>
        <w:t>.</w:t>
      </w:r>
      <w:r w:rsidR="00137B4E" w:rsidRPr="00B30A32">
        <w:rPr>
          <w:rFonts w:ascii="Times New Roman" w:hAnsi="Times New Roman" w:cs="Times New Roman"/>
          <w:sz w:val="24"/>
          <w:szCs w:val="24"/>
        </w:rPr>
        <w:t xml:space="preserve"> This feature allows use</w:t>
      </w:r>
      <w:r w:rsidR="006E0907" w:rsidRPr="00B30A32">
        <w:rPr>
          <w:rFonts w:ascii="Times New Roman" w:hAnsi="Times New Roman" w:cs="Times New Roman"/>
          <w:sz w:val="24"/>
          <w:szCs w:val="24"/>
        </w:rPr>
        <w:t>r</w:t>
      </w:r>
      <w:r w:rsidR="00137B4E" w:rsidRPr="00B30A32">
        <w:rPr>
          <w:rFonts w:ascii="Times New Roman" w:hAnsi="Times New Roman" w:cs="Times New Roman"/>
          <w:sz w:val="24"/>
          <w:szCs w:val="24"/>
        </w:rPr>
        <w:t>s to restock item</w:t>
      </w:r>
      <w:r w:rsidR="00D2529E" w:rsidRPr="00B30A32">
        <w:rPr>
          <w:rFonts w:ascii="Times New Roman" w:hAnsi="Times New Roman" w:cs="Times New Roman"/>
          <w:sz w:val="24"/>
          <w:szCs w:val="24"/>
        </w:rPr>
        <w:t>s</w:t>
      </w:r>
      <w:r w:rsidR="00137B4E" w:rsidRPr="00B30A32">
        <w:rPr>
          <w:rFonts w:ascii="Times New Roman" w:hAnsi="Times New Roman" w:cs="Times New Roman"/>
          <w:sz w:val="24"/>
          <w:szCs w:val="24"/>
        </w:rPr>
        <w:t xml:space="preserve"> in a time efficient manner.</w:t>
      </w:r>
      <w:r w:rsidR="006E0907" w:rsidRPr="00B30A32">
        <w:rPr>
          <w:rFonts w:ascii="Times New Roman" w:hAnsi="Times New Roman" w:cs="Times New Roman"/>
          <w:sz w:val="24"/>
          <w:szCs w:val="24"/>
        </w:rPr>
        <w:t xml:space="preserve"> The application does also use external storage to store the items from a user’s inventory, as well as login data. However, permission Is not requested to write to external storage because it is not required for shared storage and because it is necessary to use the app. On the other hand, permission to send SMS is not required to use the app and the app will run just as well if the permission is denied.</w:t>
      </w:r>
      <w:r w:rsidR="00D2529E" w:rsidRPr="00B30A32">
        <w:rPr>
          <w:rFonts w:ascii="Times New Roman" w:hAnsi="Times New Roman" w:cs="Times New Roman"/>
          <w:sz w:val="24"/>
          <w:szCs w:val="24"/>
        </w:rPr>
        <w:t xml:space="preserve"> A user must have entered their phone number in addition to granting permission in order to receive SMS notifications.  </w:t>
      </w:r>
    </w:p>
    <w:p w14:paraId="11CFA80E" w14:textId="5BD5365B" w:rsidR="00B30A32" w:rsidRDefault="00390358" w:rsidP="00DB256B">
      <w:pPr>
        <w:spacing w:after="0" w:line="480" w:lineRule="auto"/>
        <w:rPr>
          <w:rFonts w:ascii="Times New Roman" w:hAnsi="Times New Roman" w:cs="Times New Roman"/>
          <w:sz w:val="24"/>
          <w:szCs w:val="24"/>
        </w:rPr>
      </w:pPr>
      <w:r w:rsidRPr="00B30A32">
        <w:rPr>
          <w:rFonts w:ascii="Times New Roman" w:hAnsi="Times New Roman" w:cs="Times New Roman"/>
          <w:sz w:val="24"/>
          <w:szCs w:val="24"/>
        </w:rPr>
        <w:lastRenderedPageBreak/>
        <w:tab/>
        <w:t xml:space="preserve">The plan for monetization of the app includes both in-app advertising and offering a premium version for a one-time payment. The goal of in-app advertising is to effectively establish a main revenue stream by showing carefully place ads without overwhelming users or taking away from the user experience (UX).  The most appropriate type of </w:t>
      </w:r>
      <w:r w:rsidR="00691E54" w:rsidRPr="00B30A32">
        <w:rPr>
          <w:rFonts w:ascii="Times New Roman" w:hAnsi="Times New Roman" w:cs="Times New Roman"/>
          <w:sz w:val="24"/>
          <w:szCs w:val="24"/>
        </w:rPr>
        <w:t xml:space="preserve">ads are banners that appear either at the top or bottom of screens. Video ads are not a great option because this app </w:t>
      </w:r>
      <w:r w:rsidR="0040710E" w:rsidRPr="00B30A32">
        <w:rPr>
          <w:rFonts w:ascii="Times New Roman" w:hAnsi="Times New Roman" w:cs="Times New Roman"/>
          <w:sz w:val="24"/>
          <w:szCs w:val="24"/>
        </w:rPr>
        <w:t>is designed for</w:t>
      </w:r>
      <w:r w:rsidR="00691E54" w:rsidRPr="00B30A32">
        <w:rPr>
          <w:rFonts w:ascii="Times New Roman" w:hAnsi="Times New Roman" w:cs="Times New Roman"/>
          <w:sz w:val="24"/>
          <w:szCs w:val="24"/>
        </w:rPr>
        <w:t xml:space="preserve"> working professionals and others that do not have time to watch a 5-30 second video. It could deter user engagement</w:t>
      </w:r>
      <w:r w:rsidR="0040710E" w:rsidRPr="00B30A32">
        <w:rPr>
          <w:rFonts w:ascii="Times New Roman" w:hAnsi="Times New Roman" w:cs="Times New Roman"/>
          <w:sz w:val="24"/>
          <w:szCs w:val="24"/>
        </w:rPr>
        <w:t xml:space="preserve"> if it affects their productivity. Implementing a bid process that allows advertisers to compete for ad impression through competitive bidding can maximize profits. </w:t>
      </w:r>
      <w:r w:rsidR="00EE1B69" w:rsidRPr="00B30A32">
        <w:rPr>
          <w:rFonts w:ascii="Times New Roman" w:hAnsi="Times New Roman" w:cs="Times New Roman"/>
          <w:sz w:val="24"/>
          <w:szCs w:val="24"/>
        </w:rPr>
        <w:t xml:space="preserve">Offering a premium version of the app will cater to the part of the user base that does not want to see ads at all. Additional feature such as creating multiple inventories will help market the upgraded version and enhance the user experience further. </w:t>
      </w:r>
      <w:r w:rsidR="00DB256B">
        <w:rPr>
          <w:rFonts w:ascii="Times New Roman" w:hAnsi="Times New Roman" w:cs="Times New Roman"/>
          <w:sz w:val="24"/>
          <w:szCs w:val="24"/>
        </w:rPr>
        <w:t xml:space="preserve">The fee itself would be set between 2.99 and 4.99. </w:t>
      </w:r>
    </w:p>
    <w:p w14:paraId="67CCA412" w14:textId="43C9084B" w:rsidR="00821543" w:rsidRPr="00B30A32" w:rsidRDefault="00821543" w:rsidP="00B30A32">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6DA00B1D" w14:textId="77777777" w:rsidR="001462FD" w:rsidRDefault="00DB256B" w:rsidP="001462FD">
      <w:pPr>
        <w:jc w:val="center"/>
      </w:pPr>
      <w:r>
        <w:rPr>
          <w:noProof/>
        </w:rPr>
        <w:drawing>
          <wp:inline distT="0" distB="0" distL="0" distR="0" wp14:anchorId="7A1F3655" wp14:editId="2768EF32">
            <wp:extent cx="5187950" cy="1012190"/>
            <wp:effectExtent l="0" t="0" r="0" b="0"/>
            <wp:docPr id="11033755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7950" cy="1012190"/>
                    </a:xfrm>
                    <a:prstGeom prst="rect">
                      <a:avLst/>
                    </a:prstGeom>
                    <a:noFill/>
                  </pic:spPr>
                </pic:pic>
              </a:graphicData>
            </a:graphic>
          </wp:inline>
        </w:drawing>
      </w:r>
    </w:p>
    <w:p w14:paraId="07B952E5" w14:textId="6C38A43F" w:rsidR="006F363E" w:rsidRPr="006F363E" w:rsidRDefault="006F363E" w:rsidP="001462FD">
      <w:pPr>
        <w:jc w:val="center"/>
        <w:rPr>
          <w:b/>
          <w:bCs/>
        </w:rPr>
      </w:pPr>
      <w:proofErr w:type="spellStart"/>
      <w:r w:rsidRPr="006F363E">
        <w:rPr>
          <w:b/>
          <w:bCs/>
        </w:rPr>
        <w:t>Wi</w:t>
      </w:r>
      <w:r>
        <w:rPr>
          <w:b/>
          <w:bCs/>
        </w:rPr>
        <w:t>n</w:t>
      </w:r>
      <w:r w:rsidRPr="006F363E">
        <w:rPr>
          <w:b/>
          <w:bCs/>
        </w:rPr>
        <w:t>ventory</w:t>
      </w:r>
      <w:proofErr w:type="spellEnd"/>
      <w:r w:rsidRPr="006F363E">
        <w:rPr>
          <w:b/>
          <w:bCs/>
        </w:rPr>
        <w:t xml:space="preserve"> Logo</w:t>
      </w:r>
    </w:p>
    <w:p w14:paraId="72004E68" w14:textId="77777777" w:rsidR="001462FD" w:rsidRDefault="001462FD" w:rsidP="001462FD">
      <w:pPr>
        <w:jc w:val="center"/>
      </w:pPr>
    </w:p>
    <w:p w14:paraId="02CBC438" w14:textId="3515564B" w:rsidR="00DB256B" w:rsidRDefault="001462FD" w:rsidP="001462FD">
      <w:pPr>
        <w:jc w:val="center"/>
      </w:pPr>
      <w:r>
        <w:rPr>
          <w:noProof/>
        </w:rPr>
        <w:drawing>
          <wp:inline distT="0" distB="0" distL="0" distR="0" wp14:anchorId="115AB867" wp14:editId="394E7C61">
            <wp:extent cx="807085" cy="765810"/>
            <wp:effectExtent l="0" t="0" r="0" b="0"/>
            <wp:docPr id="19621721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7085" cy="765810"/>
                    </a:xfrm>
                    <a:prstGeom prst="rect">
                      <a:avLst/>
                    </a:prstGeom>
                    <a:noFill/>
                    <a:ln>
                      <a:noFill/>
                    </a:ln>
                  </pic:spPr>
                </pic:pic>
              </a:graphicData>
            </a:graphic>
          </wp:inline>
        </w:drawing>
      </w:r>
    </w:p>
    <w:p w14:paraId="1DA7281B" w14:textId="32B887A5" w:rsidR="006F363E" w:rsidRPr="006F363E" w:rsidRDefault="006F363E" w:rsidP="001462FD">
      <w:pPr>
        <w:jc w:val="center"/>
        <w:rPr>
          <w:b/>
          <w:bCs/>
        </w:rPr>
      </w:pPr>
      <w:r w:rsidRPr="006F363E">
        <w:rPr>
          <w:b/>
          <w:bCs/>
        </w:rPr>
        <w:t>Example Icon</w:t>
      </w:r>
    </w:p>
    <w:sectPr w:rsidR="006F363E" w:rsidRPr="006F36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40CC9" w14:textId="77777777" w:rsidR="00D216CE" w:rsidRDefault="00D216CE" w:rsidP="00DB256B">
      <w:pPr>
        <w:spacing w:after="0" w:line="240" w:lineRule="auto"/>
      </w:pPr>
      <w:r>
        <w:separator/>
      </w:r>
    </w:p>
  </w:endnote>
  <w:endnote w:type="continuationSeparator" w:id="0">
    <w:p w14:paraId="6389D214" w14:textId="77777777" w:rsidR="00D216CE" w:rsidRDefault="00D216CE" w:rsidP="00DB2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E8256" w14:textId="77777777" w:rsidR="00D216CE" w:rsidRDefault="00D216CE" w:rsidP="00DB256B">
      <w:pPr>
        <w:spacing w:after="0" w:line="240" w:lineRule="auto"/>
      </w:pPr>
      <w:r>
        <w:separator/>
      </w:r>
    </w:p>
  </w:footnote>
  <w:footnote w:type="continuationSeparator" w:id="0">
    <w:p w14:paraId="60C68BD9" w14:textId="77777777" w:rsidR="00D216CE" w:rsidRDefault="00D216CE" w:rsidP="00DB25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22DE4"/>
    <w:multiLevelType w:val="multilevel"/>
    <w:tmpl w:val="7B0A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6541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CBB"/>
    <w:rsid w:val="00023668"/>
    <w:rsid w:val="00076603"/>
    <w:rsid w:val="000A3785"/>
    <w:rsid w:val="000B14A1"/>
    <w:rsid w:val="00137B4E"/>
    <w:rsid w:val="00141F30"/>
    <w:rsid w:val="001462FD"/>
    <w:rsid w:val="00153F2F"/>
    <w:rsid w:val="001F4E4C"/>
    <w:rsid w:val="00390358"/>
    <w:rsid w:val="003A150C"/>
    <w:rsid w:val="003A32F6"/>
    <w:rsid w:val="0040710E"/>
    <w:rsid w:val="00421582"/>
    <w:rsid w:val="004C48DD"/>
    <w:rsid w:val="004D5418"/>
    <w:rsid w:val="0057635D"/>
    <w:rsid w:val="005D4F3C"/>
    <w:rsid w:val="005D6476"/>
    <w:rsid w:val="00630A5F"/>
    <w:rsid w:val="006746C0"/>
    <w:rsid w:val="00691E54"/>
    <w:rsid w:val="006C5F45"/>
    <w:rsid w:val="006E0907"/>
    <w:rsid w:val="006F363E"/>
    <w:rsid w:val="00773CEB"/>
    <w:rsid w:val="007B15CA"/>
    <w:rsid w:val="00810B06"/>
    <w:rsid w:val="00821543"/>
    <w:rsid w:val="0089005A"/>
    <w:rsid w:val="008B7F6C"/>
    <w:rsid w:val="009355B5"/>
    <w:rsid w:val="009910DD"/>
    <w:rsid w:val="00A31AE7"/>
    <w:rsid w:val="00A50AFE"/>
    <w:rsid w:val="00AB6D7F"/>
    <w:rsid w:val="00AC4176"/>
    <w:rsid w:val="00AF67D7"/>
    <w:rsid w:val="00B30A32"/>
    <w:rsid w:val="00BF72B1"/>
    <w:rsid w:val="00CE7085"/>
    <w:rsid w:val="00D216CE"/>
    <w:rsid w:val="00D2529E"/>
    <w:rsid w:val="00D46102"/>
    <w:rsid w:val="00DB256B"/>
    <w:rsid w:val="00E72CBB"/>
    <w:rsid w:val="00E74BA8"/>
    <w:rsid w:val="00EE1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1F45BE"/>
  <w15:chartTrackingRefBased/>
  <w15:docId w15:val="{5FE8A62C-2B91-423C-833A-BFD794CB1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56B"/>
  </w:style>
  <w:style w:type="paragraph" w:styleId="Footer">
    <w:name w:val="footer"/>
    <w:basedOn w:val="Normal"/>
    <w:link w:val="FooterChar"/>
    <w:uiPriority w:val="99"/>
    <w:unhideWhenUsed/>
    <w:rsid w:val="00DB2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21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Oliver</dc:creator>
  <cp:keywords/>
  <dc:description/>
  <cp:lastModifiedBy>Paul Oliver</cp:lastModifiedBy>
  <cp:revision>36</cp:revision>
  <dcterms:created xsi:type="dcterms:W3CDTF">2023-04-13T14:29:00Z</dcterms:created>
  <dcterms:modified xsi:type="dcterms:W3CDTF">2023-04-16T15:05:00Z</dcterms:modified>
</cp:coreProperties>
</file>