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639F" w14:textId="77777777" w:rsidR="0072026D" w:rsidRDefault="005E1E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FAA9E15" w14:textId="77777777" w:rsidR="0072026D" w:rsidRDefault="005E1E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F7F705E" w14:textId="77777777" w:rsidR="0072026D" w:rsidRDefault="005E1E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(МОСКОВСКИЙ ПОЛИТЕХ)</w:t>
      </w:r>
    </w:p>
    <w:p w14:paraId="5706BB8F" w14:textId="77777777" w:rsidR="0072026D" w:rsidRDefault="005E1E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FBEB52" wp14:editId="007F8747">
            <wp:extent cx="1123950" cy="1123950"/>
            <wp:effectExtent l="0" t="0" r="0" b="0"/>
            <wp:docPr id="8" name="image1.png" descr="Лого в вор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Лого в ворд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64F11" w14:textId="77777777" w:rsidR="0072026D" w:rsidRDefault="007202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240B27" w14:textId="77777777" w:rsidR="0072026D" w:rsidRDefault="005E1E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инженерия</w:t>
      </w:r>
    </w:p>
    <w:p w14:paraId="1BCCB80E" w14:textId="77777777" w:rsidR="0072026D" w:rsidRDefault="007202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BD9F3F" w14:textId="77777777" w:rsidR="0072026D" w:rsidRDefault="005E1E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14:paraId="6092E32A" w14:textId="77777777" w:rsidR="0072026D" w:rsidRDefault="007202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21B3B2" w14:textId="77777777" w:rsidR="0072026D" w:rsidRDefault="005E1EBF">
      <w:pPr>
        <w:spacing w:after="12"/>
        <w:ind w:right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АНАЛИЗ СУЩЕСТВУЮЩИХ ПОДОБНЫХ ПРОГРАММНЫХ ПРОДУКТОВ </w:t>
      </w:r>
    </w:p>
    <w:p w14:paraId="6DF7B404" w14:textId="77777777" w:rsidR="0072026D" w:rsidRDefault="0072026D">
      <w:pPr>
        <w:spacing w:after="12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1DD23" w14:textId="77777777" w:rsidR="0072026D" w:rsidRDefault="005E1E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724D5FE7" w14:textId="77777777" w:rsidR="0072026D" w:rsidRDefault="007202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5191B" w14:textId="77777777" w:rsidR="0072026D" w:rsidRDefault="007202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B14FC" w14:textId="77777777" w:rsidR="0083519C" w:rsidRDefault="0083519C" w:rsidP="0083519C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A70F3BE" w14:textId="77777777" w:rsidR="0083519C" w:rsidRDefault="0083519C" w:rsidP="0083519C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171-333</w:t>
      </w:r>
    </w:p>
    <w:p w14:paraId="1A43A4F4" w14:textId="77777777" w:rsidR="0083519C" w:rsidRDefault="0083519C" w:rsidP="0083519C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Марков Павел Сергеевич</w:t>
      </w:r>
    </w:p>
    <w:p w14:paraId="301BF1D1" w14:textId="77777777" w:rsidR="0083519C" w:rsidRDefault="0083519C" w:rsidP="0083519C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14:paraId="3B18BC36" w14:textId="77777777" w:rsidR="0083519C" w:rsidRDefault="0083519C" w:rsidP="0083519C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Евгения Александровна</w:t>
      </w:r>
    </w:p>
    <w:p w14:paraId="265DCD87" w14:textId="1F21B5E0" w:rsidR="0072026D" w:rsidRDefault="0072026D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A26BB6" w14:textId="77777777" w:rsidR="0072026D" w:rsidRDefault="005E1EBF">
      <w:pPr>
        <w:spacing w:after="3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D0B23BF" w14:textId="77777777" w:rsidR="0072026D" w:rsidRDefault="005E1EBF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F672F54" w14:textId="77777777" w:rsidR="0072026D" w:rsidRDefault="005E1EB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14:paraId="548F744B" w14:textId="77777777" w:rsidR="0072026D" w:rsidRDefault="005E1EBF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Средства:</w:t>
      </w:r>
    </w:p>
    <w:p w14:paraId="1E6D45BA" w14:textId="77777777" w:rsidR="0072026D" w:rsidRDefault="005E1EB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Компьютер под управлением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Интернет.</w:t>
      </w:r>
    </w:p>
    <w:p w14:paraId="6118BA4C" w14:textId="77777777" w:rsidR="0072026D" w:rsidRDefault="005E1EBF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Проприетарный программный продукт:</w:t>
      </w:r>
    </w:p>
    <w:p w14:paraId="0CAFEBA0" w14:textId="77777777" w:rsidR="0072026D" w:rsidRDefault="005E1EB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выполнения данного задания был выбран программный продукт USU.kz - Программа для пункта обмена валют.</w:t>
      </w:r>
    </w:p>
    <w:p w14:paraId="53EF0FD2" w14:textId="77777777" w:rsidR="0072026D" w:rsidRDefault="005E1EBF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программы:</w:t>
      </w:r>
    </w:p>
    <w:p w14:paraId="153EDC0F" w14:textId="77777777" w:rsidR="0072026D" w:rsidRDefault="005E1EB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USU.kz - Программа для пункта обмена валют — это универсальная программа для автоматизации работы пункта обмена валют.</w:t>
      </w:r>
    </w:p>
    <w:tbl>
      <w:tblPr>
        <w:tblStyle w:val="a5"/>
        <w:tblW w:w="893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8"/>
        <w:gridCol w:w="5302"/>
      </w:tblGrid>
      <w:tr w:rsidR="0072026D" w14:paraId="41D3BB4B" w14:textId="77777777">
        <w:tc>
          <w:tcPr>
            <w:tcW w:w="3628" w:type="dxa"/>
          </w:tcPr>
          <w:p w14:paraId="278CED17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Полное название</w:t>
            </w:r>
          </w:p>
        </w:tc>
        <w:tc>
          <w:tcPr>
            <w:tcW w:w="5302" w:type="dxa"/>
          </w:tcPr>
          <w:p w14:paraId="64704353" w14:textId="77777777" w:rsidR="0072026D" w:rsidRDefault="005E1EB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для пункта обмена валют</w:t>
            </w:r>
          </w:p>
        </w:tc>
      </w:tr>
      <w:tr w:rsidR="0072026D" w14:paraId="1411C7BC" w14:textId="77777777">
        <w:tc>
          <w:tcPr>
            <w:tcW w:w="3628" w:type="dxa"/>
          </w:tcPr>
          <w:p w14:paraId="72C4F48D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5302" w:type="dxa"/>
          </w:tcPr>
          <w:p w14:paraId="08E6A9EE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026D" w14:paraId="59B59743" w14:textId="77777777">
        <w:tc>
          <w:tcPr>
            <w:tcW w:w="3628" w:type="dxa"/>
          </w:tcPr>
          <w:p w14:paraId="09283A96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Год выпуска</w:t>
            </w:r>
          </w:p>
        </w:tc>
        <w:tc>
          <w:tcPr>
            <w:tcW w:w="5302" w:type="dxa"/>
          </w:tcPr>
          <w:p w14:paraId="675C4450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2026D" w14:paraId="5BD21B91" w14:textId="77777777">
        <w:tc>
          <w:tcPr>
            <w:tcW w:w="3628" w:type="dxa"/>
          </w:tcPr>
          <w:p w14:paraId="2678DC41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Фирма-производитель</w:t>
            </w:r>
          </w:p>
        </w:tc>
        <w:tc>
          <w:tcPr>
            <w:tcW w:w="5302" w:type="dxa"/>
          </w:tcPr>
          <w:p w14:paraId="05A66735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ИП Акулов Николай Николаевич</w:t>
            </w:r>
          </w:p>
        </w:tc>
      </w:tr>
      <w:tr w:rsidR="0072026D" w14:paraId="01CC224B" w14:textId="77777777">
        <w:tc>
          <w:tcPr>
            <w:tcW w:w="3628" w:type="dxa"/>
          </w:tcPr>
          <w:p w14:paraId="2678762D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5302" w:type="dxa"/>
          </w:tcPr>
          <w:p w14:paraId="765A506B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http://usu.kz/programma_punkta_obmena_valut.php</w:t>
            </w:r>
          </w:p>
        </w:tc>
      </w:tr>
    </w:tbl>
    <w:p w14:paraId="0F4C4FD2" w14:textId="77777777" w:rsidR="0072026D" w:rsidRDefault="005E1EBF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Назначение и особенности:</w:t>
      </w:r>
    </w:p>
    <w:p w14:paraId="7D9EE415" w14:textId="77777777" w:rsidR="0072026D" w:rsidRDefault="005E1EB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предназначена для автоматизации работы пункта обмена валют. Программа управления обменным пунктом осуществляет проводки с любыми деньгами, вне зависимости от мирового оборота по данной денежной единице. В компьютерной программе обменного пункта можно работать как по локальной сети, так и через интернет – это во много раз облегчает процесс проведения сделок, отчета и контроля за ними. С помощью приложения обменного пункта возможно объединить в единую систему все подразделения компании, что очень удобно при проведении контроля обменного пункта как со стороны руководства, так и со стороны уполномоченных организаций.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Программа для обменного пункта может полностью исключить ошибки, связанные с человеческим фактором.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Автоматизация обменного пункта с программой учета позволяет найти любую обменную операцию.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Учет в обменных пунктах обеспечит деятельность одновременно нескольким пользователям программы.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Посредством программы для обменного пункта можно формировать различную текущую и управленческую отчетность, для государственных и иных органов власти.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С помощью программы автоматизации обменного пункта можно всегда видеть актуальные остатки по разным кассам и отделениям.</w:t>
      </w:r>
    </w:p>
    <w:p w14:paraId="53A104B2" w14:textId="77777777" w:rsidR="0072026D" w:rsidRDefault="005E1EBF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программы:</w:t>
      </w:r>
    </w:p>
    <w:tbl>
      <w:tblPr>
        <w:tblStyle w:val="a6"/>
        <w:tblW w:w="8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1"/>
        <w:gridCol w:w="4313"/>
      </w:tblGrid>
      <w:tr w:rsidR="0072026D" w14:paraId="0048F22A" w14:textId="77777777">
        <w:tc>
          <w:tcPr>
            <w:tcW w:w="4601" w:type="dxa"/>
          </w:tcPr>
          <w:p w14:paraId="633DFF4C" w14:textId="77777777" w:rsidR="0072026D" w:rsidRDefault="005E1EBF">
            <w:pPr>
              <w:tabs>
                <w:tab w:val="left" w:pos="16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аппаратному обеспечению</w:t>
            </w:r>
          </w:p>
        </w:tc>
        <w:tc>
          <w:tcPr>
            <w:tcW w:w="4313" w:type="dxa"/>
          </w:tcPr>
          <w:p w14:paraId="5C77F042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Совпадают с требованиями операционной системы</w:t>
            </w:r>
          </w:p>
        </w:tc>
      </w:tr>
      <w:tr w:rsidR="0072026D" w:rsidRPr="0083519C" w14:paraId="5FF262D1" w14:textId="77777777">
        <w:tc>
          <w:tcPr>
            <w:tcW w:w="4601" w:type="dxa"/>
          </w:tcPr>
          <w:p w14:paraId="097EF51A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программному обеспечению</w:t>
            </w:r>
          </w:p>
        </w:tc>
        <w:tc>
          <w:tcPr>
            <w:tcW w:w="4313" w:type="dxa"/>
          </w:tcPr>
          <w:p w14:paraId="668D90A1" w14:textId="77777777" w:rsidR="0072026D" w:rsidRPr="00972FF1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F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 XP, Win Vista, Win 7, Win 8, Win 10</w:t>
            </w:r>
          </w:p>
        </w:tc>
      </w:tr>
      <w:tr w:rsidR="0072026D" w14:paraId="6FECCFCF" w14:textId="77777777">
        <w:tc>
          <w:tcPr>
            <w:tcW w:w="4601" w:type="dxa"/>
          </w:tcPr>
          <w:p w14:paraId="70C5E3E2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Требуемый объем памяти при полной установке</w:t>
            </w:r>
          </w:p>
        </w:tc>
        <w:tc>
          <w:tcPr>
            <w:tcW w:w="4313" w:type="dxa"/>
          </w:tcPr>
          <w:p w14:paraId="72C44DE2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МБ</w:t>
            </w:r>
          </w:p>
        </w:tc>
      </w:tr>
      <w:tr w:rsidR="0072026D" w14:paraId="4FC655AF" w14:textId="77777777">
        <w:tc>
          <w:tcPr>
            <w:tcW w:w="4601" w:type="dxa"/>
          </w:tcPr>
          <w:p w14:paraId="6AED2A03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Требуемый объем памяти при минимальной установке</w:t>
            </w:r>
          </w:p>
        </w:tc>
        <w:tc>
          <w:tcPr>
            <w:tcW w:w="4313" w:type="dxa"/>
          </w:tcPr>
          <w:p w14:paraId="2771B1FF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МБ</w:t>
            </w:r>
          </w:p>
        </w:tc>
      </w:tr>
      <w:tr w:rsidR="0072026D" w14:paraId="4AA1C9E5" w14:textId="77777777">
        <w:tc>
          <w:tcPr>
            <w:tcW w:w="4601" w:type="dxa"/>
          </w:tcPr>
          <w:p w14:paraId="06D1F072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Особенности инсталляции.</w:t>
            </w:r>
          </w:p>
        </w:tc>
        <w:tc>
          <w:tcPr>
            <w:tcW w:w="4313" w:type="dxa"/>
          </w:tcPr>
          <w:p w14:paraId="3F01FF09" w14:textId="77777777" w:rsidR="0072026D" w:rsidRDefault="005E1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Инсталляция происходит стандартно</w:t>
            </w:r>
          </w:p>
        </w:tc>
      </w:tr>
    </w:tbl>
    <w:p w14:paraId="3BCB36ED" w14:textId="77777777" w:rsidR="0072026D" w:rsidRDefault="005E1EBF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интерфейса:</w:t>
      </w:r>
    </w:p>
    <w:p w14:paraId="7E06E8AD" w14:textId="77777777" w:rsidR="0072026D" w:rsidRDefault="005E1EBF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умолчанию интерфейс программы выполнен в стандартных цветах ОС, из-за этого программа не выглядит чужеродно в системе, есть возможность выбрать тему из предложенного списка. Однако в общем данный дизайн является достаточно устаревшим, но в данной области дизайн является не самой важной частью. Для людей, разбирающихся в данной </w:t>
      </w:r>
      <w:r>
        <w:rPr>
          <w:rFonts w:ascii="Times New Roman" w:eastAsia="Times New Roman" w:hAnsi="Times New Roman" w:cs="Times New Roman"/>
          <w:sz w:val="24"/>
          <w:szCs w:val="24"/>
        </w:rPr>
        <w:t>отрасли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интерфейс будет достаточно интуитивным, присутствуют все стандартные функции для систем автоматизации производства.</w:t>
      </w:r>
    </w:p>
    <w:p w14:paraId="6A193918" w14:textId="77777777" w:rsidR="0072026D" w:rsidRDefault="005E1EBF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7756425" wp14:editId="2D8F9F82">
            <wp:extent cx="5077778" cy="283183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2831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03E7C" w14:textId="77777777" w:rsidR="0072026D" w:rsidRDefault="005E1E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1 - Интерфейс программы</w:t>
      </w:r>
    </w:p>
    <w:p w14:paraId="585A030C" w14:textId="77777777" w:rsidR="0072026D" w:rsidRDefault="005E1EBF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меню и подменю:</w:t>
      </w:r>
    </w:p>
    <w:p w14:paraId="1033C1B3" w14:textId="77777777" w:rsidR="0072026D" w:rsidRDefault="005E1EBF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Главное меню позволяет делать все основные действия с программой. Вкладка программа позволяет изменить настройки программы и выйти. Чаще всего пользователю придётся работать с вкладкой Команды, в ней сосредоточены основные команды по работе с справочниками, накладными, заказами и т.д. Содержание и функционал всех вкладок представлен слева и сверху на рис.1. Также все кнопки из выпадающих меню, дублированы в виде панели с кнопками.</w:t>
      </w:r>
    </w:p>
    <w:p w14:paraId="2C9A9771" w14:textId="77777777" w:rsidR="0072026D" w:rsidRDefault="005E1EBF">
      <w:pPr>
        <w:pBdr>
          <w:top w:val="nil"/>
          <w:left w:val="nil"/>
          <w:bottom w:val="nil"/>
          <w:right w:val="nil"/>
          <w:between w:val="nil"/>
        </w:pBdr>
        <w:ind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помощи «Меню пользователя» располагающегося слева (</w:t>
      </w:r>
      <w:r>
        <w:rPr>
          <w:rFonts w:ascii="Times New Roman" w:eastAsia="Times New Roman" w:hAnsi="Times New Roman" w:cs="Times New Roman"/>
          <w:sz w:val="24"/>
          <w:szCs w:val="24"/>
        </w:rPr>
        <w:t>рис.2)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мы можем перемещаться по всем основным объектам в программы, таким как Модули, справочники и </w:t>
      </w:r>
      <w:r>
        <w:rPr>
          <w:rFonts w:ascii="Times New Roman" w:eastAsia="Times New Roman" w:hAnsi="Times New Roman" w:cs="Times New Roman"/>
          <w:sz w:val="24"/>
          <w:szCs w:val="24"/>
        </w:rPr>
        <w:t>Отчеты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рис.2 представлен ввод дан</w:t>
      </w:r>
      <w:r>
        <w:rPr>
          <w:rFonts w:ascii="Times New Roman" w:eastAsia="Times New Roman" w:hAnsi="Times New Roman" w:cs="Times New Roman"/>
          <w:sz w:val="24"/>
          <w:szCs w:val="24"/>
        </w:rPr>
        <w:t>ных о клиенте.</w:t>
      </w:r>
    </w:p>
    <w:p w14:paraId="41B0925B" w14:textId="77777777" w:rsidR="0072026D" w:rsidRDefault="005E1EBF">
      <w:pPr>
        <w:pBdr>
          <w:top w:val="nil"/>
          <w:left w:val="nil"/>
          <w:bottom w:val="nil"/>
          <w:right w:val="nil"/>
          <w:between w:val="nil"/>
        </w:pBdr>
        <w:ind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9E708C7" wp14:editId="2F48B03B">
            <wp:extent cx="5942965" cy="2565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B91C3" w14:textId="77777777" w:rsidR="0072026D" w:rsidRDefault="005E1EBF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2 - Ввод данных о клиенте</w:t>
      </w:r>
    </w:p>
    <w:p w14:paraId="4143C479" w14:textId="77777777" w:rsidR="0072026D" w:rsidRDefault="007202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D53F9B" w14:textId="77777777" w:rsidR="0072026D" w:rsidRDefault="005E1EBF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tjpxpercq2rz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Ввод информации в программу и получение выходной информации:</w:t>
      </w:r>
    </w:p>
    <w:p w14:paraId="12F5FB7F" w14:textId="77777777" w:rsidR="0072026D" w:rsidRDefault="005E1EBF">
      <w:pPr>
        <w:spacing w:before="240" w:after="0"/>
        <w:ind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Вводим информацию в программу. Поступление данных добавляется в модуле «Деньги» и «Клиенты» . Также после ввода данных можно сформировать отчеты об остатках валют(рис.3), реестр операций (рис.4), информацию о заканчивающейся валюте (рис. 5). Формирование накладной производится с помощью действия «Отчеты» «Накладная».</w:t>
      </w:r>
    </w:p>
    <w:p w14:paraId="01BDF6FB" w14:textId="77777777" w:rsidR="0072026D" w:rsidRDefault="005E1EBF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14300" distB="114300" distL="114300" distR="114300" wp14:anchorId="129D9DAE" wp14:editId="43B6D24F">
            <wp:extent cx="4038600" cy="3571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8A55E" w14:textId="77777777" w:rsidR="0072026D" w:rsidRDefault="005E1EBF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3 - Отчет “Остатки валюты”</w:t>
      </w:r>
    </w:p>
    <w:p w14:paraId="19ACEB1C" w14:textId="77777777" w:rsidR="0072026D" w:rsidRDefault="0072026D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44134" w14:textId="77777777" w:rsidR="0072026D" w:rsidRDefault="0072026D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62BEE" w14:textId="77777777" w:rsidR="0072026D" w:rsidRDefault="0072026D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FFA3E" w14:textId="77777777" w:rsidR="0072026D" w:rsidRDefault="0072026D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BFD983" w14:textId="77777777" w:rsidR="0072026D" w:rsidRDefault="0072026D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08713F" w14:textId="77777777" w:rsidR="0072026D" w:rsidRDefault="0072026D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D6511" w14:textId="77777777" w:rsidR="0072026D" w:rsidRDefault="005E1EBF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14300" distB="114300" distL="114300" distR="114300" wp14:anchorId="57AF0015" wp14:editId="6FA3083B">
            <wp:extent cx="5619750" cy="38195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t>рис. 4 - Реестр операций</w:t>
      </w:r>
    </w:p>
    <w:p w14:paraId="7C4AF538" w14:textId="77777777" w:rsidR="0072026D" w:rsidRDefault="0072026D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AE6073" w14:textId="77777777" w:rsidR="0072026D" w:rsidRDefault="0072026D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B70666" w14:textId="77777777" w:rsidR="0072026D" w:rsidRDefault="0072026D">
      <w:pPr>
        <w:spacing w:before="240" w:after="0"/>
        <w:ind w:firstLine="34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D631A" w14:textId="77777777" w:rsidR="0072026D" w:rsidRDefault="005E1E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7FC122" wp14:editId="2C211F60">
            <wp:extent cx="5942965" cy="1714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FB370" w14:textId="77777777" w:rsidR="0072026D" w:rsidRDefault="005E1E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5 - Отчет “Заканчивающаяся валюта”</w:t>
      </w:r>
    </w:p>
    <w:p w14:paraId="33A3A51B" w14:textId="77777777" w:rsidR="0072026D" w:rsidRDefault="005E1EBF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114300" distB="114300" distL="114300" distR="114300" wp14:anchorId="0DBD808B" wp14:editId="39F8FFBB">
            <wp:extent cx="5057775" cy="49815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0777B5B" wp14:editId="22C42468">
                <wp:simplePos x="0" y="0"/>
                <wp:positionH relativeFrom="column">
                  <wp:posOffset>1</wp:posOffset>
                </wp:positionH>
                <wp:positionV relativeFrom="paragraph">
                  <wp:posOffset>2565400</wp:posOffset>
                </wp:positionV>
                <wp:extent cx="5940425" cy="1270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788" y="3779683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1F045" w14:textId="77777777" w:rsidR="0072026D" w:rsidRDefault="005E1EBF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</w:rPr>
                              <w:t>Рисунок  SEQ Рисунок \* ARABIC 2 Полностью развернутое главное меню программы.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2565400</wp:posOffset>
                </wp:positionV>
                <wp:extent cx="5940425" cy="12700"/>
                <wp:effectExtent b="0" l="0" r="0" t="0"/>
                <wp:wrapTopAndBottom distB="0" dist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01D959" w14:textId="77777777" w:rsidR="0072026D" w:rsidRDefault="005E1EBF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рис. 6 - Отчет </w:t>
      </w:r>
    </w:p>
    <w:sectPr w:rsidR="0072026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9919B" w14:textId="77777777" w:rsidR="00655A92" w:rsidRDefault="00655A92">
      <w:pPr>
        <w:spacing w:after="0" w:line="240" w:lineRule="auto"/>
      </w:pPr>
      <w:r>
        <w:separator/>
      </w:r>
    </w:p>
  </w:endnote>
  <w:endnote w:type="continuationSeparator" w:id="0">
    <w:p w14:paraId="3EE902E1" w14:textId="77777777" w:rsidR="00655A92" w:rsidRDefault="0065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22BAE" w14:textId="77777777" w:rsidR="0072026D" w:rsidRDefault="005E1E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2FF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92A39" w14:textId="58E5E226" w:rsidR="0072026D" w:rsidRDefault="005E1E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</w:t>
    </w:r>
    <w:r w:rsidR="00972FF1">
      <w:rPr>
        <w:rFonts w:ascii="Times New Roman" w:eastAsia="Times New Roman" w:hAnsi="Times New Roman" w:cs="Times New Roman"/>
        <w:color w:val="000000"/>
        <w:sz w:val="28"/>
        <w:szCs w:val="28"/>
      </w:rPr>
      <w:t>21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C300F" w14:textId="77777777" w:rsidR="00655A92" w:rsidRDefault="00655A92">
      <w:pPr>
        <w:spacing w:after="0" w:line="240" w:lineRule="auto"/>
      </w:pPr>
      <w:r>
        <w:separator/>
      </w:r>
    </w:p>
  </w:footnote>
  <w:footnote w:type="continuationSeparator" w:id="0">
    <w:p w14:paraId="2A6F4A1F" w14:textId="77777777" w:rsidR="00655A92" w:rsidRDefault="00655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6D"/>
    <w:rsid w:val="005E1EBF"/>
    <w:rsid w:val="00655A92"/>
    <w:rsid w:val="0072026D"/>
    <w:rsid w:val="0083519C"/>
    <w:rsid w:val="0097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A7EA"/>
  <w15:docId w15:val="{0762011B-9291-4224-8C4D-73801721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72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2FF1"/>
  </w:style>
  <w:style w:type="paragraph" w:styleId="a9">
    <w:name w:val="footer"/>
    <w:basedOn w:val="a"/>
    <w:link w:val="aa"/>
    <w:uiPriority w:val="99"/>
    <w:unhideWhenUsed/>
    <w:rsid w:val="00972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2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2021-03-01T08:32:00Z</dcterms:created>
  <dcterms:modified xsi:type="dcterms:W3CDTF">2021-03-01T08:34:00Z</dcterms:modified>
</cp:coreProperties>
</file>