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5096206665039" w:lineRule="auto"/>
        <w:ind w:left="27.599945068359375" w:right="2151.9329833984375" w:firstLine="18.800048828125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Projeto Final do Bootcamp CDIA </w:t>
      </w: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Início: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12/05/2025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418701171875" w:line="240" w:lineRule="auto"/>
        <w:ind w:left="14.40002441406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para a banca: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15/05/2025 e 16/05/2025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8642578125" w:line="240" w:lineRule="auto"/>
        <w:ind w:left="12.200012207031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de apresentação: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minutos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38525390625" w:line="240" w:lineRule="auto"/>
        <w:ind w:left="21.9999694824218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Contextualização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159912109375" w:line="240" w:lineRule="auto"/>
        <w:ind w:left="1810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657600" cy="2066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05423164367676" w:lineRule="auto"/>
        <w:ind w:left="18.800048828125" w:right="748.919677734375" w:firstLine="6.599884033203125"/>
        <w:jc w:val="both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empresa do setor siderúrgico contratou você para a criação de um sistema inteligente de controle de qualidade para chapas de aço inoxidável. Essa empresa forneceu um conjunto de dados contendo informações extraídas a partir de imagens de superfície das chapas, com o objetivo de detectar e classificar defeitos automaticamente. Cada amostra no conjunto de dados é composta por 31 indicadores que descrevem aspectos geométricos e estatísticos do defeito identificado, como área, perímetro, índices de orientação, luminosidade e proporção de bordas. Além dessas características, cada amostra é rotulada com uma das sete possíveis classes de defeitos (seis categorias específicas e uma categoria genérica de “outros defeitos”).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7318115234375" w:line="312.463903427124" w:lineRule="auto"/>
        <w:ind w:left="16.60003662109375" w:right="775.301513671875" w:hanging="2.20001220703125"/>
        <w:jc w:val="both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ser capaz de, a partir do cadastro de uma nova imagem (ou conjunto de medições), </w:t>
      </w: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prever a classe do defeito e retornar a probabilidade associada.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disso, a empresa espera que você extraia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.335975646972656"/>
          <w:szCs w:val="22.335975646972656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operação e dos defeitos e gere visualizações de dados.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0000305175781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Descrição dos dados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78955078125" w:line="240" w:lineRule="auto"/>
        <w:ind w:left="17.4800109863281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Serão disponibilizados dois arquivos de dados: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8642578125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Bootcamp_train.csv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o para explorar, treinar, avaliar seus modelos.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986328125" w:line="314.053373336792" w:lineRule="auto"/>
        <w:ind w:left="738.800048828125" w:right="965.24658203125" w:hanging="349.6600341796875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Bootcamp_test.csv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esse arquivo não contém os labels, gere as predições usando seu modelo e use a seguinte API para ver o desempenho final do modelo.</w:t>
      </w:r>
    </w:p>
    <w:tbl>
      <w:tblPr>
        <w:tblStyle w:val="Table1"/>
        <w:tblW w:w="10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6640"/>
        <w:tblGridChange w:id="0">
          <w:tblGrid>
            <w:gridCol w:w="3540"/>
            <w:gridCol w:w="6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0006103515625" w:right="0" w:firstLine="0"/>
              <w:jc w:val="left"/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9993896484375" w:right="0" w:firstLine="0"/>
              <w:jc w:val="left"/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das amostras do banco.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999267578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x_minimo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9888401031494" w:lineRule="auto"/>
              <w:ind w:left="137.20001220703125" w:right="1058.39111328125" w:hanging="3.600158691406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menor coordenada X da </w:t>
            </w: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.27488899230957"/>
                <w:szCs w:val="18.27488899230957"/>
                <w:u w:val="none"/>
                <w:shd w:fill="auto" w:val="clear"/>
                <w:vertAlign w:val="baseline"/>
                <w:rtl w:val="0"/>
              </w:rPr>
              <w:t xml:space="preserve">bounding box </w:t>
            </w: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ao redor de um defeito ou característica na placa de aço.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999267578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x_maximo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9915008544922" w:lineRule="auto"/>
              <w:ind w:left="137.20001220703125" w:right="1124.542236328125" w:hanging="3.600158691406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maior coordenada X da </w:t>
            </w: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.27488899230957"/>
                <w:szCs w:val="18.27488899230957"/>
                <w:u w:val="none"/>
                <w:shd w:fill="auto" w:val="clear"/>
                <w:vertAlign w:val="baseline"/>
                <w:rtl w:val="0"/>
              </w:rPr>
              <w:t xml:space="preserve">bounding box </w:t>
            </w: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ao redor de um defeito ou característica na placa de aço.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599975585937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y_minimo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950424194336" w:lineRule="auto"/>
              <w:ind w:left="137.20001220703125" w:right="692.5390625" w:hanging="3.600158691406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menor coordenada Y da caixa delimitadora ao redor de um defeito ou característica na placa de aço.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599975585937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y_maximo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9888401031494" w:lineRule="auto"/>
              <w:ind w:left="137.20001220703125" w:right="1097.540283203125" w:hanging="3.600158691406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maior coordenada Y da </w:t>
            </w: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.27488899230957"/>
                <w:szCs w:val="18.27488899230957"/>
                <w:u w:val="none"/>
                <w:shd w:fill="auto" w:val="clear"/>
                <w:vertAlign w:val="baseline"/>
                <w:rtl w:val="0"/>
              </w:rPr>
              <w:t xml:space="preserve">bounding box </w:t>
            </w: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ao redor de um defeito ou característica na placa de aço.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9994506835938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peso_da_placa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0009765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Peso da placa.</w:t>
            </w:r>
          </w:p>
        </w:tc>
      </w:tr>
      <w:tr>
        <w:trPr>
          <w:cantSplit w:val="0"/>
          <w:trHeight w:val="3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area_pixels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3.758544921875" w:line="240" w:lineRule="auto"/>
              <w:ind w:left="127.59994506835938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perimetro_x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6.702880859375" w:line="240" w:lineRule="auto"/>
              <w:ind w:left="127.59994506835938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perimetro_y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6.697998046875" w:line="240" w:lineRule="auto"/>
              <w:ind w:left="122.20001220703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soma_da_luminosidade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3.760986328125" w:line="240" w:lineRule="auto"/>
              <w:ind w:left="127.59994506835938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minimo_da_luminosidade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000854492187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número total de pixels dentro da região do defeito ou característica.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821533203125" w:line="273.08950424194336" w:lineRule="auto"/>
              <w:ind w:left="137.20001220703125" w:right="135.975341796875" w:hanging="1.7999267578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perímetro (comprimento da borda) do defeito ou característica ao longo do eixo X.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0015869140625" w:line="273.0922222137451" w:lineRule="auto"/>
              <w:ind w:left="137.20001220703125" w:right="135.975341796875" w:hanging="1.7999267578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perímetro (comprimento da borda) do defeito ou característica ao longo do eixo Y.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.999755859375" w:line="273.0922222137451" w:lineRule="auto"/>
              <w:ind w:left="137.20001220703125" w:right="344.324951171875" w:hanging="3.600158691406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soma dos valores de luminosidade (brilho) dos pixels dentro da região do defeito ou característica.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.999755859375" w:line="240" w:lineRule="auto"/>
              <w:ind w:left="135.4000854492187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menor valor de luminosidade dentro da região do defeito ou característica.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9994506835938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maximo_da_luminosidade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000854492187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maior valor de luminosidade dentro da região do defeito ou característica.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comprimento_do_transportador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950424194336" w:lineRule="auto"/>
              <w:ind w:left="131.7999267578125" w:right="453.497314453125" w:firstLine="3.600158691406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Comprimento da esteira ou plataforma sobre a qual as chapas de aço são transportadas.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999267578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tipo_do_aço_A300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9853515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Atributo binário que indica se a chapa de aço é do tipo A300.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999267578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tipo_do_aço_A400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9853515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Atributo binário que indica se a chapa de aço é do tipo A400.</w:t>
            </w:r>
          </w:p>
        </w:tc>
      </w:tr>
      <w:tr>
        <w:trPr>
          <w:cantSplit w:val="0"/>
          <w:trHeight w:val="4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999267578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999267578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Temperatura do processo.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6640"/>
        <w:tblGridChange w:id="0">
          <w:tblGrid>
            <w:gridCol w:w="3540"/>
            <w:gridCol w:w="664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espessura_da_chapa_de_aço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0009765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Espessura da chapa de aço.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index_de_bordas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67862701416" w:lineRule="auto"/>
              <w:ind w:left="131.7999267578125" w:right="312.825927734375" w:firstLine="12.600097656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a razão entre o comprimento das bordas e o comprimento total da borda do defeito ou característica.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index_vazio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950424194336" w:lineRule="auto"/>
              <w:ind w:left="137.20001220703125" w:right="412.276611328125" w:firstLine="7.20001220703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a razão entre os espaços vazios (fundo) e a área total do defeito ou característica.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index_quadrado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922222137451" w:lineRule="auto"/>
              <w:ind w:left="142.60009765625" w:right="193.035888671875" w:firstLine="1.7999267578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a razão entre a área do defeito ou característica e a área do menor quadrado que a envolve.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index_externo_x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949401855469" w:lineRule="auto"/>
              <w:ind w:left="144.4000244140625" w:right="300.225830078125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a razão entre os pixels fora do defeito ou característica ao longo do eixo X e a área total.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indice_de_bordas_x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950424194336" w:lineRule="auto"/>
              <w:ind w:left="142.60009765625" w:right="652.3974609375" w:firstLine="1.7999267578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a razão entre os pixels da borda ao longo do eixo X e o número total de pixels de borda.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indice_de_bordas_y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922222137451" w:lineRule="auto"/>
              <w:ind w:left="142.60009765625" w:right="661.397705078125" w:firstLine="1.7999267578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a razão entre os pixels da borda ao longo do eixo Y e o número total de pixels de borda.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indice_de_variacao_x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950424194336" w:lineRule="auto"/>
              <w:ind w:left="137.20001220703125" w:right="325.750732421875" w:firstLine="7.20001220703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mede a dispersão das coordenadas X dos pixels de contorno do defeito.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indice_de_variacao_y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922222137451" w:lineRule="auto"/>
              <w:ind w:left="137.20001220703125" w:right="298.751220703125" w:firstLine="7.20001220703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mede a dispersão das coordenadas Y dos pixels de contorno do defeito.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indice_global_externo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950424194336" w:lineRule="auto"/>
              <w:ind w:left="142.60009765625" w:right="259.005126953125" w:firstLine="1.7999267578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a razão entre os pixels fora do defeito ou característica e o número total de pixels da imagem.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log_das_areas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Logaritmo da área do defeito ou característica.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log_indice_x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409690856934" w:lineRule="auto"/>
              <w:ind w:left="144.4000244140625" w:right="418.306884765625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o logaritmo da razão entre o comprimento das bordas ao longo do eixo X e o comprimento total das bordas.</w:t>
            </w:r>
          </w:p>
        </w:tc>
      </w:tr>
      <w:tr>
        <w:trPr>
          <w:cantSplit w:val="0"/>
          <w:trHeight w:val="7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log_indice_y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949401855469" w:lineRule="auto"/>
              <w:ind w:left="144.4000244140625" w:right="418.306884765625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o logaritmo da razão entre o comprimento das bordas ao longo do eixo Y e o comprimento total das bordas.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indice_de_orientaçao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a orientação do defeito ou característica dentro da imagem.</w:t>
            </w:r>
          </w:p>
        </w:tc>
      </w:tr>
      <w:tr>
        <w:trPr>
          <w:cantSplit w:val="0"/>
          <w:trHeight w:val="7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indice_de_luminosidade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950424194336" w:lineRule="auto"/>
              <w:ind w:left="137.20001220703125" w:right="1195.733642578125" w:firstLine="7.20001220703125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Índice que indica o contraste de luminosidade entre o defeito ou característica e seu fundo.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sigmoide_das_areas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999267578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Transformação sigmoide da área do defeito ou característica.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.08950424194336" w:lineRule="auto"/>
              <w:ind w:left="120.39993286132812" w:right="627.0001220703125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falha_1, falha_2, falha_3, falha_4, falha_5, falha_6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99926757812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Tipos específicos de defeitos.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9993286132812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falha_outros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0008544921875" w:right="0" w:firstLine="0"/>
              <w:jc w:val="left"/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Outros tipos de defeito não abrangidos nas classificações anteriores.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999694824218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Orientações e reflexões sobre o problema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1611328125" w:line="264.3717384338379" w:lineRule="auto"/>
        <w:ind w:left="738.5800170898438" w:right="855.125732421875" w:hanging="349.4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 descrição do problema é curta e com poucas informações. Pense sobre o problema e como o tipo de solução que você desenvolverá pode gerar um grande impacto na indústria.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64.3739700317383" w:lineRule="auto"/>
        <w:ind w:left="737.2599792480469" w:right="831.080322265625" w:hanging="348.1199645996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Dados reais de empresas possuem erros (tanto de sensores, digitação, …), como estão os dados disponíveis no desafio? Faça sua própria análise.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7.4800109863281" w:right="932.095947265625" w:hanging="348.3399963378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Que tipo de problema/modelagem faz sentido nesse caso? Na API de visualização das métricas está considerando um problema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multirrótulo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(essencialmente uma classificação binária para cada classe de falha), isso faz sentido? Você está livre para modelar o problema da forma que preferir (binário, multiclasse, multirrótulo), mas descreva suas razões para a escolha.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64.369535446167" w:lineRule="auto"/>
        <w:ind w:left="744.5199584960938" w:right="916.0986328125" w:hanging="355.3799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Qual a métrica que faz mais sentido para avaliar o problema que você definiu? Uma ou mais métricas?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39700317383" w:lineRule="auto"/>
        <w:ind w:left="744.5199584960938" w:right="1017.3291015625" w:hanging="355.3799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Como estão os rótulos do conjunto de dados? Há desbalanceamento entre as classes positivas e negativas? Investigue e apresente suas conclusões.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30615234375" w:line="264.3739700317383" w:lineRule="auto"/>
        <w:ind w:left="731.97998046875" w:right="1074.43359375" w:hanging="342.83996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● Não avalie direto no conjunto de testes pela API, considere os dados da API como 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fossem indisponíveis para você durante o treinamento e avaliação dos modelos.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Quando tiver um bom modelo, use para uma avaliação final.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8829345703125" w:line="240" w:lineRule="auto"/>
        <w:ind w:left="18.0000305175781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Avaliação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795654296875" w:line="314.0544605255127" w:lineRule="auto"/>
        <w:ind w:left="25.399932861328125" w:right="776.533203125" w:firstLine="0"/>
        <w:jc w:val="both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 uma apresentação documentando o processo de gestão de atividades do projeto, a metodologia utilizada, o desenvolvimento, os resultados obtidos, os aprendizados e os próximos passos.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728759765625" w:line="314.0544605255127" w:lineRule="auto"/>
        <w:ind w:left="18.800048828125" w:right="779.217529296875" w:firstLine="6.599884033203125"/>
        <w:jc w:val="both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do que os resultados em si, o principal objetivo deste desafio é demonstrar de forma clara e objetiva durante a apresentação, todo o processo de pensamento e planejamento do projeto.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7318115234375" w:line="240" w:lineRule="auto"/>
        <w:ind w:left="14.4000244140625" w:right="0" w:firstLine="0"/>
        <w:jc w:val="left"/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Aspectos que serão avaliados na apresentação: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604736328125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 de gestão do projeto;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55908203125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Entendimento do problema;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55908203125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exploratória;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604736328125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Visualização dos dados;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604736328125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 de treinamento de modelos;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574340820312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574340820312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Comprometimento;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E, por fim, os resultados obtidos.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451904296875" w:line="314.0566921234131" w:lineRule="auto"/>
        <w:ind w:left="18.800048828125" w:right="766.641845703125" w:hanging="2.20001220703125"/>
        <w:jc w:val="both"/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código desenvolvido e utilizado para o conteúdo da apresentação deve ser disponibilizado em um </w:t>
      </w: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repositório do Github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forma pública e o </w:t>
      </w: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compartilhado para o seguinte email: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90625" w:line="240" w:lineRule="auto"/>
        <w:ind w:left="776.3200378417969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rodrigo.kobashikawa@sc.senai.br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496337890625" w:line="240" w:lineRule="auto"/>
        <w:ind w:left="38.0000305175781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Requisitos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78955078125" w:line="314.0544605255127" w:lineRule="auto"/>
        <w:ind w:left="18.800048828125" w:right="774.90478515625" w:firstLine="6.599884033203125"/>
        <w:jc w:val="both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de todo o conhecimento adquirido durante as aulas do bootcamp e mostre as suas competências de exploração de dados, modelagem preditiva, engenharia de software, storytelling, entre outros!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728759765625" w:line="240" w:lineRule="auto"/>
        <w:ind w:left="25.399932861328125" w:right="0" w:firstLine="0"/>
        <w:jc w:val="left"/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se esqueça dos seguintes itens: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55908203125" w:line="240" w:lineRule="auto"/>
        <w:ind w:left="383.20007324218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Elaboração de material para apresentação à banca.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55908203125" w:line="240" w:lineRule="auto"/>
        <w:ind w:left="381.000061035156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Uso da linguagem de programação Python;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604736328125" w:line="240" w:lineRule="auto"/>
        <w:ind w:left="378.8000488281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Disponibilização do código em repositório público no Github.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4561767578125" w:line="314.0522289276123" w:lineRule="auto"/>
        <w:ind w:left="18.800048828125" w:right="1280.39794921875" w:hanging="2.20001220703125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Obs: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permitido o uso de qualquer IDE, biblioteca de aprendizado de máquina ou de uso geral;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8643798828125" w:line="240" w:lineRule="auto"/>
        <w:ind w:left="38.00003051757812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Extra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746826171875" w:line="314.0544605255127" w:lineRule="auto"/>
        <w:ind w:left="389.1400146484375" w:right="1011.004638671875" w:hanging="372.53997802734375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seguintes itens não são requisitos do desafio, mas seriam diferenciais se houver tempo.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Organização do repositório em scripts python documentados em vez de jupyter notebooks;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7259521484375" w:line="314.0611267089844" w:lineRule="auto"/>
        <w:ind w:left="745.3999328613281" w:right="917.4267578125" w:hanging="356.2599182128906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Disponibilização do modelo via RestAPI (qualquer biblioteca pode ser utilizada, como por exemplo, a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6160888671875" w:line="314.0566921234131" w:lineRule="auto"/>
        <w:ind w:left="745.3999328613281" w:right="1556.842041015625" w:hanging="356.2599182128906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um dashboard para visualização das análises e/ou uso do modelo (ex: usando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Streamlit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75341796875" w:line="240" w:lineRule="auto"/>
        <w:ind w:left="389.1400146484375" w:right="0" w:firstLine="0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o código para ser rodado com Docker;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507080078125" w:line="314.0611267089844" w:lineRule="auto"/>
        <w:ind w:left="745.3999328613281" w:right="1313.38134765625" w:hanging="356.2599182128906"/>
        <w:jc w:val="left"/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nrope" w:cs="Manrope" w:eastAsia="Manrope" w:hAnsi="Manrop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outra coisa que você queira trazer! (código limpo, uso da nuvem, CI/CD, MLOps, ...)</w:t>
      </w:r>
    </w:p>
    <w:sectPr>
      <w:pgSz w:h="15840" w:w="12240" w:orient="portrait"/>
      <w:pgMar w:bottom="1848.1362915039062" w:top="1430" w:left="1430" w:right="6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