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387" w:rsidRDefault="005E47BD"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margin">
              <wp:posOffset>1339215</wp:posOffset>
            </wp:positionH>
            <wp:positionV relativeFrom="paragraph">
              <wp:posOffset>-7620</wp:posOffset>
            </wp:positionV>
            <wp:extent cx="3499706" cy="3238500"/>
            <wp:effectExtent l="0" t="0" r="5715"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3499706" cy="3238500"/>
                    </a:xfrm>
                    <a:prstGeom prst="rect">
                      <a:avLst/>
                    </a:prstGeom>
                  </pic:spPr>
                </pic:pic>
              </a:graphicData>
            </a:graphic>
            <wp14:sizeRelH relativeFrom="margin">
              <wp14:pctWidth>0</wp14:pctWidth>
            </wp14:sizeRelH>
            <wp14:sizeRelV relativeFrom="margin">
              <wp14:pctHeight>0</wp14:pctHeight>
            </wp14:sizeRelV>
          </wp:anchor>
        </w:drawing>
      </w:r>
      <w:r w:rsidR="00E06FC2">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F2289E" w:rsidRDefault="00F2289E" w:rsidP="005E47BD">
      <w:pPr>
        <w:jc w:val="center"/>
        <w:rPr>
          <w:rFonts w:ascii="Calibri" w:hAnsi="Calibri" w:cs="Calibri"/>
          <w:b/>
          <w:bCs/>
          <w:color w:val="000000"/>
          <w:sz w:val="96"/>
          <w:szCs w:val="96"/>
        </w:rPr>
      </w:pPr>
    </w:p>
    <w:p w:rsidR="00F26AAD" w:rsidRPr="00F26AAD" w:rsidRDefault="005E47BD" w:rsidP="00F2289E">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 I</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9281F" w:rsidRDefault="00E545F6" w:rsidP="00AC7079">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9" w:history="1">
            <w:r w:rsidR="00E9281F" w:rsidRPr="00605AD3">
              <w:rPr>
                <w:rStyle w:val="Hyperlink"/>
                <w:noProof/>
              </w:rPr>
              <w:t>Team</w:t>
            </w:r>
            <w:r w:rsidR="00E9281F">
              <w:rPr>
                <w:noProof/>
                <w:webHidden/>
              </w:rPr>
              <w:tab/>
            </w:r>
            <w:r w:rsidR="00AC7079">
              <w:rPr>
                <w:noProof/>
                <w:webHidden/>
              </w:rPr>
              <w:t>2</w:t>
            </w:r>
          </w:hyperlink>
        </w:p>
        <w:p w:rsidR="00E9281F" w:rsidRDefault="008C0358" w:rsidP="00AC7079">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r w:rsidR="00AC7079">
              <w:rPr>
                <w:noProof/>
                <w:webHidden/>
              </w:rPr>
              <w:t>2</w:t>
            </w:r>
          </w:hyperlink>
        </w:p>
        <w:p w:rsidR="00E9281F" w:rsidRDefault="008C0358">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sidR="00E9281F">
              <w:rPr>
                <w:noProof/>
                <w:webHidden/>
              </w:rPr>
              <w:fldChar w:fldCharType="begin"/>
            </w:r>
            <w:r w:rsidR="00E9281F">
              <w:rPr>
                <w:noProof/>
                <w:webHidden/>
              </w:rPr>
              <w:instrText xml:space="preserve"> PAGEREF _Toc402452671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8C0358">
          <w:pPr>
            <w:pStyle w:val="TOC2"/>
            <w:tabs>
              <w:tab w:val="right" w:leader="dot" w:pos="9638"/>
            </w:tabs>
            <w:rPr>
              <w:rFonts w:eastAsiaTheme="minorEastAsia"/>
              <w:noProof/>
            </w:rPr>
          </w:pPr>
          <w:hyperlink w:anchor="_Toc402452672" w:history="1">
            <w:r w:rsidR="00E9281F" w:rsidRPr="00605AD3">
              <w:rPr>
                <w:rStyle w:val="Hyperlink"/>
                <w:noProof/>
              </w:rPr>
              <w:t>Software Purpose</w:t>
            </w:r>
            <w:r w:rsidR="00E9281F">
              <w:rPr>
                <w:noProof/>
                <w:webHidden/>
              </w:rPr>
              <w:tab/>
            </w:r>
            <w:r w:rsidR="00E9281F">
              <w:rPr>
                <w:noProof/>
                <w:webHidden/>
              </w:rPr>
              <w:fldChar w:fldCharType="begin"/>
            </w:r>
            <w:r w:rsidR="00E9281F">
              <w:rPr>
                <w:noProof/>
                <w:webHidden/>
              </w:rPr>
              <w:instrText xml:space="preserve"> PAGEREF _Toc402452672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8C0358" w:rsidP="00AC7079">
          <w:pPr>
            <w:pStyle w:val="TOC2"/>
            <w:tabs>
              <w:tab w:val="right" w:leader="dot" w:pos="9638"/>
            </w:tabs>
            <w:rPr>
              <w:rFonts w:eastAsiaTheme="minorEastAsia"/>
              <w:noProof/>
            </w:rPr>
          </w:pPr>
          <w:hyperlink w:anchor="_Toc402452673" w:history="1">
            <w:r w:rsidR="00E9281F" w:rsidRPr="00605AD3">
              <w:rPr>
                <w:rStyle w:val="Hyperlink"/>
                <w:noProof/>
              </w:rPr>
              <w:t>Software Scope</w:t>
            </w:r>
            <w:r w:rsidR="00E9281F">
              <w:rPr>
                <w:noProof/>
                <w:webHidden/>
              </w:rPr>
              <w:tab/>
            </w:r>
            <w:r w:rsidR="00AC7079">
              <w:rPr>
                <w:noProof/>
                <w:webHidden/>
              </w:rPr>
              <w:t>3</w:t>
            </w:r>
          </w:hyperlink>
        </w:p>
        <w:p w:rsidR="00E9281F" w:rsidRDefault="008C0358" w:rsidP="00AC7079">
          <w:pPr>
            <w:pStyle w:val="TOC1"/>
            <w:tabs>
              <w:tab w:val="right" w:leader="dot" w:pos="9638"/>
            </w:tabs>
            <w:rPr>
              <w:rFonts w:eastAsiaTheme="minorEastAsia"/>
              <w:noProof/>
            </w:rPr>
          </w:pPr>
          <w:hyperlink w:anchor="_Toc402452675" w:history="1">
            <w:r w:rsidR="00E9281F" w:rsidRPr="00605AD3">
              <w:rPr>
                <w:rStyle w:val="Hyperlink"/>
                <w:noProof/>
              </w:rPr>
              <w:t>Requirements</w:t>
            </w:r>
            <w:r w:rsidR="00E9281F">
              <w:rPr>
                <w:noProof/>
                <w:webHidden/>
              </w:rPr>
              <w:tab/>
            </w:r>
            <w:r w:rsidR="00AC7079">
              <w:rPr>
                <w:noProof/>
                <w:webHidden/>
              </w:rPr>
              <w:t>3</w:t>
            </w:r>
          </w:hyperlink>
        </w:p>
        <w:p w:rsidR="00E9281F" w:rsidRDefault="008C0358" w:rsidP="00AC7079">
          <w:pPr>
            <w:pStyle w:val="TOC2"/>
            <w:tabs>
              <w:tab w:val="right" w:leader="dot" w:pos="9638"/>
            </w:tabs>
            <w:rPr>
              <w:rFonts w:eastAsiaTheme="minorEastAsia"/>
              <w:noProof/>
            </w:rPr>
          </w:pPr>
          <w:hyperlink w:anchor="_Toc402452676" w:history="1">
            <w:r w:rsidR="00E9281F" w:rsidRPr="00605AD3">
              <w:rPr>
                <w:rStyle w:val="Hyperlink"/>
                <w:noProof/>
              </w:rPr>
              <w:t>Functional Requirements</w:t>
            </w:r>
            <w:r w:rsidR="00E9281F">
              <w:rPr>
                <w:noProof/>
                <w:webHidden/>
              </w:rPr>
              <w:tab/>
            </w:r>
            <w:r w:rsidR="00AC7079">
              <w:rPr>
                <w:noProof/>
                <w:webHidden/>
              </w:rPr>
              <w:t>3</w:t>
            </w:r>
          </w:hyperlink>
        </w:p>
        <w:p w:rsidR="00E9281F" w:rsidRDefault="008C0358">
          <w:pPr>
            <w:pStyle w:val="TOC2"/>
            <w:tabs>
              <w:tab w:val="right" w:leader="dot" w:pos="9638"/>
            </w:tabs>
            <w:rPr>
              <w:rFonts w:eastAsiaTheme="minorEastAsia"/>
              <w:noProof/>
            </w:rPr>
          </w:pPr>
          <w:hyperlink w:anchor="_Toc402452677" w:history="1">
            <w:r w:rsidR="00E9281F" w:rsidRPr="00605AD3">
              <w:rPr>
                <w:rStyle w:val="Hyperlink"/>
                <w:noProof/>
              </w:rPr>
              <w:t>Non Functional Requirements</w:t>
            </w:r>
            <w:r w:rsidR="00E9281F">
              <w:rPr>
                <w:noProof/>
                <w:webHidden/>
              </w:rPr>
              <w:tab/>
            </w:r>
            <w:r w:rsidR="00E9281F">
              <w:rPr>
                <w:noProof/>
                <w:webHidden/>
              </w:rPr>
              <w:fldChar w:fldCharType="begin"/>
            </w:r>
            <w:r w:rsidR="00E9281F">
              <w:rPr>
                <w:noProof/>
                <w:webHidden/>
              </w:rPr>
              <w:instrText xml:space="preserve"> PAGEREF _Toc402452677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031C04" w:rsidRDefault="00E545F6">
          <w:r>
            <w:fldChar w:fldCharType="end"/>
          </w:r>
        </w:p>
      </w:sdtContent>
    </w:sdt>
    <w:p w:rsidR="002D3F38" w:rsidRDefault="002D3F38" w:rsidP="00031C04">
      <w:pPr>
        <w:pStyle w:val="Heading1"/>
        <w:rPr>
          <w:rFonts w:eastAsiaTheme="minorHAnsi"/>
          <w:szCs w:val="22"/>
        </w:rPr>
      </w:pPr>
      <w:bookmarkStart w:id="0" w:name="_Toc402452669"/>
    </w:p>
    <w:p w:rsidR="002D3F38" w:rsidRDefault="002D3F38" w:rsidP="00031C04">
      <w:pPr>
        <w:pStyle w:val="Heading1"/>
        <w:rPr>
          <w:rFonts w:eastAsiaTheme="minorHAnsi"/>
          <w:szCs w:val="22"/>
        </w:rPr>
      </w:pPr>
    </w:p>
    <w:p w:rsidR="002D3F38" w:rsidRDefault="002D3F38" w:rsidP="00031C04">
      <w:pPr>
        <w:pStyle w:val="Heading1"/>
        <w:rPr>
          <w:rFonts w:eastAsiaTheme="minorHAnsi"/>
          <w:szCs w:val="22"/>
        </w:rPr>
      </w:pPr>
    </w:p>
    <w:p w:rsidR="002D3F38" w:rsidRDefault="002D3F38" w:rsidP="00031C04">
      <w:pPr>
        <w:pStyle w:val="Heading1"/>
        <w:rPr>
          <w:rFonts w:eastAsiaTheme="minorHAnsi"/>
          <w:szCs w:val="22"/>
        </w:rPr>
      </w:pPr>
    </w:p>
    <w:p w:rsidR="00120E0A" w:rsidRPr="00031C04" w:rsidRDefault="00120E0A" w:rsidP="00031C04">
      <w:pPr>
        <w:pStyle w:val="Heading1"/>
      </w:pPr>
      <w:r>
        <w:t>Team</w:t>
      </w:r>
      <w:bookmarkEnd w:id="0"/>
    </w:p>
    <w:tbl>
      <w:tblPr>
        <w:tblW w:w="9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4"/>
        <w:gridCol w:w="3921"/>
        <w:gridCol w:w="1443"/>
      </w:tblGrid>
      <w:tr w:rsidR="00120E0A" w:rsidRPr="00C96727" w:rsidTr="009564F6">
        <w:trPr>
          <w:trHeight w:val="443"/>
        </w:trPr>
        <w:tc>
          <w:tcPr>
            <w:tcW w:w="1109" w:type="dxa"/>
          </w:tcPr>
          <w:p w:rsidR="00120E0A" w:rsidRPr="00C96727" w:rsidRDefault="00120E0A" w:rsidP="00031C04">
            <w:pPr>
              <w:ind w:left="72"/>
              <w:jc w:val="center"/>
              <w:rPr>
                <w:b/>
                <w:bCs/>
              </w:rPr>
            </w:pPr>
            <w:r w:rsidRPr="00C96727">
              <w:rPr>
                <w:b/>
                <w:bCs/>
              </w:rPr>
              <w:t>ID</w:t>
            </w:r>
          </w:p>
        </w:tc>
        <w:tc>
          <w:tcPr>
            <w:tcW w:w="2964" w:type="dxa"/>
          </w:tcPr>
          <w:p w:rsidR="00120E0A" w:rsidRPr="00C96727" w:rsidRDefault="00120E0A" w:rsidP="00031C04">
            <w:pPr>
              <w:jc w:val="center"/>
              <w:rPr>
                <w:b/>
                <w:bCs/>
              </w:rPr>
            </w:pPr>
            <w:r w:rsidRPr="00C96727">
              <w:rPr>
                <w:b/>
                <w:bCs/>
              </w:rPr>
              <w:t>Name</w:t>
            </w:r>
          </w:p>
        </w:tc>
        <w:tc>
          <w:tcPr>
            <w:tcW w:w="3921"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9564F6">
        <w:trPr>
          <w:trHeight w:val="443"/>
        </w:trPr>
        <w:tc>
          <w:tcPr>
            <w:tcW w:w="1109" w:type="dxa"/>
          </w:tcPr>
          <w:p w:rsidR="00120E0A" w:rsidRPr="00C96727" w:rsidRDefault="00113B0A" w:rsidP="00031C04">
            <w:r>
              <w:t>20120138</w:t>
            </w:r>
          </w:p>
        </w:tc>
        <w:tc>
          <w:tcPr>
            <w:tcW w:w="2964" w:type="dxa"/>
          </w:tcPr>
          <w:p w:rsidR="00120E0A" w:rsidRPr="00C96727" w:rsidRDefault="00113B0A" w:rsidP="00031C04">
            <w:r>
              <w:t xml:space="preserve">Paula Youssef Gorgeous </w:t>
            </w:r>
            <w:r w:rsidR="009564F6">
              <w:t>s</w:t>
            </w:r>
            <w:r>
              <w:t xml:space="preserve">lama </w:t>
            </w:r>
          </w:p>
        </w:tc>
        <w:tc>
          <w:tcPr>
            <w:tcW w:w="3921" w:type="dxa"/>
          </w:tcPr>
          <w:p w:rsidR="00120E0A" w:rsidRPr="00C96727" w:rsidRDefault="008C0358" w:rsidP="00031C04">
            <w:hyperlink r:id="rId10" w:history="1">
              <w:r w:rsidR="002B099F" w:rsidRPr="0009041B">
                <w:rPr>
                  <w:rStyle w:val="Hyperlink"/>
                  <w:rFonts w:ascii="Arial" w:hAnsi="Arial" w:cs="Arial"/>
                  <w:sz w:val="20"/>
                  <w:szCs w:val="20"/>
                  <w:shd w:val="clear" w:color="auto" w:fill="FFFFFF"/>
                </w:rPr>
                <w:t>poula.youssef@stud.fci-cu.edu.eg</w:t>
              </w:r>
            </w:hyperlink>
          </w:p>
        </w:tc>
        <w:tc>
          <w:tcPr>
            <w:tcW w:w="1443" w:type="dxa"/>
          </w:tcPr>
          <w:p w:rsidR="00120E0A" w:rsidRPr="00C96727" w:rsidRDefault="009564F6" w:rsidP="00031C04">
            <w:r>
              <w:t>01144385706</w:t>
            </w:r>
          </w:p>
        </w:tc>
      </w:tr>
      <w:tr w:rsidR="00120E0A" w:rsidRPr="00C96727" w:rsidTr="009564F6">
        <w:trPr>
          <w:trHeight w:val="443"/>
        </w:trPr>
        <w:tc>
          <w:tcPr>
            <w:tcW w:w="1109" w:type="dxa"/>
          </w:tcPr>
          <w:p w:rsidR="00120E0A" w:rsidRPr="00C96727" w:rsidRDefault="009564F6" w:rsidP="00031C04">
            <w:r>
              <w:t>20120114</w:t>
            </w:r>
          </w:p>
        </w:tc>
        <w:tc>
          <w:tcPr>
            <w:tcW w:w="2964" w:type="dxa"/>
          </w:tcPr>
          <w:p w:rsidR="00120E0A" w:rsidRPr="00C96727" w:rsidRDefault="009564F6" w:rsidP="00E67089">
            <w:r>
              <w:t>Antony Nabil Az</w:t>
            </w:r>
            <w:r w:rsidR="00E67089">
              <w:t>i</w:t>
            </w:r>
            <w:r>
              <w:t>z</w:t>
            </w:r>
          </w:p>
        </w:tc>
        <w:tc>
          <w:tcPr>
            <w:tcW w:w="3921" w:type="dxa"/>
          </w:tcPr>
          <w:p w:rsidR="00120E0A" w:rsidRPr="00C96727" w:rsidRDefault="00E67089" w:rsidP="00031C04">
            <w:hyperlink r:id="rId11" w:history="1">
              <w:r w:rsidRPr="00394961">
                <w:rPr>
                  <w:rStyle w:val="Hyperlink"/>
                </w:rPr>
                <w:t>Anthony.nabil@hotmail.com</w:t>
              </w:r>
            </w:hyperlink>
          </w:p>
        </w:tc>
        <w:tc>
          <w:tcPr>
            <w:tcW w:w="1443" w:type="dxa"/>
          </w:tcPr>
          <w:p w:rsidR="00120E0A" w:rsidRPr="00C96727" w:rsidRDefault="009564F6" w:rsidP="00031C04">
            <w:r>
              <w:t>01093227484</w:t>
            </w:r>
          </w:p>
        </w:tc>
      </w:tr>
      <w:tr w:rsidR="00120E0A" w:rsidRPr="00C96727" w:rsidTr="009564F6">
        <w:trPr>
          <w:trHeight w:val="443"/>
        </w:trPr>
        <w:tc>
          <w:tcPr>
            <w:tcW w:w="1109" w:type="dxa"/>
          </w:tcPr>
          <w:p w:rsidR="00120E0A" w:rsidRPr="00C96727" w:rsidRDefault="009564F6" w:rsidP="00031C04">
            <w:r>
              <w:t>20120275</w:t>
            </w:r>
          </w:p>
        </w:tc>
        <w:tc>
          <w:tcPr>
            <w:tcW w:w="2964" w:type="dxa"/>
          </w:tcPr>
          <w:p w:rsidR="00120E0A" w:rsidRPr="00C96727" w:rsidRDefault="009564F6" w:rsidP="009564F6">
            <w:r>
              <w:t>Philopater Milad Tadros</w:t>
            </w:r>
          </w:p>
        </w:tc>
        <w:tc>
          <w:tcPr>
            <w:tcW w:w="3921" w:type="dxa"/>
          </w:tcPr>
          <w:p w:rsidR="00120E0A" w:rsidRPr="00C96727" w:rsidRDefault="00120E0A" w:rsidP="00031C04"/>
        </w:tc>
        <w:tc>
          <w:tcPr>
            <w:tcW w:w="1443" w:type="dxa"/>
          </w:tcPr>
          <w:p w:rsidR="00120E0A" w:rsidRPr="00C96727" w:rsidRDefault="009564F6" w:rsidP="00031C04">
            <w:r>
              <w:t>01210399778</w:t>
            </w:r>
          </w:p>
        </w:tc>
      </w:tr>
      <w:tr w:rsidR="00120E0A" w:rsidRPr="00C96727" w:rsidTr="009564F6">
        <w:trPr>
          <w:trHeight w:val="443"/>
        </w:trPr>
        <w:tc>
          <w:tcPr>
            <w:tcW w:w="1109" w:type="dxa"/>
          </w:tcPr>
          <w:p w:rsidR="009564F6" w:rsidRPr="00C96727" w:rsidRDefault="009564F6" w:rsidP="00031C04">
            <w:r>
              <w:t>20120193</w:t>
            </w:r>
          </w:p>
        </w:tc>
        <w:tc>
          <w:tcPr>
            <w:tcW w:w="2964" w:type="dxa"/>
          </w:tcPr>
          <w:p w:rsidR="00120E0A" w:rsidRPr="00C96727" w:rsidRDefault="009564F6" w:rsidP="00031C04">
            <w:r>
              <w:t xml:space="preserve">Said Dos Mtta </w:t>
            </w:r>
          </w:p>
        </w:tc>
        <w:tc>
          <w:tcPr>
            <w:tcW w:w="3921" w:type="dxa"/>
          </w:tcPr>
          <w:p w:rsidR="00120E0A" w:rsidRPr="00C96727" w:rsidRDefault="008C0358" w:rsidP="00031C04">
            <w:hyperlink r:id="rId12" w:history="1">
              <w:r w:rsidR="002B099F" w:rsidRPr="0009041B">
                <w:rPr>
                  <w:rStyle w:val="Hyperlink"/>
                </w:rPr>
                <w:t>Said.dos@stud.fci-cu.edu.eg</w:t>
              </w:r>
            </w:hyperlink>
          </w:p>
        </w:tc>
        <w:tc>
          <w:tcPr>
            <w:tcW w:w="1443" w:type="dxa"/>
          </w:tcPr>
          <w:p w:rsidR="00120E0A" w:rsidRPr="005F503A" w:rsidRDefault="005F503A" w:rsidP="00031C04">
            <w:r>
              <w:t>01272462068</w:t>
            </w:r>
          </w:p>
        </w:tc>
      </w:tr>
    </w:tbl>
    <w:p w:rsidR="00F26AAD" w:rsidRDefault="00F26AAD" w:rsidP="005F503A">
      <w:pPr>
        <w:pStyle w:val="Heading1"/>
      </w:pPr>
      <w:bookmarkStart w:id="1" w:name="_Toc402452670"/>
    </w:p>
    <w:p w:rsidR="005F503A" w:rsidRDefault="00120E0A" w:rsidP="005F503A">
      <w:pPr>
        <w:pStyle w:val="Heading1"/>
      </w:pPr>
      <w:r w:rsidRPr="00031C04">
        <w:t>Document Purpose and Audience</w:t>
      </w:r>
      <w:bookmarkEnd w:id="1"/>
    </w:p>
    <w:p w:rsidR="0077623F" w:rsidRDefault="0077623F" w:rsidP="00F26AAD">
      <w:pPr>
        <w:pStyle w:val="ListParagraph"/>
        <w:numPr>
          <w:ilvl w:val="0"/>
          <w:numId w:val="9"/>
        </w:numPr>
        <w:rPr>
          <w:b/>
          <w:bCs/>
        </w:rPr>
      </w:pPr>
      <w:r w:rsidRPr="00DD54EA">
        <w:rPr>
          <w:b/>
          <w:bCs/>
          <w:sz w:val="28"/>
          <w:szCs w:val="28"/>
        </w:rPr>
        <w:t>Purpose</w:t>
      </w:r>
      <w:r w:rsidRPr="00F26AAD">
        <w:rPr>
          <w:b/>
          <w:bCs/>
        </w:rPr>
        <w:t>:</w:t>
      </w:r>
    </w:p>
    <w:p w:rsidR="00940C6D" w:rsidRPr="00DD54EA" w:rsidRDefault="00940C6D" w:rsidP="002A55C9">
      <w:pPr>
        <w:pStyle w:val="ListParagraph"/>
        <w:numPr>
          <w:ilvl w:val="1"/>
          <w:numId w:val="9"/>
        </w:numPr>
        <w:rPr>
          <w:rFonts w:ascii="Arial" w:hAnsi="Arial" w:cs="Arial"/>
          <w:color w:val="000000"/>
          <w:sz w:val="23"/>
          <w:szCs w:val="23"/>
        </w:rPr>
      </w:pPr>
      <w:r w:rsidRPr="00DD54EA">
        <w:rPr>
          <w:rFonts w:ascii="Arial" w:hAnsi="Arial" w:cs="Arial"/>
          <w:color w:val="000000"/>
          <w:sz w:val="23"/>
          <w:szCs w:val="23"/>
        </w:rPr>
        <w:t>This is a software requirements specification “SRS</w:t>
      </w:r>
      <w:r w:rsidR="002A55C9" w:rsidRPr="00DD54EA">
        <w:rPr>
          <w:rFonts w:ascii="Arial" w:hAnsi="Arial" w:cs="Arial"/>
          <w:color w:val="000000"/>
          <w:sz w:val="23"/>
          <w:szCs w:val="23"/>
        </w:rPr>
        <w:t>” represents</w:t>
      </w:r>
      <w:r w:rsidRPr="00DD54EA">
        <w:rPr>
          <w:rFonts w:ascii="Arial" w:hAnsi="Arial" w:cs="Arial"/>
          <w:color w:val="000000"/>
          <w:sz w:val="23"/>
          <w:szCs w:val="23"/>
        </w:rPr>
        <w:t xml:space="preserve"> all functions desired by the client</w:t>
      </w:r>
      <w:r w:rsidR="002A55C9" w:rsidRPr="00DD54EA">
        <w:rPr>
          <w:rFonts w:ascii="Arial" w:hAnsi="Arial" w:cs="Arial"/>
          <w:color w:val="000000"/>
          <w:sz w:val="23"/>
          <w:szCs w:val="23"/>
        </w:rPr>
        <w:t>,</w:t>
      </w:r>
      <w:r w:rsidRPr="00DD54EA">
        <w:rPr>
          <w:rFonts w:ascii="Arial" w:hAnsi="Arial" w:cs="Arial"/>
          <w:color w:val="000000"/>
          <w:sz w:val="23"/>
          <w:szCs w:val="23"/>
        </w:rPr>
        <w:t xml:space="preserve"> in addition to some nonfunctional requirements recommended by developer.</w:t>
      </w:r>
    </w:p>
    <w:p w:rsidR="0077623F" w:rsidRPr="00DD54EA" w:rsidRDefault="0077623F" w:rsidP="002A55C9">
      <w:pPr>
        <w:pStyle w:val="ListParagraph"/>
        <w:numPr>
          <w:ilvl w:val="1"/>
          <w:numId w:val="9"/>
        </w:numPr>
        <w:rPr>
          <w:rFonts w:ascii="Arial" w:hAnsi="Arial" w:cs="Arial"/>
          <w:color w:val="000000"/>
          <w:sz w:val="23"/>
          <w:szCs w:val="23"/>
        </w:rPr>
      </w:pPr>
      <w:r w:rsidRPr="00DD54EA">
        <w:rPr>
          <w:rFonts w:ascii="Arial" w:hAnsi="Arial" w:cs="Arial"/>
          <w:color w:val="000000"/>
          <w:sz w:val="23"/>
          <w:szCs w:val="23"/>
        </w:rPr>
        <w:t>This</w:t>
      </w:r>
      <w:r w:rsidR="002A55C9" w:rsidRPr="00DD54EA">
        <w:rPr>
          <w:rFonts w:ascii="Arial" w:hAnsi="Arial" w:cs="Arial"/>
          <w:color w:val="000000"/>
          <w:sz w:val="23"/>
          <w:szCs w:val="23"/>
        </w:rPr>
        <w:t xml:space="preserve"> document describes</w:t>
      </w:r>
      <w:r w:rsidRPr="00DD54EA">
        <w:rPr>
          <w:rFonts w:ascii="Arial" w:hAnsi="Arial" w:cs="Arial"/>
          <w:color w:val="000000"/>
          <w:sz w:val="23"/>
          <w:szCs w:val="23"/>
        </w:rPr>
        <w:t xml:space="preserve"> </w:t>
      </w:r>
      <w:r w:rsidR="000A7A51" w:rsidRPr="00DD54EA">
        <w:rPr>
          <w:rFonts w:ascii="Arial" w:hAnsi="Arial" w:cs="Arial"/>
          <w:color w:val="000000"/>
          <w:sz w:val="23"/>
          <w:szCs w:val="23"/>
        </w:rPr>
        <w:t>our commercial site</w:t>
      </w:r>
      <w:r w:rsidRPr="00DD54EA">
        <w:rPr>
          <w:rFonts w:ascii="Arial" w:hAnsi="Arial" w:cs="Arial"/>
          <w:color w:val="000000"/>
          <w:sz w:val="23"/>
          <w:szCs w:val="23"/>
        </w:rPr>
        <w:t xml:space="preserve"> basic function</w:t>
      </w:r>
      <w:r w:rsidR="000A7A51" w:rsidRPr="00DD54EA">
        <w:rPr>
          <w:rFonts w:ascii="Arial" w:hAnsi="Arial" w:cs="Arial"/>
          <w:color w:val="000000"/>
          <w:sz w:val="23"/>
          <w:szCs w:val="23"/>
        </w:rPr>
        <w:t xml:space="preserve">s which already exist in any commercial site </w:t>
      </w:r>
      <w:r w:rsidR="002A55C9" w:rsidRPr="00DD54EA">
        <w:rPr>
          <w:rFonts w:ascii="Arial" w:hAnsi="Arial" w:cs="Arial"/>
          <w:color w:val="000000"/>
          <w:sz w:val="23"/>
          <w:szCs w:val="23"/>
        </w:rPr>
        <w:t>and some recommended functions that may help serving client needs.</w:t>
      </w:r>
    </w:p>
    <w:p w:rsidR="005F503A" w:rsidRPr="00DD54EA" w:rsidRDefault="000A7A51" w:rsidP="00C83F60">
      <w:pPr>
        <w:pStyle w:val="ListParagraph"/>
        <w:numPr>
          <w:ilvl w:val="0"/>
          <w:numId w:val="4"/>
        </w:numPr>
        <w:rPr>
          <w:sz w:val="28"/>
          <w:szCs w:val="28"/>
          <w:lang w:bidi="ar-EG"/>
        </w:rPr>
      </w:pPr>
      <w:r w:rsidRPr="00DD54EA">
        <w:rPr>
          <w:b/>
          <w:bCs/>
          <w:sz w:val="28"/>
          <w:szCs w:val="28"/>
          <w:lang w:bidi="ar-EG"/>
        </w:rPr>
        <w:t>Audi</w:t>
      </w:r>
      <w:r w:rsidR="007F32F3" w:rsidRPr="00DD54EA">
        <w:rPr>
          <w:b/>
          <w:bCs/>
          <w:sz w:val="28"/>
          <w:szCs w:val="28"/>
          <w:lang w:bidi="ar-EG"/>
        </w:rPr>
        <w:t>ence</w:t>
      </w:r>
      <w:r w:rsidR="007F32F3" w:rsidRPr="00DD54EA">
        <w:rPr>
          <w:sz w:val="28"/>
          <w:szCs w:val="28"/>
          <w:lang w:bidi="ar-EG"/>
        </w:rPr>
        <w:t>:</w:t>
      </w:r>
    </w:p>
    <w:p w:rsidR="007F32F3" w:rsidRPr="00DD54EA" w:rsidRDefault="002A55C9" w:rsidP="00090228">
      <w:pPr>
        <w:pStyle w:val="ListParagraph"/>
        <w:rPr>
          <w:rFonts w:ascii="Arial" w:hAnsi="Arial" w:cs="Arial"/>
          <w:color w:val="000000"/>
          <w:sz w:val="23"/>
          <w:szCs w:val="23"/>
        </w:rPr>
      </w:pPr>
      <w:r w:rsidRPr="00DD54EA">
        <w:rPr>
          <w:rFonts w:ascii="Arial" w:hAnsi="Arial" w:cs="Arial"/>
          <w:color w:val="000000"/>
          <w:sz w:val="23"/>
          <w:szCs w:val="23"/>
        </w:rPr>
        <w:t>Generally to those people who are interested in online shopping and re-selling</w:t>
      </w:r>
      <w:r w:rsidR="00090228" w:rsidRPr="00DD54EA">
        <w:rPr>
          <w:rFonts w:ascii="Arial" w:hAnsi="Arial" w:cs="Arial" w:hint="cs"/>
          <w:color w:val="000000"/>
          <w:sz w:val="23"/>
          <w:szCs w:val="23"/>
          <w:rtl/>
        </w:rPr>
        <w:t xml:space="preserve">, </w:t>
      </w:r>
      <w:r w:rsidR="00090228" w:rsidRPr="00DD54EA">
        <w:rPr>
          <w:rFonts w:ascii="Arial" w:hAnsi="Arial" w:cs="Arial" w:hint="cs"/>
          <w:color w:val="000000"/>
          <w:sz w:val="23"/>
          <w:szCs w:val="23"/>
        </w:rPr>
        <w:t>developers</w:t>
      </w:r>
      <w:r w:rsidR="00090228" w:rsidRPr="00DD54EA">
        <w:rPr>
          <w:rFonts w:ascii="Arial" w:hAnsi="Arial" w:cs="Arial"/>
          <w:color w:val="000000"/>
          <w:sz w:val="23"/>
          <w:szCs w:val="23"/>
        </w:rPr>
        <w:t>, designers,</w:t>
      </w:r>
      <w:r w:rsidR="00472279" w:rsidRPr="00DD54EA">
        <w:rPr>
          <w:rFonts w:ascii="Arial" w:hAnsi="Arial" w:cs="Arial"/>
          <w:color w:val="000000"/>
          <w:sz w:val="23"/>
          <w:szCs w:val="23"/>
        </w:rPr>
        <w:t xml:space="preserve"> any others interested</w:t>
      </w:r>
      <w:r w:rsidR="00090228" w:rsidRPr="00DD54EA">
        <w:rPr>
          <w:rFonts w:ascii="Arial" w:hAnsi="Arial" w:cs="Arial"/>
          <w:color w:val="000000"/>
          <w:sz w:val="23"/>
          <w:szCs w:val="23"/>
        </w:rPr>
        <w:t xml:space="preserve"> </w:t>
      </w:r>
      <w:r w:rsidR="00472279" w:rsidRPr="00DD54EA">
        <w:rPr>
          <w:rFonts w:ascii="Arial" w:hAnsi="Arial" w:cs="Arial"/>
          <w:color w:val="000000"/>
          <w:sz w:val="23"/>
          <w:szCs w:val="23"/>
        </w:rPr>
        <w:t xml:space="preserve">in web design </w:t>
      </w:r>
      <w:r w:rsidR="00090228" w:rsidRPr="00DD54EA">
        <w:rPr>
          <w:rFonts w:ascii="Arial" w:hAnsi="Arial" w:cs="Arial"/>
          <w:color w:val="000000"/>
          <w:sz w:val="23"/>
          <w:szCs w:val="23"/>
        </w:rPr>
        <w:t>and our team members to be a reference to our work during this project activities and steps</w:t>
      </w:r>
      <w:r w:rsidR="007B411E" w:rsidRPr="00DD54EA">
        <w:rPr>
          <w:rFonts w:ascii="Arial" w:hAnsi="Arial" w:cs="Arial"/>
          <w:color w:val="000000"/>
          <w:sz w:val="23"/>
          <w:szCs w:val="23"/>
        </w:rPr>
        <w:t xml:space="preserve"> as we write it together.</w:t>
      </w:r>
    </w:p>
    <w:p w:rsidR="00F26AAD" w:rsidRPr="00DD54EA" w:rsidRDefault="00F26AAD" w:rsidP="00031C04">
      <w:pPr>
        <w:pStyle w:val="Heading1"/>
        <w:rPr>
          <w:rFonts w:ascii="Arial" w:eastAsiaTheme="minorHAnsi" w:hAnsi="Arial" w:cs="Arial"/>
          <w:b w:val="0"/>
          <w:bCs w:val="0"/>
          <w:color w:val="000000"/>
          <w:sz w:val="23"/>
          <w:szCs w:val="23"/>
        </w:rPr>
      </w:pPr>
      <w:bookmarkStart w:id="2" w:name="_Toc402452671"/>
    </w:p>
    <w:p w:rsidR="00F43D14" w:rsidRDefault="00F43D14" w:rsidP="00031C04">
      <w:pPr>
        <w:pStyle w:val="Heading1"/>
      </w:pPr>
      <w:r w:rsidRPr="00031C04">
        <w:t>Introduction</w:t>
      </w:r>
      <w:bookmarkEnd w:id="2"/>
    </w:p>
    <w:p w:rsidR="00F43D14" w:rsidRDefault="00F43D14" w:rsidP="00031C04">
      <w:pPr>
        <w:pStyle w:val="Heading2"/>
      </w:pPr>
      <w:bookmarkStart w:id="3" w:name="_Toc402452672"/>
      <w:r w:rsidRPr="00031C04">
        <w:t>Software Purpose</w:t>
      </w:r>
      <w:bookmarkEnd w:id="3"/>
    </w:p>
    <w:p w:rsidR="002B099F" w:rsidRDefault="002B099F" w:rsidP="002B099F">
      <w:pPr>
        <w:pStyle w:val="ListParagraph"/>
        <w:numPr>
          <w:ilvl w:val="0"/>
          <w:numId w:val="4"/>
        </w:numPr>
        <w:autoSpaceDE w:val="0"/>
        <w:autoSpaceDN w:val="0"/>
        <w:adjustRightInd w:val="0"/>
        <w:spacing w:after="64" w:line="240" w:lineRule="auto"/>
        <w:rPr>
          <w:rFonts w:ascii="Arial" w:hAnsi="Arial" w:cs="Arial"/>
          <w:color w:val="000000"/>
          <w:sz w:val="23"/>
          <w:szCs w:val="23"/>
        </w:rPr>
      </w:pPr>
      <w:r>
        <w:rPr>
          <w:rFonts w:ascii="Arial" w:hAnsi="Arial" w:cs="Arial"/>
          <w:color w:val="000000"/>
          <w:sz w:val="23"/>
          <w:szCs w:val="23"/>
        </w:rPr>
        <w:t>Many people have a lot of used</w:t>
      </w:r>
      <w:r w:rsidR="002A55C9">
        <w:rPr>
          <w:rFonts w:ascii="Arial" w:hAnsi="Arial" w:cs="Arial"/>
          <w:color w:val="000000"/>
          <w:sz w:val="23"/>
          <w:szCs w:val="23"/>
        </w:rPr>
        <w:t xml:space="preserve"> goods that they don't need </w:t>
      </w:r>
      <w:r w:rsidR="00DD54EA">
        <w:rPr>
          <w:rFonts w:ascii="Arial" w:hAnsi="Arial" w:cs="Arial"/>
          <w:color w:val="000000"/>
          <w:sz w:val="23"/>
          <w:szCs w:val="23"/>
        </w:rPr>
        <w:t>any more</w:t>
      </w:r>
      <w:r>
        <w:rPr>
          <w:rFonts w:ascii="Arial" w:hAnsi="Arial" w:cs="Arial"/>
          <w:color w:val="000000"/>
          <w:sz w:val="23"/>
          <w:szCs w:val="23"/>
        </w:rPr>
        <w:t xml:space="preserve"> and they cannot provide an ad in a journal or media to sell it </w:t>
      </w:r>
      <w:r w:rsidR="002A55C9">
        <w:rPr>
          <w:rFonts w:ascii="Arial" w:hAnsi="Arial" w:cs="Arial"/>
          <w:color w:val="000000"/>
          <w:sz w:val="23"/>
          <w:szCs w:val="23"/>
        </w:rPr>
        <w:t xml:space="preserve">such as </w:t>
      </w:r>
      <w:r>
        <w:rPr>
          <w:rFonts w:ascii="Arial" w:hAnsi="Arial" w:cs="Arial"/>
          <w:color w:val="000000"/>
          <w:sz w:val="23"/>
          <w:szCs w:val="23"/>
        </w:rPr>
        <w:t>(laptop</w:t>
      </w:r>
      <w:r w:rsidR="002A55C9">
        <w:rPr>
          <w:rFonts w:ascii="Arial" w:hAnsi="Arial" w:cs="Arial"/>
          <w:color w:val="000000"/>
          <w:sz w:val="23"/>
          <w:szCs w:val="23"/>
        </w:rPr>
        <w:t>s</w:t>
      </w:r>
      <w:r>
        <w:rPr>
          <w:rFonts w:ascii="Arial" w:hAnsi="Arial" w:cs="Arial"/>
          <w:color w:val="000000"/>
          <w:sz w:val="23"/>
          <w:szCs w:val="23"/>
        </w:rPr>
        <w:t>, mobile</w:t>
      </w:r>
      <w:r w:rsidR="002A55C9">
        <w:rPr>
          <w:rFonts w:ascii="Arial" w:hAnsi="Arial" w:cs="Arial"/>
          <w:color w:val="000000"/>
          <w:sz w:val="23"/>
          <w:szCs w:val="23"/>
        </w:rPr>
        <w:t>s</w:t>
      </w:r>
      <w:r>
        <w:rPr>
          <w:rFonts w:ascii="Arial" w:hAnsi="Arial" w:cs="Arial"/>
          <w:color w:val="000000"/>
          <w:sz w:val="23"/>
          <w:szCs w:val="23"/>
        </w:rPr>
        <w:t>, car</w:t>
      </w:r>
      <w:r w:rsidR="002A55C9">
        <w:rPr>
          <w:rFonts w:ascii="Arial" w:hAnsi="Arial" w:cs="Arial"/>
          <w:color w:val="000000"/>
          <w:sz w:val="23"/>
          <w:szCs w:val="23"/>
        </w:rPr>
        <w:t>s,</w:t>
      </w:r>
      <w:r w:rsidR="00DD54EA">
        <w:rPr>
          <w:rFonts w:ascii="Arial" w:hAnsi="Arial" w:cs="Arial"/>
          <w:color w:val="000000"/>
          <w:sz w:val="23"/>
          <w:szCs w:val="23"/>
        </w:rPr>
        <w:t xml:space="preserve"> </w:t>
      </w:r>
      <w:r>
        <w:rPr>
          <w:rFonts w:ascii="Arial" w:hAnsi="Arial" w:cs="Arial"/>
          <w:color w:val="000000"/>
          <w:sz w:val="23"/>
          <w:szCs w:val="23"/>
        </w:rPr>
        <w:t xml:space="preserve">home…etc.) </w:t>
      </w:r>
    </w:p>
    <w:p w:rsidR="00DD54EA" w:rsidRDefault="002B099F" w:rsidP="00DD54EA">
      <w:pPr>
        <w:pStyle w:val="ListParagraph"/>
        <w:numPr>
          <w:ilvl w:val="0"/>
          <w:numId w:val="4"/>
        </w:numPr>
        <w:autoSpaceDE w:val="0"/>
        <w:autoSpaceDN w:val="0"/>
        <w:adjustRightInd w:val="0"/>
        <w:spacing w:after="0" w:line="240" w:lineRule="auto"/>
        <w:rPr>
          <w:rFonts w:ascii="Arial" w:hAnsi="Arial" w:cs="Arial"/>
          <w:color w:val="000000"/>
          <w:sz w:val="23"/>
          <w:szCs w:val="23"/>
        </w:rPr>
      </w:pPr>
      <w:r w:rsidRPr="00C26B79">
        <w:rPr>
          <w:rFonts w:ascii="Arial" w:hAnsi="Arial" w:cs="Arial"/>
          <w:color w:val="000000"/>
          <w:sz w:val="23"/>
          <w:szCs w:val="23"/>
        </w:rPr>
        <w:t xml:space="preserve">When you do online shopping </w:t>
      </w:r>
      <w:r w:rsidR="00DD54EA">
        <w:rPr>
          <w:rFonts w:ascii="Arial" w:hAnsi="Arial" w:cs="Arial"/>
          <w:color w:val="000000"/>
          <w:sz w:val="23"/>
          <w:szCs w:val="23"/>
        </w:rPr>
        <w:t xml:space="preserve">you may find the product less than expectations or </w:t>
      </w:r>
      <w:r w:rsidRPr="00C26B79">
        <w:rPr>
          <w:rFonts w:ascii="Arial" w:hAnsi="Arial" w:cs="Arial"/>
          <w:color w:val="000000"/>
          <w:sz w:val="23"/>
          <w:szCs w:val="23"/>
        </w:rPr>
        <w:t xml:space="preserve">not suitable for </w:t>
      </w:r>
      <w:r w:rsidR="00DD54EA">
        <w:rPr>
          <w:rFonts w:ascii="Arial" w:hAnsi="Arial" w:cs="Arial"/>
          <w:color w:val="000000"/>
          <w:sz w:val="23"/>
          <w:szCs w:val="23"/>
        </w:rPr>
        <w:t>your needs,</w:t>
      </w:r>
      <w:r w:rsidRPr="00C26B79">
        <w:rPr>
          <w:rFonts w:ascii="Arial" w:hAnsi="Arial" w:cs="Arial"/>
          <w:color w:val="000000"/>
          <w:sz w:val="23"/>
          <w:szCs w:val="23"/>
        </w:rPr>
        <w:t xml:space="preserve"> so you want to </w:t>
      </w:r>
      <w:r w:rsidR="00DD54EA">
        <w:rPr>
          <w:rFonts w:ascii="Arial" w:hAnsi="Arial" w:cs="Arial"/>
          <w:color w:val="000000"/>
          <w:sz w:val="23"/>
          <w:szCs w:val="23"/>
        </w:rPr>
        <w:t>re-</w:t>
      </w:r>
      <w:r w:rsidRPr="00C26B79">
        <w:rPr>
          <w:rFonts w:ascii="Arial" w:hAnsi="Arial" w:cs="Arial"/>
          <w:color w:val="000000"/>
          <w:sz w:val="23"/>
          <w:szCs w:val="23"/>
        </w:rPr>
        <w:t>sell it (clothes, watches, jewelries…etc.)</w:t>
      </w:r>
      <w:r>
        <w:rPr>
          <w:rFonts w:ascii="Arial" w:hAnsi="Arial" w:cs="Arial"/>
          <w:color w:val="000000"/>
          <w:sz w:val="23"/>
          <w:szCs w:val="23"/>
        </w:rPr>
        <w:t>.</w:t>
      </w:r>
    </w:p>
    <w:p w:rsidR="002B099F" w:rsidRPr="002B099F" w:rsidRDefault="002B099F" w:rsidP="00DD54EA">
      <w:pPr>
        <w:pStyle w:val="ListParagraph"/>
        <w:numPr>
          <w:ilvl w:val="0"/>
          <w:numId w:val="4"/>
        </w:numPr>
        <w:autoSpaceDE w:val="0"/>
        <w:autoSpaceDN w:val="0"/>
        <w:adjustRightInd w:val="0"/>
        <w:spacing w:after="0" w:line="240" w:lineRule="auto"/>
        <w:rPr>
          <w:rFonts w:ascii="Arial" w:hAnsi="Arial" w:cs="Arial"/>
          <w:color w:val="000000"/>
          <w:sz w:val="23"/>
          <w:szCs w:val="23"/>
        </w:rPr>
      </w:pPr>
      <w:r w:rsidRPr="002B099F">
        <w:rPr>
          <w:rFonts w:ascii="Arial" w:hAnsi="Arial" w:cs="Arial"/>
          <w:color w:val="000000"/>
          <w:sz w:val="23"/>
          <w:szCs w:val="23"/>
        </w:rPr>
        <w:t>So our website system (exchange products) provide the ability that user can post anything he wants to sell and can search on any goods he is interested to buy.</w:t>
      </w:r>
    </w:p>
    <w:p w:rsidR="00031C04" w:rsidRDefault="00031C04" w:rsidP="00031C04">
      <w:pPr>
        <w:pStyle w:val="Heading2"/>
      </w:pPr>
      <w:bookmarkStart w:id="4" w:name="_Toc402452673"/>
      <w:r>
        <w:t>Software Scope</w:t>
      </w:r>
      <w:bookmarkEnd w:id="4"/>
    </w:p>
    <w:p w:rsidR="002B099F" w:rsidRPr="00DD54EA" w:rsidRDefault="002B099F" w:rsidP="00DD54EA">
      <w:pPr>
        <w:autoSpaceDE w:val="0"/>
        <w:autoSpaceDN w:val="0"/>
        <w:adjustRightInd w:val="0"/>
        <w:spacing w:after="0" w:line="240" w:lineRule="auto"/>
        <w:ind w:left="270"/>
        <w:rPr>
          <w:rFonts w:ascii="Arial" w:hAnsi="Arial" w:cs="Arial"/>
          <w:color w:val="000000"/>
          <w:sz w:val="23"/>
          <w:szCs w:val="23"/>
        </w:rPr>
      </w:pPr>
      <w:r w:rsidRPr="00DD54EA">
        <w:rPr>
          <w:rFonts w:ascii="Arial" w:hAnsi="Arial" w:cs="Arial"/>
          <w:color w:val="000000"/>
          <w:sz w:val="23"/>
          <w:szCs w:val="23"/>
        </w:rPr>
        <w:t>In our system we will handle the process of buying and selling the products, posting and deleting the advertisement, searching or browsing to choose the proposed item, chatting between buyer and seller.</w:t>
      </w:r>
    </w:p>
    <w:p w:rsidR="00120E0A" w:rsidRDefault="009E3013" w:rsidP="009E3013">
      <w:pPr>
        <w:pStyle w:val="Heading1"/>
      </w:pPr>
      <w:bookmarkStart w:id="5" w:name="_Toc402452675"/>
      <w:r w:rsidRPr="009E3013">
        <w:t>Requirements</w:t>
      </w:r>
      <w:bookmarkEnd w:id="5"/>
    </w:p>
    <w:p w:rsidR="009E3013" w:rsidRDefault="009E3013" w:rsidP="009E3013">
      <w:pPr>
        <w:pStyle w:val="Heading2"/>
      </w:pPr>
      <w:bookmarkStart w:id="6" w:name="_Toc402452676"/>
      <w:r>
        <w:t>Functional Requirements</w:t>
      </w:r>
      <w:bookmarkEnd w:id="6"/>
    </w:p>
    <w:p w:rsidR="00D27D7B" w:rsidRDefault="00D27D7B" w:rsidP="00C83F60">
      <w:pPr>
        <w:pStyle w:val="ListParagraph"/>
        <w:numPr>
          <w:ilvl w:val="0"/>
          <w:numId w:val="5"/>
        </w:numPr>
      </w:pPr>
      <w:r>
        <w:t>Signup with Email or Facebook to create an account or sign in if the user already have account.</w:t>
      </w:r>
    </w:p>
    <w:p w:rsidR="00D27D7B" w:rsidRDefault="00D27D7B" w:rsidP="00C83F60">
      <w:pPr>
        <w:pStyle w:val="ListParagraph"/>
        <w:numPr>
          <w:ilvl w:val="0"/>
          <w:numId w:val="5"/>
        </w:numPr>
      </w:pPr>
      <w:r>
        <w:t xml:space="preserve">The site must split </w:t>
      </w:r>
      <w:r w:rsidR="002B55C8">
        <w:t>advertisement</w:t>
      </w:r>
      <w:r>
        <w:t xml:space="preserve"> to categories and subcategories.</w:t>
      </w:r>
    </w:p>
    <w:p w:rsidR="00480539" w:rsidRDefault="00480539" w:rsidP="00C83F60">
      <w:pPr>
        <w:pStyle w:val="ListParagraph"/>
        <w:numPr>
          <w:ilvl w:val="0"/>
          <w:numId w:val="5"/>
        </w:numPr>
      </w:pPr>
      <w:r>
        <w:t>Each category may or may not have subcategories.</w:t>
      </w:r>
    </w:p>
    <w:p w:rsidR="00061A10" w:rsidRDefault="00061A10" w:rsidP="00C83F60">
      <w:pPr>
        <w:pStyle w:val="ListParagraph"/>
        <w:numPr>
          <w:ilvl w:val="0"/>
          <w:numId w:val="5"/>
        </w:numPr>
      </w:pPr>
      <w:r>
        <w:t>The user can add category if it doesn’t already exist.</w:t>
      </w:r>
    </w:p>
    <w:p w:rsidR="00480539" w:rsidRDefault="00D27D7B" w:rsidP="00DD54EA">
      <w:pPr>
        <w:pStyle w:val="ListParagraph"/>
        <w:numPr>
          <w:ilvl w:val="0"/>
          <w:numId w:val="5"/>
        </w:numPr>
      </w:pPr>
      <w:r>
        <w:rPr>
          <w:lang w:bidi="ar-EG"/>
        </w:rPr>
        <w:t xml:space="preserve">Category called anything </w:t>
      </w:r>
      <w:r w:rsidR="00DD54EA">
        <w:rPr>
          <w:lang w:bidi="ar-EG"/>
        </w:rPr>
        <w:t>if it doesn’t match any certain category</w:t>
      </w:r>
      <w:r>
        <w:rPr>
          <w:lang w:bidi="ar-EG"/>
        </w:rPr>
        <w:t>.</w:t>
      </w:r>
    </w:p>
    <w:p w:rsidR="00480539" w:rsidRDefault="00480539" w:rsidP="00C83F60">
      <w:pPr>
        <w:pStyle w:val="ListParagraph"/>
        <w:numPr>
          <w:ilvl w:val="0"/>
          <w:numId w:val="5"/>
        </w:numPr>
      </w:pPr>
      <w:r>
        <w:rPr>
          <w:lang w:bidi="ar-EG"/>
        </w:rPr>
        <w:t xml:space="preserve">The user </w:t>
      </w:r>
      <w:r w:rsidR="003A3D8F">
        <w:rPr>
          <w:lang w:bidi="ar-EG"/>
        </w:rPr>
        <w:t>should browse and</w:t>
      </w:r>
      <w:r>
        <w:rPr>
          <w:lang w:bidi="ar-EG"/>
        </w:rPr>
        <w:t xml:space="preserve"> choose the category of a product he want to advertise on it or buy.</w:t>
      </w:r>
    </w:p>
    <w:p w:rsidR="00480539" w:rsidRDefault="002B55C8" w:rsidP="00C83F60">
      <w:pPr>
        <w:pStyle w:val="ListParagraph"/>
        <w:numPr>
          <w:ilvl w:val="0"/>
          <w:numId w:val="5"/>
        </w:numPr>
      </w:pPr>
      <w:r>
        <w:rPr>
          <w:lang w:bidi="ar-EG"/>
        </w:rPr>
        <w:t>The user can add</w:t>
      </w:r>
      <w:r w:rsidR="00480539">
        <w:rPr>
          <w:lang w:bidi="ar-EG"/>
        </w:rPr>
        <w:t xml:space="preserve"> a new</w:t>
      </w:r>
      <w:r>
        <w:rPr>
          <w:lang w:bidi="ar-EG"/>
        </w:rPr>
        <w:t xml:space="preserve"> advertisement or remove from his previous advertisement</w:t>
      </w:r>
      <w:r w:rsidR="00480539">
        <w:rPr>
          <w:lang w:bidi="ar-EG"/>
        </w:rPr>
        <w:t>s.</w:t>
      </w:r>
    </w:p>
    <w:p w:rsidR="00061A10" w:rsidRDefault="00061A10" w:rsidP="00C83F60">
      <w:pPr>
        <w:pStyle w:val="ListParagraph"/>
        <w:numPr>
          <w:ilvl w:val="0"/>
          <w:numId w:val="5"/>
        </w:numPr>
      </w:pPr>
      <w:r>
        <w:rPr>
          <w:lang w:bidi="ar-EG"/>
        </w:rPr>
        <w:t>The new advertisement must be monitored by the server and wait for acceptance before publishing on site.</w:t>
      </w:r>
    </w:p>
    <w:p w:rsidR="002B55C8" w:rsidRDefault="002B55C8" w:rsidP="00DD54EA">
      <w:pPr>
        <w:pStyle w:val="ListParagraph"/>
        <w:numPr>
          <w:ilvl w:val="0"/>
          <w:numId w:val="5"/>
        </w:numPr>
      </w:pPr>
      <w:r>
        <w:rPr>
          <w:lang w:bidi="ar-EG"/>
        </w:rPr>
        <w:t>Who sell or buy or appl</w:t>
      </w:r>
      <w:r w:rsidR="00DD54EA">
        <w:rPr>
          <w:lang w:bidi="ar-EG"/>
        </w:rPr>
        <w:t xml:space="preserve">y </w:t>
      </w:r>
      <w:r>
        <w:rPr>
          <w:lang w:bidi="ar-EG"/>
        </w:rPr>
        <w:t xml:space="preserve">for any job will fill the form with basic contact information and other information </w:t>
      </w:r>
      <w:r w:rsidR="00DD54EA">
        <w:rPr>
          <w:lang w:bidi="ar-EG"/>
        </w:rPr>
        <w:t>about the item being sold or the job.</w:t>
      </w:r>
    </w:p>
    <w:p w:rsidR="00480539" w:rsidRDefault="003A3D8F" w:rsidP="00C83F60">
      <w:pPr>
        <w:pStyle w:val="ListParagraph"/>
        <w:numPr>
          <w:ilvl w:val="0"/>
          <w:numId w:val="5"/>
        </w:numPr>
      </w:pPr>
      <w:r>
        <w:t>The user can chat with people who requested any of his goods.</w:t>
      </w:r>
    </w:p>
    <w:p w:rsidR="003A3D8F" w:rsidRDefault="003A3D8F" w:rsidP="00C83F60">
      <w:pPr>
        <w:pStyle w:val="ListParagraph"/>
        <w:numPr>
          <w:ilvl w:val="0"/>
          <w:numId w:val="5"/>
        </w:numPr>
      </w:pPr>
      <w:r>
        <w:t>Search for a product “search box” and the user can search by a product description “advanced search” to make search easier.</w:t>
      </w:r>
    </w:p>
    <w:p w:rsidR="003A3D8F" w:rsidRDefault="00DD54EA" w:rsidP="00C83F60">
      <w:pPr>
        <w:pStyle w:val="ListParagraph"/>
        <w:numPr>
          <w:ilvl w:val="0"/>
          <w:numId w:val="5"/>
        </w:numPr>
      </w:pPr>
      <w:r>
        <w:t xml:space="preserve"> </w:t>
      </w:r>
      <w:r w:rsidR="003A3D8F">
        <w:t xml:space="preserve">Information </w:t>
      </w:r>
      <w:r w:rsidR="004E0540">
        <w:t>form about advertisement provider appears</w:t>
      </w:r>
      <w:r w:rsidR="003A3D8F">
        <w:t xml:space="preserve"> when any of his products are </w:t>
      </w:r>
      <w:r w:rsidR="002B6046">
        <w:t>chosen</w:t>
      </w:r>
      <w:r w:rsidR="003A3D8F">
        <w:t>.</w:t>
      </w:r>
    </w:p>
    <w:p w:rsidR="00065585" w:rsidRPr="00D27D7B" w:rsidRDefault="00061A10" w:rsidP="004E0540">
      <w:pPr>
        <w:pStyle w:val="ListParagraph"/>
        <w:numPr>
          <w:ilvl w:val="0"/>
          <w:numId w:val="5"/>
        </w:numPr>
      </w:pPr>
      <w:r>
        <w:t>The user can exchange her/his product with others’ produc</w:t>
      </w:r>
      <w:r w:rsidR="004E0540">
        <w:t>ts</w:t>
      </w:r>
      <w:r>
        <w:t xml:space="preserve"> when </w:t>
      </w:r>
      <w:r w:rsidR="004E0540">
        <w:t>both</w:t>
      </w:r>
      <w:r>
        <w:t xml:space="preserve"> </w:t>
      </w:r>
      <w:r w:rsidR="004E0540">
        <w:t>agree</w:t>
      </w:r>
      <w:r>
        <w:t xml:space="preserve"> </w:t>
      </w:r>
      <w:r w:rsidR="004E0540">
        <w:t>on exchange</w:t>
      </w:r>
      <w:r>
        <w:t>.</w:t>
      </w:r>
    </w:p>
    <w:p w:rsidR="00F26AAD" w:rsidRDefault="00F26AAD" w:rsidP="00061A10">
      <w:pPr>
        <w:pStyle w:val="Heading2"/>
      </w:pPr>
      <w:bookmarkStart w:id="7" w:name="_Toc402452677"/>
    </w:p>
    <w:p w:rsidR="00065585" w:rsidRPr="00061A10" w:rsidRDefault="009E3013" w:rsidP="00061A10">
      <w:pPr>
        <w:pStyle w:val="Heading2"/>
        <w:rPr>
          <w:b w:val="0"/>
          <w:bCs w:val="0"/>
        </w:rPr>
      </w:pPr>
      <w:r>
        <w:t>Non Functional Requirements</w:t>
      </w:r>
      <w:bookmarkEnd w:id="7"/>
    </w:p>
    <w:p w:rsidR="00572B35" w:rsidRDefault="00065585" w:rsidP="00C83F60">
      <w:pPr>
        <w:pStyle w:val="ListParagraph"/>
        <w:numPr>
          <w:ilvl w:val="0"/>
          <w:numId w:val="6"/>
        </w:numPr>
      </w:pPr>
      <w:r w:rsidRPr="00065585">
        <w:t>The user can’t buy his/her products.</w:t>
      </w:r>
    </w:p>
    <w:p w:rsidR="00061A10" w:rsidRDefault="00061A10" w:rsidP="00C83F60">
      <w:pPr>
        <w:pStyle w:val="ListParagraph"/>
        <w:numPr>
          <w:ilvl w:val="0"/>
          <w:numId w:val="6"/>
        </w:numPr>
      </w:pPr>
      <w:r>
        <w:t>The user can make a list of preferred categories to exchange from it.</w:t>
      </w:r>
    </w:p>
    <w:p w:rsidR="00061A10" w:rsidRDefault="00061A10" w:rsidP="00C83F60">
      <w:pPr>
        <w:pStyle w:val="ListParagraph"/>
        <w:numPr>
          <w:ilvl w:val="0"/>
          <w:numId w:val="6"/>
        </w:numPr>
      </w:pPr>
      <w:r>
        <w:t xml:space="preserve">Every buyer has his/her shopping cart </w:t>
      </w:r>
      <w:r w:rsidR="001259AC">
        <w:t>once he/she</w:t>
      </w:r>
      <w:r w:rsidR="001259AC" w:rsidRPr="001259AC">
        <w:t xml:space="preserve"> starts</w:t>
      </w:r>
      <w:r w:rsidR="001259AC">
        <w:t xml:space="preserve"> browse to shopping.</w:t>
      </w:r>
    </w:p>
    <w:p w:rsidR="001259AC" w:rsidRDefault="001259AC" w:rsidP="00C83F60">
      <w:pPr>
        <w:pStyle w:val="ListParagraph"/>
        <w:numPr>
          <w:ilvl w:val="0"/>
          <w:numId w:val="6"/>
        </w:numPr>
      </w:pPr>
      <w:r>
        <w:t>The buyer can cancel products from shopping cart or change it.</w:t>
      </w:r>
    </w:p>
    <w:p w:rsidR="001259AC" w:rsidRDefault="001259AC" w:rsidP="004E0540">
      <w:pPr>
        <w:pStyle w:val="ListParagraph"/>
        <w:numPr>
          <w:ilvl w:val="0"/>
          <w:numId w:val="6"/>
        </w:numPr>
      </w:pPr>
      <w:r>
        <w:t xml:space="preserve">The buyer can save the product which he need if it is not available now to notify him when </w:t>
      </w:r>
      <w:r w:rsidR="004E0540">
        <w:t>it</w:t>
      </w:r>
      <w:bookmarkStart w:id="8" w:name="_GoBack"/>
      <w:bookmarkEnd w:id="8"/>
      <w:r>
        <w:t xml:space="preserve"> will be available on the site.</w:t>
      </w:r>
    </w:p>
    <w:p w:rsidR="001259AC" w:rsidRDefault="001259AC" w:rsidP="00C83F60">
      <w:pPr>
        <w:pStyle w:val="ListParagraph"/>
        <w:numPr>
          <w:ilvl w:val="0"/>
          <w:numId w:val="6"/>
        </w:numPr>
      </w:pPr>
      <w:r>
        <w:t>The seller can modify his/her advertisements.</w:t>
      </w:r>
    </w:p>
    <w:p w:rsidR="00F2289E" w:rsidRDefault="00F2289E" w:rsidP="001259AC">
      <w:pPr>
        <w:pStyle w:val="ListParagraph"/>
      </w:pPr>
    </w:p>
    <w:p w:rsidR="001259AC" w:rsidRPr="00F2289E" w:rsidRDefault="00F2289E" w:rsidP="00F2289E">
      <w:pPr>
        <w:tabs>
          <w:tab w:val="left" w:pos="1245"/>
        </w:tabs>
      </w:pPr>
      <w:r>
        <w:tab/>
      </w:r>
    </w:p>
    <w:sectPr w:rsidR="001259AC" w:rsidRPr="00F2289E" w:rsidSect="005E47BD">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358" w:rsidRDefault="008C0358" w:rsidP="0015651B">
      <w:pPr>
        <w:spacing w:after="0" w:line="240" w:lineRule="auto"/>
      </w:pPr>
      <w:r>
        <w:separator/>
      </w:r>
    </w:p>
  </w:endnote>
  <w:endnote w:type="continuationSeparator" w:id="0">
    <w:p w:rsidR="008C0358" w:rsidRDefault="008C035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802D2E" w:rsidRPr="005E47BD" w:rsidRDefault="00802D2E" w:rsidP="001E01B2">
        <w:pPr>
          <w:pStyle w:val="Default"/>
          <w:rPr>
            <w:rFonts w:ascii="Calibri" w:hAnsi="Calibri" w:cs="Calibri"/>
          </w:rPr>
        </w:pPr>
      </w:p>
      <w:p w:rsidR="00BD2959" w:rsidRPr="005E47BD" w:rsidRDefault="005E47BD" w:rsidP="005E47BD">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 xml:space="preserve">I – 2014 – </w:t>
        </w:r>
        <w:r w:rsidR="00BD2959" w:rsidRPr="005E47BD">
          <w:rPr>
            <w:rFonts w:ascii="Calibri" w:hAnsi="Calibri" w:cs="Calibri"/>
            <w:b/>
            <w:bCs/>
            <w:color w:val="000000"/>
            <w:sz w:val="23"/>
            <w:szCs w:val="23"/>
          </w:rPr>
          <w:t>Software Requirments Speficiations</w:t>
        </w:r>
      </w:p>
      <w:p w:rsidR="00802D2E" w:rsidRDefault="00F26AAD" w:rsidP="00BD2959">
        <w:pPr>
          <w:pStyle w:val="Footer"/>
        </w:pPr>
        <w:r>
          <w:rPr>
            <w:rFonts w:ascii="Calibri" w:hAnsi="Calibri" w:cs="Calibri"/>
            <w:b/>
            <w:bCs/>
            <w:color w:val="000000"/>
            <w:sz w:val="23"/>
            <w:szCs w:val="23"/>
          </w:rPr>
          <w:t xml:space="preserve"> </w:t>
        </w:r>
        <w:r w:rsidR="00802D2E" w:rsidRPr="005E47BD">
          <w:rPr>
            <w:rFonts w:ascii="Calibri" w:hAnsi="Calibri" w:cs="Calibri"/>
            <w:b/>
            <w:bCs/>
            <w:color w:val="000000"/>
            <w:sz w:val="23"/>
            <w:szCs w:val="23"/>
          </w:rPr>
          <w:tab/>
        </w:r>
        <w:r w:rsidR="00802D2E" w:rsidRPr="005E47BD">
          <w:rPr>
            <w:rFonts w:ascii="Calibri" w:hAnsi="Calibri" w:cs="Calibri"/>
            <w:b/>
            <w:bCs/>
            <w:color w:val="000000"/>
            <w:sz w:val="23"/>
            <w:szCs w:val="23"/>
          </w:rPr>
          <w:tab/>
        </w:r>
        <w:r>
          <w:rPr>
            <w:rFonts w:ascii="Calibri" w:hAnsi="Calibri" w:cs="Calibri"/>
            <w:b/>
            <w:bCs/>
            <w:color w:val="000000"/>
            <w:sz w:val="23"/>
            <w:szCs w:val="23"/>
          </w:rPr>
          <w:t xml:space="preserve">      </w:t>
        </w:r>
        <w:r w:rsidR="00802D2E" w:rsidRPr="005E47BD">
          <w:rPr>
            <w:rFonts w:ascii="Calibri" w:hAnsi="Calibri" w:cs="Calibri"/>
            <w:b/>
            <w:bCs/>
            <w:color w:val="000000"/>
            <w:sz w:val="23"/>
            <w:szCs w:val="23"/>
          </w:rPr>
          <w:t xml:space="preserve">| </w:t>
        </w:r>
        <w:r w:rsidR="00E545F6" w:rsidRPr="005E47BD">
          <w:fldChar w:fldCharType="begin"/>
        </w:r>
        <w:r w:rsidR="00C35B78" w:rsidRPr="005E47BD">
          <w:instrText xml:space="preserve"> PAGE   \* MERGEFORMAT </w:instrText>
        </w:r>
        <w:r w:rsidR="00E545F6" w:rsidRPr="005E47BD">
          <w:fldChar w:fldCharType="separate"/>
        </w:r>
        <w:r w:rsidR="004E0540">
          <w:rPr>
            <w:noProof/>
          </w:rPr>
          <w:t>4</w:t>
        </w:r>
        <w:r w:rsidR="00E545F6"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358" w:rsidRDefault="008C0358" w:rsidP="0015651B">
      <w:pPr>
        <w:spacing w:after="0" w:line="240" w:lineRule="auto"/>
      </w:pPr>
      <w:r>
        <w:separator/>
      </w:r>
    </w:p>
  </w:footnote>
  <w:footnote w:type="continuationSeparator" w:id="0">
    <w:p w:rsidR="008C0358" w:rsidRDefault="008C035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9264"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F2289E">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p>
  <w:p w:rsidR="00802D2E" w:rsidRDefault="00F2289E" w:rsidP="00F26AA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F26AAD">
      <w:rPr>
        <w:rFonts w:asciiTheme="majorHAnsi" w:hAnsiTheme="majorHAnsi"/>
        <w:color w:val="404040" w:themeColor="text1" w:themeTint="BF"/>
        <w:sz w:val="40"/>
        <w:szCs w:val="40"/>
      </w:rPr>
      <w:t>Exchange product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15F4B"/>
    <w:multiLevelType w:val="hybridMultilevel"/>
    <w:tmpl w:val="E6B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F6287"/>
    <w:multiLevelType w:val="hybridMultilevel"/>
    <w:tmpl w:val="C99AA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43420B73"/>
    <w:multiLevelType w:val="hybridMultilevel"/>
    <w:tmpl w:val="6172A8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A008C7"/>
    <w:multiLevelType w:val="hybridMultilevel"/>
    <w:tmpl w:val="E7B6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7B33A22"/>
    <w:multiLevelType w:val="hybridMultilevel"/>
    <w:tmpl w:val="C8BE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0"/>
  </w:num>
  <w:num w:numId="6">
    <w:abstractNumId w:val="6"/>
  </w:num>
  <w:num w:numId="7">
    <w:abstractNumId w:val="4"/>
  </w:num>
  <w:num w:numId="8">
    <w:abstractNumId w:val="5"/>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079E8"/>
    <w:rsid w:val="000134CE"/>
    <w:rsid w:val="00014130"/>
    <w:rsid w:val="00024F3B"/>
    <w:rsid w:val="00026600"/>
    <w:rsid w:val="00031C04"/>
    <w:rsid w:val="000365D4"/>
    <w:rsid w:val="00037663"/>
    <w:rsid w:val="000459AD"/>
    <w:rsid w:val="00046513"/>
    <w:rsid w:val="00047387"/>
    <w:rsid w:val="00047CE4"/>
    <w:rsid w:val="00047E54"/>
    <w:rsid w:val="000511FA"/>
    <w:rsid w:val="00051584"/>
    <w:rsid w:val="00052460"/>
    <w:rsid w:val="00054546"/>
    <w:rsid w:val="000577DC"/>
    <w:rsid w:val="00061A10"/>
    <w:rsid w:val="00065585"/>
    <w:rsid w:val="00067E41"/>
    <w:rsid w:val="00071494"/>
    <w:rsid w:val="00077BB9"/>
    <w:rsid w:val="0008020C"/>
    <w:rsid w:val="00085D9D"/>
    <w:rsid w:val="00085DB2"/>
    <w:rsid w:val="00086C9D"/>
    <w:rsid w:val="00090228"/>
    <w:rsid w:val="000910D1"/>
    <w:rsid w:val="00092360"/>
    <w:rsid w:val="00096EAB"/>
    <w:rsid w:val="000A0E92"/>
    <w:rsid w:val="000A7A51"/>
    <w:rsid w:val="000A7FA9"/>
    <w:rsid w:val="000C0144"/>
    <w:rsid w:val="000C0E28"/>
    <w:rsid w:val="000C4DAB"/>
    <w:rsid w:val="000D72C4"/>
    <w:rsid w:val="000E0B80"/>
    <w:rsid w:val="000E105B"/>
    <w:rsid w:val="000E2C2A"/>
    <w:rsid w:val="000F10BE"/>
    <w:rsid w:val="000F4F65"/>
    <w:rsid w:val="00102F20"/>
    <w:rsid w:val="00113B0A"/>
    <w:rsid w:val="0011511D"/>
    <w:rsid w:val="00120E0A"/>
    <w:rsid w:val="00121488"/>
    <w:rsid w:val="00123AC4"/>
    <w:rsid w:val="001259AC"/>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5365"/>
    <w:rsid w:val="0017661A"/>
    <w:rsid w:val="001810B4"/>
    <w:rsid w:val="00184E1C"/>
    <w:rsid w:val="0018695E"/>
    <w:rsid w:val="00195B1E"/>
    <w:rsid w:val="00196387"/>
    <w:rsid w:val="001A115F"/>
    <w:rsid w:val="001B382F"/>
    <w:rsid w:val="001C6526"/>
    <w:rsid w:val="001C6A3F"/>
    <w:rsid w:val="001E01B2"/>
    <w:rsid w:val="001E24DF"/>
    <w:rsid w:val="001E386B"/>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A55C9"/>
    <w:rsid w:val="002B099F"/>
    <w:rsid w:val="002B495A"/>
    <w:rsid w:val="002B55C8"/>
    <w:rsid w:val="002B6046"/>
    <w:rsid w:val="002C2FC3"/>
    <w:rsid w:val="002D0487"/>
    <w:rsid w:val="002D2314"/>
    <w:rsid w:val="002D3F38"/>
    <w:rsid w:val="002D4167"/>
    <w:rsid w:val="002D6FA7"/>
    <w:rsid w:val="002D7F06"/>
    <w:rsid w:val="002E06F3"/>
    <w:rsid w:val="002E0BE3"/>
    <w:rsid w:val="002F2B97"/>
    <w:rsid w:val="002F38A7"/>
    <w:rsid w:val="002F3F79"/>
    <w:rsid w:val="002F5E6B"/>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449E"/>
    <w:rsid w:val="00375566"/>
    <w:rsid w:val="00376910"/>
    <w:rsid w:val="0037718A"/>
    <w:rsid w:val="0038450F"/>
    <w:rsid w:val="0038635F"/>
    <w:rsid w:val="003900C9"/>
    <w:rsid w:val="003909DD"/>
    <w:rsid w:val="00392DE2"/>
    <w:rsid w:val="00392FA0"/>
    <w:rsid w:val="00393166"/>
    <w:rsid w:val="00396C8F"/>
    <w:rsid w:val="003A3A5A"/>
    <w:rsid w:val="003A3D8F"/>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279"/>
    <w:rsid w:val="00472DE7"/>
    <w:rsid w:val="00480539"/>
    <w:rsid w:val="00482257"/>
    <w:rsid w:val="004842A2"/>
    <w:rsid w:val="0048615A"/>
    <w:rsid w:val="0049174E"/>
    <w:rsid w:val="00493293"/>
    <w:rsid w:val="004A0171"/>
    <w:rsid w:val="004A0624"/>
    <w:rsid w:val="004A62FA"/>
    <w:rsid w:val="004B1235"/>
    <w:rsid w:val="004B4D1E"/>
    <w:rsid w:val="004B629B"/>
    <w:rsid w:val="004C1F3F"/>
    <w:rsid w:val="004C2A11"/>
    <w:rsid w:val="004C59D8"/>
    <w:rsid w:val="004D11FD"/>
    <w:rsid w:val="004D34C9"/>
    <w:rsid w:val="004D41D3"/>
    <w:rsid w:val="004E0540"/>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1176"/>
    <w:rsid w:val="005D3472"/>
    <w:rsid w:val="005D6C4E"/>
    <w:rsid w:val="005D748A"/>
    <w:rsid w:val="005E47BD"/>
    <w:rsid w:val="005E6695"/>
    <w:rsid w:val="005E6C5D"/>
    <w:rsid w:val="005F2DD6"/>
    <w:rsid w:val="005F503A"/>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14A"/>
    <w:rsid w:val="0073484C"/>
    <w:rsid w:val="00735105"/>
    <w:rsid w:val="0074316F"/>
    <w:rsid w:val="00753596"/>
    <w:rsid w:val="00753EBD"/>
    <w:rsid w:val="00756607"/>
    <w:rsid w:val="007576A5"/>
    <w:rsid w:val="0076151B"/>
    <w:rsid w:val="007656FB"/>
    <w:rsid w:val="007664EA"/>
    <w:rsid w:val="00767DF0"/>
    <w:rsid w:val="00772B9F"/>
    <w:rsid w:val="00775050"/>
    <w:rsid w:val="0077623F"/>
    <w:rsid w:val="00777634"/>
    <w:rsid w:val="007806DD"/>
    <w:rsid w:val="00781BA9"/>
    <w:rsid w:val="00782252"/>
    <w:rsid w:val="00795FE1"/>
    <w:rsid w:val="00796611"/>
    <w:rsid w:val="00796BAE"/>
    <w:rsid w:val="00796E85"/>
    <w:rsid w:val="007A4DAC"/>
    <w:rsid w:val="007B3137"/>
    <w:rsid w:val="007B3A6E"/>
    <w:rsid w:val="007B411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2F3"/>
    <w:rsid w:val="007F73E6"/>
    <w:rsid w:val="00800DC8"/>
    <w:rsid w:val="00802D2E"/>
    <w:rsid w:val="00804267"/>
    <w:rsid w:val="00804B36"/>
    <w:rsid w:val="00810546"/>
    <w:rsid w:val="00812784"/>
    <w:rsid w:val="00822F00"/>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B03DC"/>
    <w:rsid w:val="008B0675"/>
    <w:rsid w:val="008B79DD"/>
    <w:rsid w:val="008C0358"/>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0C6D"/>
    <w:rsid w:val="00943873"/>
    <w:rsid w:val="00945749"/>
    <w:rsid w:val="0094620C"/>
    <w:rsid w:val="009470B6"/>
    <w:rsid w:val="0094730B"/>
    <w:rsid w:val="009507E6"/>
    <w:rsid w:val="00950A2E"/>
    <w:rsid w:val="009564F6"/>
    <w:rsid w:val="00961C35"/>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A72E2"/>
    <w:rsid w:val="00AB0147"/>
    <w:rsid w:val="00AB4267"/>
    <w:rsid w:val="00AC3817"/>
    <w:rsid w:val="00AC6191"/>
    <w:rsid w:val="00AC7079"/>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3F60"/>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27D7B"/>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4EA"/>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67089"/>
    <w:rsid w:val="00E74F11"/>
    <w:rsid w:val="00E753A0"/>
    <w:rsid w:val="00E761FF"/>
    <w:rsid w:val="00E76276"/>
    <w:rsid w:val="00E9281F"/>
    <w:rsid w:val="00E93445"/>
    <w:rsid w:val="00E972ED"/>
    <w:rsid w:val="00EA2E32"/>
    <w:rsid w:val="00EA323D"/>
    <w:rsid w:val="00EA5B44"/>
    <w:rsid w:val="00EB3748"/>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289E"/>
    <w:rsid w:val="00F26AAD"/>
    <w:rsid w:val="00F2742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5F5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rsid w:val="005F503A"/>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5F5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rsid w:val="005F50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5496046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2558415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14782493">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64770938">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aid.dos@stud.fci-cu.edu.e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thony.nabil@hot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poula.youssef@stud.fci-cu.edu.e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D791F-8FEC-4E9C-B438-ED4467D1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Anthony Nabil</cp:lastModifiedBy>
  <cp:revision>2</cp:revision>
  <cp:lastPrinted>2013-04-18T14:26:00Z</cp:lastPrinted>
  <dcterms:created xsi:type="dcterms:W3CDTF">2014-11-02T00:40:00Z</dcterms:created>
  <dcterms:modified xsi:type="dcterms:W3CDTF">2014-11-02T00:40:00Z</dcterms:modified>
</cp:coreProperties>
</file>