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8F4" w:rsidRPr="008D5CAE" w:rsidRDefault="009F22CD" w:rsidP="003F38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/>
          <w:sz w:val="18"/>
          <w:szCs w:val="18"/>
          <w:lang w:val="es-ES_tradnl" w:eastAsia="es-ES_tradnl" w:bidi="x-none"/>
        </w:rPr>
      </w:pPr>
      <w:r>
        <w:rPr>
          <w:rFonts w:ascii="Arial" w:eastAsia="Times New Roman" w:hAnsi="Arial"/>
          <w:sz w:val="18"/>
          <w:szCs w:val="18"/>
          <w:lang w:val="es-ES_tradnl" w:eastAsia="es-ES_tradnl" w:bidi="x-none"/>
        </w:rPr>
        <w:t>11000/12000</w:t>
      </w:r>
    </w:p>
    <w:p w:rsidR="003F38F4" w:rsidRPr="008D5CAE" w:rsidRDefault="003F38F4" w:rsidP="003F38F4">
      <w:pPr>
        <w:spacing w:after="0" w:line="240" w:lineRule="auto"/>
        <w:contextualSpacing/>
        <w:jc w:val="both"/>
        <w:rPr>
          <w:rFonts w:ascii="Arial" w:hAnsi="Arial" w:cs="Arial"/>
          <w:sz w:val="18"/>
          <w:szCs w:val="18"/>
        </w:rPr>
      </w:pPr>
      <w:r w:rsidRPr="008D5CAE">
        <w:rPr>
          <w:rFonts w:ascii="Arial" w:hAnsi="Arial" w:cs="Arial"/>
          <w:sz w:val="18"/>
          <w:szCs w:val="18"/>
        </w:rPr>
        <w:t>Bogotá D.C.,</w:t>
      </w:r>
    </w:p>
    <w:p w:rsidR="003F38F4" w:rsidRPr="00FA31C0" w:rsidRDefault="003F38F4" w:rsidP="003F38F4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3F38F4" w:rsidRDefault="003F38F4" w:rsidP="003F38F4">
      <w:pPr>
        <w:spacing w:after="0" w:line="240" w:lineRule="auto"/>
        <w:contextualSpacing/>
        <w:jc w:val="both"/>
        <w:rPr>
          <w:rFonts w:ascii="Arial" w:hAnsi="Arial" w:cs="Arial"/>
        </w:rPr>
      </w:pPr>
    </w:p>
    <w:p w:rsidR="003F38F4" w:rsidRPr="008D5CAE" w:rsidRDefault="003F38F4" w:rsidP="003F38F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8D5CAE">
        <w:rPr>
          <w:rFonts w:ascii="Arial" w:hAnsi="Arial" w:cs="Arial"/>
          <w:b/>
        </w:rPr>
        <w:t>MEMORANDO</w:t>
      </w:r>
    </w:p>
    <w:p w:rsidR="009B6564" w:rsidRDefault="009B6564" w:rsidP="00DD443D">
      <w:pPr>
        <w:spacing w:after="0" w:line="240" w:lineRule="auto"/>
        <w:contextualSpacing/>
        <w:rPr>
          <w:rFonts w:ascii="Arial" w:hAnsi="Arial" w:cs="Arial"/>
        </w:rPr>
      </w:pPr>
    </w:p>
    <w:p w:rsidR="009B6564" w:rsidRDefault="009B6564" w:rsidP="003F38F4">
      <w:pPr>
        <w:spacing w:after="0" w:line="240" w:lineRule="auto"/>
        <w:contextualSpacing/>
        <w:jc w:val="center"/>
        <w:rPr>
          <w:rFonts w:ascii="Arial" w:hAnsi="Arial" w:cs="Arial"/>
        </w:rPr>
      </w:pPr>
    </w:p>
    <w:p w:rsidR="003F38F4" w:rsidRPr="00FA31C0" w:rsidRDefault="003F38F4" w:rsidP="003F38F4">
      <w:pPr>
        <w:spacing w:after="0" w:line="240" w:lineRule="auto"/>
        <w:contextualSpacing/>
        <w:jc w:val="center"/>
        <w:rPr>
          <w:rFonts w:ascii="Arial" w:hAnsi="Arial" w:cs="Arial"/>
        </w:rPr>
      </w:pPr>
    </w:p>
    <w:p w:rsidR="0085027D" w:rsidRPr="00CC30AC" w:rsidRDefault="0085027D" w:rsidP="0085027D">
      <w:pPr>
        <w:keepNext/>
        <w:widowControl w:val="0"/>
        <w:autoSpaceDE w:val="0"/>
        <w:autoSpaceDN w:val="0"/>
        <w:spacing w:after="0" w:line="240" w:lineRule="auto"/>
        <w:jc w:val="both"/>
        <w:outlineLvl w:val="3"/>
        <w:rPr>
          <w:rFonts w:ascii="Arial" w:eastAsia="Times New Roman" w:hAnsi="Arial" w:cs="Arial"/>
          <w:b/>
          <w:spacing w:val="-3"/>
          <w:lang w:eastAsia="es-ES"/>
        </w:rPr>
      </w:pPr>
      <w:r>
        <w:rPr>
          <w:rFonts w:ascii="Arial" w:eastAsia="Times New Roman" w:hAnsi="Arial" w:cs="Arial"/>
          <w:b/>
          <w:spacing w:val="-3"/>
          <w:lang w:eastAsia="es-ES"/>
        </w:rPr>
        <w:t xml:space="preserve">Para: </w:t>
      </w:r>
      <w:r>
        <w:rPr>
          <w:rFonts w:ascii="Arial" w:eastAsia="Times New Roman" w:hAnsi="Arial" w:cs="Arial"/>
          <w:b/>
          <w:spacing w:val="-3"/>
          <w:lang w:eastAsia="es-ES"/>
        </w:rPr>
        <w:tab/>
      </w:r>
      <w:r>
        <w:rPr>
          <w:rFonts w:ascii="Arial" w:eastAsia="Times New Roman" w:hAnsi="Arial" w:cs="Arial"/>
          <w:b/>
          <w:spacing w:val="-3"/>
          <w:lang w:eastAsia="es-ES"/>
        </w:rPr>
        <w:tab/>
        <w:t>DIRECTORES REGIONALES ICBF</w:t>
      </w:r>
    </w:p>
    <w:p w:rsidR="0085027D" w:rsidRPr="00BD6C90" w:rsidRDefault="0085027D" w:rsidP="0085027D">
      <w:pPr>
        <w:keepNext/>
        <w:widowControl w:val="0"/>
        <w:autoSpaceDE w:val="0"/>
        <w:autoSpaceDN w:val="0"/>
        <w:spacing w:after="0" w:line="240" w:lineRule="auto"/>
        <w:jc w:val="both"/>
        <w:outlineLvl w:val="3"/>
        <w:rPr>
          <w:rFonts w:ascii="Arial" w:hAnsi="Arial" w:cs="Arial"/>
        </w:rPr>
      </w:pPr>
      <w:r>
        <w:rPr>
          <w:rFonts w:ascii="Arial" w:eastAsia="Times New Roman" w:hAnsi="Arial" w:cs="Arial"/>
          <w:spacing w:val="-3"/>
          <w:lang w:eastAsia="es-ES"/>
        </w:rPr>
        <w:tab/>
      </w:r>
      <w:r>
        <w:rPr>
          <w:rFonts w:ascii="Arial" w:eastAsia="Times New Roman" w:hAnsi="Arial" w:cs="Arial"/>
          <w:spacing w:val="-3"/>
          <w:lang w:eastAsia="es-ES"/>
        </w:rPr>
        <w:tab/>
      </w:r>
      <w:r w:rsidRPr="00BD6C90">
        <w:rPr>
          <w:rFonts w:ascii="Arial" w:hAnsi="Arial" w:cs="Arial"/>
        </w:rPr>
        <w:t xml:space="preserve">        </w:t>
      </w:r>
    </w:p>
    <w:p w:rsidR="0085027D" w:rsidRPr="00BD6C90" w:rsidRDefault="0085027D" w:rsidP="0085027D">
      <w:pPr>
        <w:spacing w:after="0"/>
        <w:jc w:val="both"/>
        <w:rPr>
          <w:rFonts w:ascii="Arial" w:hAnsi="Arial" w:cs="Arial"/>
        </w:rPr>
      </w:pPr>
    </w:p>
    <w:p w:rsidR="0085027D" w:rsidRPr="00D16CC1" w:rsidRDefault="0085027D" w:rsidP="0085027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>Asunto:</w:t>
      </w:r>
      <w:r w:rsidR="00C82E5E">
        <w:rPr>
          <w:rFonts w:ascii="Arial" w:hAnsi="Arial" w:cs="Arial"/>
          <w:b/>
        </w:rPr>
        <w:tab/>
      </w:r>
      <w:r w:rsidRPr="00D16CC1">
        <w:rPr>
          <w:rFonts w:ascii="Arial" w:hAnsi="Arial" w:cs="Arial"/>
        </w:rPr>
        <w:t xml:space="preserve">Dotación adquirida mediante contratos </w:t>
      </w:r>
      <w:r w:rsidR="00CF1B1D">
        <w:rPr>
          <w:rFonts w:ascii="Arial" w:hAnsi="Arial" w:cs="Arial"/>
        </w:rPr>
        <w:t xml:space="preserve">de </w:t>
      </w:r>
      <w:r w:rsidRPr="00D16CC1">
        <w:rPr>
          <w:rFonts w:ascii="Arial" w:hAnsi="Arial" w:cs="Arial"/>
        </w:rPr>
        <w:t xml:space="preserve">aporte </w:t>
      </w:r>
      <w:r w:rsidR="00CF1B1D">
        <w:rPr>
          <w:rFonts w:ascii="Arial" w:hAnsi="Arial" w:cs="Arial"/>
        </w:rPr>
        <w:t xml:space="preserve">de </w:t>
      </w:r>
      <w:r w:rsidRPr="00D16CC1">
        <w:rPr>
          <w:rFonts w:ascii="Arial" w:hAnsi="Arial" w:cs="Arial"/>
        </w:rPr>
        <w:t xml:space="preserve">Primera Infancia </w:t>
      </w:r>
    </w:p>
    <w:p w:rsidR="0085027D" w:rsidRDefault="0085027D" w:rsidP="0085027D">
      <w:pPr>
        <w:spacing w:after="0"/>
        <w:jc w:val="center"/>
        <w:rPr>
          <w:rFonts w:ascii="Arial" w:hAnsi="Arial" w:cs="Arial"/>
          <w:b/>
        </w:rPr>
      </w:pPr>
    </w:p>
    <w:p w:rsidR="0085027D" w:rsidRPr="002510E6" w:rsidRDefault="0085027D" w:rsidP="0085027D">
      <w:pPr>
        <w:spacing w:after="0"/>
        <w:rPr>
          <w:rFonts w:ascii="Arial" w:hAnsi="Arial" w:cs="Arial"/>
          <w:b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 w:rsidRPr="00D8489F">
        <w:rPr>
          <w:rFonts w:ascii="Arial" w:hAnsi="Arial" w:cs="Arial"/>
          <w:sz w:val="21"/>
          <w:szCs w:val="21"/>
        </w:rPr>
        <w:t>Como es de su conocimiento, es responsabilidad de la Entidad a través de los supervisores</w:t>
      </w:r>
      <w:r>
        <w:rPr>
          <w:rFonts w:ascii="Arial" w:hAnsi="Arial" w:cs="Arial"/>
          <w:sz w:val="21"/>
          <w:szCs w:val="21"/>
        </w:rPr>
        <w:t xml:space="preserve"> dar </w:t>
      </w:r>
      <w:r w:rsidRPr="00D8489F">
        <w:rPr>
          <w:rFonts w:ascii="Arial" w:hAnsi="Arial" w:cs="Arial"/>
          <w:sz w:val="21"/>
          <w:szCs w:val="21"/>
        </w:rPr>
        <w:t xml:space="preserve">cumplimiento </w:t>
      </w:r>
      <w:r>
        <w:rPr>
          <w:rFonts w:ascii="Arial" w:hAnsi="Arial" w:cs="Arial"/>
          <w:sz w:val="21"/>
          <w:szCs w:val="21"/>
        </w:rPr>
        <w:t xml:space="preserve">a </w:t>
      </w:r>
      <w:r w:rsidRPr="00D8489F">
        <w:rPr>
          <w:rFonts w:ascii="Arial" w:hAnsi="Arial" w:cs="Arial"/>
          <w:sz w:val="21"/>
          <w:szCs w:val="21"/>
        </w:rPr>
        <w:t>l</w:t>
      </w:r>
      <w:r>
        <w:rPr>
          <w:rFonts w:ascii="Arial" w:hAnsi="Arial" w:cs="Arial"/>
          <w:sz w:val="21"/>
          <w:szCs w:val="21"/>
        </w:rPr>
        <w:t xml:space="preserve">o establecido por la Dirección de Primera Infancia en la </w:t>
      </w:r>
      <w:r w:rsidRPr="006017D6">
        <w:rPr>
          <w:rFonts w:ascii="Arial" w:hAnsi="Arial" w:cs="Arial"/>
          <w:i/>
          <w:sz w:val="21"/>
          <w:szCs w:val="21"/>
        </w:rPr>
        <w:t xml:space="preserve">G10.PP </w:t>
      </w:r>
      <w:r w:rsidRPr="00905300">
        <w:rPr>
          <w:rFonts w:ascii="Arial" w:hAnsi="Arial" w:cs="Arial"/>
          <w:i/>
          <w:sz w:val="21"/>
          <w:szCs w:val="21"/>
        </w:rPr>
        <w:t>Guía orientadora para la compra de la dotación para las modalidades de educación inicial en el marco de una atención integra</w:t>
      </w:r>
      <w:r>
        <w:rPr>
          <w:rFonts w:ascii="Arial" w:hAnsi="Arial" w:cs="Arial"/>
          <w:i/>
          <w:sz w:val="21"/>
          <w:szCs w:val="21"/>
        </w:rPr>
        <w:t>l</w:t>
      </w:r>
      <w:r w:rsidRPr="00905300">
        <w:rPr>
          <w:rFonts w:ascii="Arial" w:hAnsi="Arial" w:cs="Arial"/>
          <w:sz w:val="21"/>
          <w:szCs w:val="21"/>
        </w:rPr>
        <w:t>, publicada</w:t>
      </w:r>
      <w:r w:rsidR="00EA23CF">
        <w:rPr>
          <w:rFonts w:ascii="Arial" w:hAnsi="Arial" w:cs="Arial"/>
          <w:sz w:val="21"/>
          <w:szCs w:val="21"/>
        </w:rPr>
        <w:t xml:space="preserve"> en versión 4, </w:t>
      </w:r>
      <w:r w:rsidRPr="00905300">
        <w:rPr>
          <w:rFonts w:ascii="Arial" w:hAnsi="Arial" w:cs="Arial"/>
          <w:sz w:val="21"/>
          <w:szCs w:val="21"/>
        </w:rPr>
        <w:t>el pasado 24 de octubre de 2018</w:t>
      </w:r>
      <w:r>
        <w:rPr>
          <w:rFonts w:ascii="Arial" w:hAnsi="Arial" w:cs="Arial"/>
          <w:sz w:val="21"/>
          <w:szCs w:val="21"/>
        </w:rPr>
        <w:t xml:space="preserve">; en la cual se han incluido las orientaciones operativas para la compra e ingreso al inventario de los </w:t>
      </w:r>
      <w:r w:rsidRPr="00D8489F">
        <w:rPr>
          <w:rFonts w:ascii="Arial" w:hAnsi="Arial" w:cs="Arial"/>
          <w:sz w:val="21"/>
          <w:szCs w:val="21"/>
        </w:rPr>
        <w:t>bienes de dotación</w:t>
      </w:r>
      <w:r>
        <w:rPr>
          <w:rFonts w:ascii="Arial" w:hAnsi="Arial" w:cs="Arial"/>
          <w:sz w:val="21"/>
          <w:szCs w:val="21"/>
        </w:rPr>
        <w:t xml:space="preserve"> adquiridos en el marco de los contratos de </w:t>
      </w:r>
      <w:r w:rsidRPr="00D8489F">
        <w:rPr>
          <w:rFonts w:ascii="Arial" w:hAnsi="Arial" w:cs="Arial"/>
          <w:sz w:val="21"/>
          <w:szCs w:val="21"/>
        </w:rPr>
        <w:t>aporte</w:t>
      </w:r>
      <w:r>
        <w:rPr>
          <w:rFonts w:ascii="Arial" w:hAnsi="Arial" w:cs="Arial"/>
          <w:sz w:val="21"/>
          <w:szCs w:val="21"/>
        </w:rPr>
        <w:t xml:space="preserve"> y el</w:t>
      </w:r>
      <w:r w:rsidRPr="00905300">
        <w:rPr>
          <w:rFonts w:ascii="Arial" w:hAnsi="Arial" w:cs="Arial"/>
          <w:sz w:val="21"/>
          <w:szCs w:val="21"/>
        </w:rPr>
        <w:t xml:space="preserve"> formato para el </w:t>
      </w:r>
      <w:r>
        <w:rPr>
          <w:rFonts w:ascii="Arial" w:hAnsi="Arial" w:cs="Arial"/>
          <w:sz w:val="21"/>
          <w:szCs w:val="21"/>
        </w:rPr>
        <w:t xml:space="preserve">registro del </w:t>
      </w:r>
      <w:r w:rsidRPr="00905300">
        <w:rPr>
          <w:rFonts w:ascii="Arial" w:hAnsi="Arial" w:cs="Arial"/>
          <w:sz w:val="21"/>
          <w:szCs w:val="21"/>
        </w:rPr>
        <w:t>inventario</w:t>
      </w:r>
      <w:r>
        <w:rPr>
          <w:rFonts w:ascii="Arial" w:hAnsi="Arial" w:cs="Arial"/>
          <w:sz w:val="21"/>
          <w:szCs w:val="21"/>
        </w:rPr>
        <w:t xml:space="preserve"> de dotación</w:t>
      </w:r>
      <w:r w:rsidRPr="0090530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</w:t>
      </w:r>
      <w:r w:rsidRPr="00645225">
        <w:rPr>
          <w:rFonts w:ascii="Arial" w:hAnsi="Arial" w:cs="Arial"/>
          <w:i/>
          <w:sz w:val="21"/>
          <w:szCs w:val="21"/>
        </w:rPr>
        <w:t>f3.g10.pp_formato_inventario_de_dotaciones_v1</w:t>
      </w:r>
      <w:r>
        <w:rPr>
          <w:rFonts w:ascii="Arial" w:hAnsi="Arial" w:cs="Arial"/>
          <w:sz w:val="21"/>
          <w:szCs w:val="21"/>
        </w:rPr>
        <w:t xml:space="preserve">), que </w:t>
      </w:r>
      <w:r w:rsidRPr="00085BC9">
        <w:rPr>
          <w:rFonts w:ascii="Arial" w:hAnsi="Arial" w:cs="Arial"/>
          <w:sz w:val="21"/>
          <w:szCs w:val="21"/>
        </w:rPr>
        <w:t>debe</w:t>
      </w:r>
      <w:r w:rsidR="00665B90" w:rsidRPr="00085BC9">
        <w:rPr>
          <w:rFonts w:ascii="Arial" w:hAnsi="Arial" w:cs="Arial"/>
          <w:sz w:val="21"/>
          <w:szCs w:val="21"/>
        </w:rPr>
        <w:t xml:space="preserve"> ser implementado y</w:t>
      </w:r>
      <w:r w:rsidRPr="00085BC9">
        <w:rPr>
          <w:rFonts w:ascii="Arial" w:hAnsi="Arial" w:cs="Arial"/>
          <w:sz w:val="21"/>
          <w:szCs w:val="21"/>
        </w:rPr>
        <w:t xml:space="preserve"> mantenerse actualizado</w:t>
      </w:r>
      <w:r w:rsidR="00665B90" w:rsidRPr="00085BC9">
        <w:rPr>
          <w:rFonts w:ascii="Arial" w:hAnsi="Arial" w:cs="Arial"/>
          <w:sz w:val="21"/>
          <w:szCs w:val="21"/>
        </w:rPr>
        <w:t xml:space="preserve"> por la supervisión de los contratos</w:t>
      </w:r>
      <w:r w:rsidRPr="00085BC9">
        <w:rPr>
          <w:rFonts w:ascii="Arial" w:hAnsi="Arial" w:cs="Arial"/>
          <w:sz w:val="21"/>
          <w:szCs w:val="21"/>
        </w:rPr>
        <w:t xml:space="preserve"> para cada Unidad de Servicio desde </w:t>
      </w:r>
      <w:r>
        <w:rPr>
          <w:rFonts w:ascii="Arial" w:hAnsi="Arial" w:cs="Arial"/>
          <w:sz w:val="21"/>
          <w:szCs w:val="21"/>
        </w:rPr>
        <w:t>su fecha de publicación</w:t>
      </w:r>
      <w:r w:rsidR="00DD443D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y cuyo propósito es contar con un registro de información que permi</w:t>
      </w:r>
      <w:r w:rsidR="00DD443D">
        <w:rPr>
          <w:rFonts w:ascii="Arial" w:hAnsi="Arial" w:cs="Arial"/>
          <w:sz w:val="21"/>
          <w:szCs w:val="21"/>
        </w:rPr>
        <w:t>t</w:t>
      </w:r>
      <w:r>
        <w:rPr>
          <w:rFonts w:ascii="Arial" w:hAnsi="Arial" w:cs="Arial"/>
          <w:sz w:val="21"/>
          <w:szCs w:val="21"/>
        </w:rPr>
        <w:t>a llevar el  control de los elementos de dotación dispuestos en</w:t>
      </w:r>
      <w:r w:rsidRPr="00905300">
        <w:rPr>
          <w:rFonts w:ascii="Arial" w:hAnsi="Arial" w:cs="Arial"/>
          <w:sz w:val="21"/>
          <w:szCs w:val="21"/>
        </w:rPr>
        <w:t xml:space="preserve"> las unidades</w:t>
      </w:r>
      <w:r>
        <w:rPr>
          <w:rFonts w:ascii="Arial" w:hAnsi="Arial" w:cs="Arial"/>
          <w:sz w:val="21"/>
          <w:szCs w:val="21"/>
        </w:rPr>
        <w:t xml:space="preserve"> de servicio.</w:t>
      </w: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Todas estas orientaciones se han remitido</w:t>
      </w:r>
      <w:r w:rsidRPr="00633843">
        <w:rPr>
          <w:rFonts w:ascii="Arial" w:hAnsi="Arial" w:cs="Arial"/>
          <w:sz w:val="21"/>
          <w:szCs w:val="21"/>
        </w:rPr>
        <w:t xml:space="preserve"> </w:t>
      </w:r>
      <w:r w:rsidRPr="00D8489F">
        <w:rPr>
          <w:rFonts w:ascii="Arial" w:hAnsi="Arial" w:cs="Arial"/>
          <w:sz w:val="21"/>
          <w:szCs w:val="21"/>
        </w:rPr>
        <w:t xml:space="preserve">desde la vigencia 2017, </w:t>
      </w:r>
      <w:r>
        <w:rPr>
          <w:rFonts w:ascii="Arial" w:hAnsi="Arial" w:cs="Arial"/>
          <w:sz w:val="21"/>
          <w:szCs w:val="21"/>
        </w:rPr>
        <w:t xml:space="preserve">tal </w:t>
      </w:r>
      <w:r w:rsidRPr="00D8489F">
        <w:rPr>
          <w:rFonts w:ascii="Arial" w:hAnsi="Arial" w:cs="Arial"/>
          <w:sz w:val="21"/>
          <w:szCs w:val="21"/>
        </w:rPr>
        <w:t xml:space="preserve">como se puede detallar en el anexo </w:t>
      </w:r>
      <w:r w:rsidRPr="00D8489F">
        <w:rPr>
          <w:rFonts w:ascii="Arial" w:hAnsi="Arial" w:cs="Arial"/>
          <w:i/>
          <w:sz w:val="21"/>
          <w:szCs w:val="21"/>
        </w:rPr>
        <w:t>Relación de Memorandos Dotaciones 2017-201</w:t>
      </w:r>
      <w:r>
        <w:rPr>
          <w:rFonts w:ascii="Arial" w:hAnsi="Arial" w:cs="Arial"/>
          <w:i/>
          <w:sz w:val="21"/>
          <w:szCs w:val="21"/>
        </w:rPr>
        <w:t>8</w:t>
      </w:r>
      <w:r>
        <w:rPr>
          <w:rFonts w:ascii="Arial" w:hAnsi="Arial" w:cs="Arial"/>
          <w:sz w:val="21"/>
          <w:szCs w:val="21"/>
        </w:rPr>
        <w:t xml:space="preserve">, de acuerdo con lo definido en el </w:t>
      </w:r>
      <w:r w:rsidRPr="003434B0">
        <w:rPr>
          <w:rFonts w:ascii="Arial" w:hAnsi="Arial" w:cs="Arial"/>
          <w:i/>
          <w:sz w:val="21"/>
          <w:szCs w:val="21"/>
        </w:rPr>
        <w:t>P7.SA Procedimiento ingreso de bienes muebles al almacén, versión 3</w:t>
      </w:r>
      <w:r w:rsidRPr="00D8489F">
        <w:rPr>
          <w:rFonts w:ascii="Arial" w:hAnsi="Arial" w:cs="Arial"/>
          <w:sz w:val="21"/>
          <w:szCs w:val="21"/>
        </w:rPr>
        <w:t xml:space="preserve">; el cual estipula las políticas y las actividades requeridas para el registro de los inventarios. </w:t>
      </w: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DD443D" w:rsidRDefault="0085027D" w:rsidP="0085027D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D8489F">
        <w:rPr>
          <w:rFonts w:ascii="Arial" w:hAnsi="Arial" w:cs="Arial"/>
          <w:sz w:val="21"/>
          <w:szCs w:val="21"/>
        </w:rPr>
        <w:t xml:space="preserve">Por lo anterior, se solicita </w:t>
      </w:r>
      <w:r>
        <w:rPr>
          <w:rFonts w:ascii="Arial" w:hAnsi="Arial" w:cs="Arial"/>
          <w:sz w:val="21"/>
          <w:szCs w:val="21"/>
        </w:rPr>
        <w:t>q</w:t>
      </w:r>
      <w:r w:rsidRPr="00D8489F">
        <w:rPr>
          <w:rFonts w:ascii="Arial" w:hAnsi="Arial" w:cs="Arial"/>
          <w:sz w:val="21"/>
          <w:szCs w:val="21"/>
        </w:rPr>
        <w:t xml:space="preserve">ue </w:t>
      </w:r>
      <w:r>
        <w:rPr>
          <w:rFonts w:ascii="Arial" w:hAnsi="Arial" w:cs="Arial"/>
          <w:sz w:val="21"/>
          <w:szCs w:val="21"/>
        </w:rPr>
        <w:t xml:space="preserve">cada Regional </w:t>
      </w:r>
      <w:r w:rsidRPr="00D8489F">
        <w:rPr>
          <w:rFonts w:ascii="Arial" w:hAnsi="Arial" w:cs="Arial"/>
          <w:sz w:val="21"/>
          <w:szCs w:val="21"/>
        </w:rPr>
        <w:t xml:space="preserve">remita </w:t>
      </w:r>
      <w:r>
        <w:rPr>
          <w:rFonts w:ascii="Arial" w:hAnsi="Arial" w:cs="Arial"/>
          <w:sz w:val="21"/>
          <w:szCs w:val="21"/>
        </w:rPr>
        <w:t xml:space="preserve">a más tardar el </w:t>
      </w:r>
      <w:r w:rsidR="0016280E">
        <w:rPr>
          <w:rFonts w:ascii="Arial" w:hAnsi="Arial" w:cs="Arial"/>
          <w:sz w:val="21"/>
          <w:szCs w:val="21"/>
        </w:rPr>
        <w:t>25</w:t>
      </w:r>
      <w:r>
        <w:rPr>
          <w:rFonts w:ascii="Arial" w:hAnsi="Arial" w:cs="Arial"/>
          <w:sz w:val="21"/>
          <w:szCs w:val="21"/>
        </w:rPr>
        <w:t xml:space="preserve"> de enero de 2019, a la Dirección de Primera Infancia y </w:t>
      </w:r>
      <w:r w:rsidR="00DD443D">
        <w:rPr>
          <w:rFonts w:ascii="Arial" w:hAnsi="Arial" w:cs="Arial"/>
          <w:sz w:val="21"/>
          <w:szCs w:val="21"/>
        </w:rPr>
        <w:t xml:space="preserve">a la </w:t>
      </w:r>
      <w:r w:rsidR="006F4B03">
        <w:rPr>
          <w:rFonts w:ascii="Arial" w:hAnsi="Arial" w:cs="Arial"/>
          <w:sz w:val="21"/>
          <w:szCs w:val="21"/>
        </w:rPr>
        <w:t>Dirección Administrativa</w:t>
      </w:r>
      <w:r>
        <w:rPr>
          <w:rFonts w:ascii="Arial" w:hAnsi="Arial" w:cs="Arial"/>
          <w:sz w:val="21"/>
          <w:szCs w:val="21"/>
        </w:rPr>
        <w:t>, informe en el formato anexo</w:t>
      </w:r>
      <w:r w:rsidR="00DD443D">
        <w:rPr>
          <w:rFonts w:ascii="Arial" w:hAnsi="Arial" w:cs="Arial"/>
          <w:sz w:val="21"/>
          <w:szCs w:val="21"/>
        </w:rPr>
        <w:t xml:space="preserve"> (</w:t>
      </w:r>
      <w:r w:rsidR="00DD443D" w:rsidRPr="00DD443D">
        <w:rPr>
          <w:rFonts w:ascii="Arial" w:hAnsi="Arial" w:cs="Arial"/>
          <w:i/>
          <w:sz w:val="21"/>
          <w:szCs w:val="21"/>
        </w:rPr>
        <w:t>Informe de Ingreso Contratos Aporte Cierre 2018</w:t>
      </w:r>
      <w:r w:rsidR="00DD443D"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 xml:space="preserve">, detallando el </w:t>
      </w:r>
      <w:r w:rsidRPr="00D8489F">
        <w:rPr>
          <w:rFonts w:ascii="Arial" w:hAnsi="Arial" w:cs="Arial"/>
          <w:sz w:val="21"/>
          <w:szCs w:val="21"/>
        </w:rPr>
        <w:t>ingreso al inventario del ICBF</w:t>
      </w:r>
      <w:r w:rsidR="009F22CD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de las dotaciones adquirid</w:t>
      </w:r>
      <w:r w:rsidR="00DD443D">
        <w:rPr>
          <w:rFonts w:ascii="Arial" w:hAnsi="Arial" w:cs="Arial"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>s en el marco de los contratos de aporte, al cierre de la vigencia 2018</w:t>
      </w:r>
      <w:r w:rsidR="009F22CD">
        <w:rPr>
          <w:rFonts w:ascii="Arial" w:hAnsi="Arial" w:cs="Arial"/>
          <w:sz w:val="21"/>
          <w:szCs w:val="21"/>
        </w:rPr>
        <w:t>;</w:t>
      </w:r>
      <w:r>
        <w:rPr>
          <w:rFonts w:ascii="Arial" w:hAnsi="Arial" w:cs="Arial"/>
          <w:sz w:val="21"/>
          <w:szCs w:val="21"/>
        </w:rPr>
        <w:t xml:space="preserve"> para de esta manera determinar el cumplimiento de las </w:t>
      </w:r>
      <w:r w:rsidRPr="00D8489F">
        <w:rPr>
          <w:rFonts w:ascii="Arial" w:hAnsi="Arial" w:cs="Arial"/>
          <w:sz w:val="21"/>
          <w:szCs w:val="21"/>
        </w:rPr>
        <w:t xml:space="preserve">metas establecidas </w:t>
      </w:r>
      <w:r>
        <w:rPr>
          <w:rFonts w:ascii="Arial" w:hAnsi="Arial" w:cs="Arial"/>
          <w:sz w:val="21"/>
          <w:szCs w:val="21"/>
        </w:rPr>
        <w:t>y remitidas</w:t>
      </w:r>
      <w:r w:rsidRPr="00D8489F">
        <w:rPr>
          <w:rFonts w:ascii="Arial" w:hAnsi="Arial" w:cs="Arial"/>
          <w:sz w:val="21"/>
          <w:szCs w:val="21"/>
        </w:rPr>
        <w:t xml:space="preserve"> por la </w:t>
      </w:r>
      <w:r>
        <w:rPr>
          <w:rFonts w:ascii="Arial" w:hAnsi="Arial" w:cs="Arial"/>
          <w:sz w:val="21"/>
          <w:szCs w:val="21"/>
        </w:rPr>
        <w:t xml:space="preserve">Subdirección de Operación de la </w:t>
      </w:r>
      <w:r w:rsidRPr="00D8489F">
        <w:rPr>
          <w:rFonts w:ascii="Arial" w:hAnsi="Arial" w:cs="Arial"/>
          <w:sz w:val="21"/>
          <w:szCs w:val="21"/>
        </w:rPr>
        <w:t>Dirección de Primera Infancia</w:t>
      </w:r>
      <w:r>
        <w:rPr>
          <w:rFonts w:ascii="Arial" w:hAnsi="Arial" w:cs="Arial"/>
          <w:sz w:val="21"/>
          <w:szCs w:val="21"/>
        </w:rPr>
        <w:t>,</w:t>
      </w:r>
      <w:r w:rsidRPr="00D8489F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mediante </w:t>
      </w:r>
      <w:r w:rsidRPr="00D8489F">
        <w:rPr>
          <w:rFonts w:ascii="Arial" w:hAnsi="Arial" w:cs="Arial"/>
          <w:sz w:val="21"/>
          <w:szCs w:val="21"/>
        </w:rPr>
        <w:t xml:space="preserve">memorandos </w:t>
      </w:r>
      <w:r>
        <w:rPr>
          <w:rFonts w:ascii="Arial" w:hAnsi="Arial" w:cs="Arial"/>
          <w:sz w:val="21"/>
          <w:szCs w:val="21"/>
        </w:rPr>
        <w:t>d</w:t>
      </w:r>
      <w:r w:rsidRPr="00D8489F">
        <w:rPr>
          <w:rFonts w:ascii="Arial" w:hAnsi="Arial" w:cs="Arial"/>
          <w:sz w:val="21"/>
          <w:szCs w:val="21"/>
        </w:rPr>
        <w:t>el 30 de noviembre de 2018</w:t>
      </w:r>
      <w:r>
        <w:rPr>
          <w:rFonts w:ascii="Arial" w:hAnsi="Arial" w:cs="Arial"/>
          <w:sz w:val="21"/>
          <w:szCs w:val="21"/>
        </w:rPr>
        <w:t xml:space="preserve">. </w:t>
      </w:r>
    </w:p>
    <w:p w:rsidR="0085027D" w:rsidRDefault="0085027D" w:rsidP="0085027D">
      <w:pPr>
        <w:spacing w:after="0" w:line="240" w:lineRule="auto"/>
        <w:jc w:val="both"/>
        <w:rPr>
          <w:rFonts w:ascii="Arial" w:hAnsi="Arial" w:cs="Arial"/>
          <w:bCs/>
          <w:color w:val="000000"/>
          <w:lang w:val="es-CO" w:eastAsia="es-CO"/>
        </w:rPr>
      </w:pPr>
      <w:r>
        <w:rPr>
          <w:rFonts w:ascii="Arial" w:hAnsi="Arial" w:cs="Arial"/>
          <w:sz w:val="21"/>
          <w:szCs w:val="21"/>
        </w:rPr>
        <w:t xml:space="preserve">Estas metas fueron definidas teniendo </w:t>
      </w:r>
      <w:r>
        <w:rPr>
          <w:rFonts w:ascii="Arial" w:hAnsi="Arial" w:cs="Arial"/>
          <w:bCs/>
          <w:color w:val="000000"/>
          <w:lang w:val="es-CO" w:eastAsia="es-CO"/>
        </w:rPr>
        <w:t xml:space="preserve">en cuenta </w:t>
      </w:r>
      <w:r w:rsidRPr="009B7A7E">
        <w:rPr>
          <w:rFonts w:ascii="Arial" w:hAnsi="Arial" w:cs="Arial"/>
          <w:bCs/>
          <w:color w:val="000000"/>
          <w:lang w:val="es-CO" w:eastAsia="es-CO"/>
        </w:rPr>
        <w:t xml:space="preserve">el informe </w:t>
      </w:r>
      <w:r>
        <w:rPr>
          <w:rFonts w:ascii="Arial" w:hAnsi="Arial" w:cs="Arial"/>
          <w:bCs/>
          <w:color w:val="000000"/>
          <w:lang w:val="es-CO" w:eastAsia="es-CO"/>
        </w:rPr>
        <w:t xml:space="preserve">entregado </w:t>
      </w:r>
      <w:r w:rsidRPr="009B7A7E">
        <w:rPr>
          <w:rFonts w:ascii="Arial" w:hAnsi="Arial" w:cs="Arial"/>
          <w:bCs/>
          <w:color w:val="000000"/>
          <w:lang w:val="es-CO" w:eastAsia="es-CO"/>
        </w:rPr>
        <w:t>por el Grupo de Almacén e Inventarios de la Dirección Administrativa,</w:t>
      </w:r>
      <w:r>
        <w:rPr>
          <w:rFonts w:ascii="Arial" w:hAnsi="Arial" w:cs="Arial"/>
          <w:bCs/>
          <w:color w:val="000000"/>
          <w:lang w:val="es-CO" w:eastAsia="es-CO"/>
        </w:rPr>
        <w:t xml:space="preserve"> en el cual se tomó </w:t>
      </w:r>
      <w:r w:rsidRPr="009B7A7E">
        <w:rPr>
          <w:rFonts w:ascii="Arial" w:hAnsi="Arial" w:cs="Arial"/>
          <w:bCs/>
          <w:color w:val="000000"/>
          <w:lang w:val="es-CO" w:eastAsia="es-CO"/>
        </w:rPr>
        <w:t xml:space="preserve">el valor total de los ingresos al inventario en el Sistema de Información de Bienes SEVEN-ERP, con corte al 26 de </w:t>
      </w:r>
      <w:r>
        <w:rPr>
          <w:rFonts w:ascii="Arial" w:hAnsi="Arial" w:cs="Arial"/>
          <w:bCs/>
          <w:color w:val="000000"/>
          <w:lang w:val="es-CO" w:eastAsia="es-CO"/>
        </w:rPr>
        <w:t xml:space="preserve">noviembre </w:t>
      </w:r>
      <w:r w:rsidRPr="009B7A7E">
        <w:rPr>
          <w:rFonts w:ascii="Arial" w:hAnsi="Arial" w:cs="Arial"/>
          <w:bCs/>
          <w:color w:val="000000"/>
          <w:lang w:val="es-CO" w:eastAsia="es-CO"/>
        </w:rPr>
        <w:t>de 2018</w:t>
      </w:r>
      <w:r>
        <w:rPr>
          <w:rFonts w:ascii="Arial" w:hAnsi="Arial" w:cs="Arial"/>
          <w:bCs/>
          <w:color w:val="000000"/>
          <w:lang w:val="es-CO" w:eastAsia="es-CO"/>
        </w:rPr>
        <w:t xml:space="preserve"> y se comparó con la </w:t>
      </w:r>
      <w:r w:rsidRPr="009B7A7E">
        <w:rPr>
          <w:rFonts w:ascii="Arial" w:hAnsi="Arial" w:cs="Arial"/>
          <w:bCs/>
          <w:color w:val="000000"/>
          <w:lang w:val="es-CO" w:eastAsia="es-CO"/>
        </w:rPr>
        <w:t xml:space="preserve">información </w:t>
      </w:r>
      <w:r>
        <w:rPr>
          <w:rFonts w:ascii="Arial" w:hAnsi="Arial" w:cs="Arial"/>
          <w:bCs/>
          <w:color w:val="000000"/>
          <w:lang w:val="es-CO" w:eastAsia="es-CO"/>
        </w:rPr>
        <w:t xml:space="preserve">financiera y </w:t>
      </w:r>
      <w:r w:rsidRPr="009B7A7E">
        <w:rPr>
          <w:rFonts w:ascii="Arial" w:hAnsi="Arial" w:cs="Arial"/>
          <w:bCs/>
          <w:color w:val="000000"/>
          <w:lang w:val="es-CO" w:eastAsia="es-CO"/>
        </w:rPr>
        <w:t xml:space="preserve">de </w:t>
      </w:r>
      <w:r>
        <w:rPr>
          <w:rFonts w:ascii="Arial" w:hAnsi="Arial" w:cs="Arial"/>
          <w:bCs/>
          <w:color w:val="000000"/>
          <w:lang w:val="es-CO" w:eastAsia="es-CO"/>
        </w:rPr>
        <w:t>c</w:t>
      </w:r>
      <w:r w:rsidRPr="009B7A7E">
        <w:rPr>
          <w:rFonts w:ascii="Arial" w:hAnsi="Arial" w:cs="Arial"/>
          <w:bCs/>
          <w:color w:val="000000"/>
          <w:lang w:val="es-CO" w:eastAsia="es-CO"/>
        </w:rPr>
        <w:t>ontrol de</w:t>
      </w:r>
      <w:r>
        <w:rPr>
          <w:rFonts w:ascii="Arial" w:hAnsi="Arial" w:cs="Arial"/>
          <w:bCs/>
          <w:color w:val="000000"/>
          <w:lang w:val="es-CO" w:eastAsia="es-CO"/>
        </w:rPr>
        <w:t xml:space="preserve"> </w:t>
      </w:r>
      <w:r w:rsidRPr="009B7A7E">
        <w:rPr>
          <w:rFonts w:ascii="Arial" w:hAnsi="Arial" w:cs="Arial"/>
          <w:bCs/>
          <w:color w:val="000000"/>
          <w:lang w:val="es-CO" w:eastAsia="es-CO"/>
        </w:rPr>
        <w:t>recursos</w:t>
      </w:r>
      <w:r>
        <w:rPr>
          <w:rFonts w:ascii="Arial" w:hAnsi="Arial" w:cs="Arial"/>
          <w:bCs/>
          <w:color w:val="000000"/>
          <w:lang w:val="es-CO" w:eastAsia="es-CO"/>
        </w:rPr>
        <w:t xml:space="preserve"> asignados a través del rubro </w:t>
      </w:r>
      <w:r w:rsidRPr="00227103">
        <w:rPr>
          <w:rFonts w:ascii="Arial" w:hAnsi="Arial" w:cs="Arial"/>
          <w:bCs/>
          <w:i/>
          <w:color w:val="000000"/>
          <w:lang w:val="es-CO" w:eastAsia="es-CO"/>
        </w:rPr>
        <w:t>Acciones para el mejoramiento de la atención a la primera infancia</w:t>
      </w:r>
      <w:r>
        <w:rPr>
          <w:rFonts w:ascii="Arial" w:hAnsi="Arial" w:cs="Arial"/>
          <w:bCs/>
          <w:color w:val="000000"/>
          <w:lang w:val="es-CO" w:eastAsia="es-CO"/>
        </w:rPr>
        <w:t xml:space="preserve">. </w:t>
      </w:r>
    </w:p>
    <w:p w:rsidR="0085027D" w:rsidRDefault="0085027D" w:rsidP="0085027D">
      <w:pPr>
        <w:spacing w:after="0" w:line="240" w:lineRule="auto"/>
        <w:jc w:val="both"/>
        <w:rPr>
          <w:rFonts w:ascii="Arial" w:hAnsi="Arial" w:cs="Arial"/>
          <w:bCs/>
          <w:color w:val="000000"/>
          <w:lang w:val="es-CO" w:eastAsia="es-CO"/>
        </w:rPr>
      </w:pPr>
    </w:p>
    <w:p w:rsidR="00502566" w:rsidRDefault="00502566" w:rsidP="0085027D">
      <w:pPr>
        <w:spacing w:after="0" w:line="240" w:lineRule="auto"/>
        <w:jc w:val="both"/>
        <w:rPr>
          <w:rFonts w:ascii="Arial" w:hAnsi="Arial" w:cs="Arial"/>
          <w:bCs/>
          <w:color w:val="000000"/>
          <w:lang w:val="es-CO" w:eastAsia="es-CO"/>
        </w:rPr>
      </w:pPr>
    </w:p>
    <w:p w:rsidR="00502566" w:rsidRDefault="00502566" w:rsidP="0085027D">
      <w:pPr>
        <w:spacing w:after="0" w:line="240" w:lineRule="auto"/>
        <w:jc w:val="both"/>
        <w:rPr>
          <w:rFonts w:ascii="Arial" w:hAnsi="Arial" w:cs="Arial"/>
          <w:bCs/>
          <w:color w:val="000000"/>
          <w:lang w:val="es-CO" w:eastAsia="es-CO"/>
        </w:rPr>
      </w:pPr>
    </w:p>
    <w:p w:rsidR="00502566" w:rsidRDefault="00502566" w:rsidP="0085027D">
      <w:pPr>
        <w:spacing w:after="0" w:line="240" w:lineRule="auto"/>
        <w:jc w:val="both"/>
        <w:rPr>
          <w:rFonts w:ascii="Arial" w:hAnsi="Arial" w:cs="Arial"/>
          <w:bCs/>
          <w:color w:val="000000"/>
          <w:lang w:val="es-CO" w:eastAsia="es-CO"/>
        </w:rPr>
      </w:pPr>
    </w:p>
    <w:p w:rsidR="00502566" w:rsidRDefault="00502566" w:rsidP="0085027D">
      <w:pPr>
        <w:spacing w:after="0" w:line="240" w:lineRule="auto"/>
        <w:jc w:val="both"/>
        <w:rPr>
          <w:rFonts w:ascii="Arial" w:hAnsi="Arial" w:cs="Arial"/>
          <w:bCs/>
          <w:color w:val="000000"/>
          <w:lang w:val="es-CO" w:eastAsia="es-CO"/>
        </w:rPr>
      </w:pPr>
    </w:p>
    <w:p w:rsidR="00502566" w:rsidRDefault="00502566" w:rsidP="0085027D">
      <w:pPr>
        <w:spacing w:after="0" w:line="240" w:lineRule="auto"/>
        <w:jc w:val="both"/>
        <w:rPr>
          <w:rFonts w:ascii="Arial" w:hAnsi="Arial" w:cs="Arial"/>
          <w:bCs/>
          <w:color w:val="000000"/>
          <w:lang w:val="es-CO" w:eastAsia="es-CO"/>
        </w:rPr>
      </w:pPr>
    </w:p>
    <w:p w:rsidR="0085027D" w:rsidRPr="00E60661" w:rsidRDefault="0085027D" w:rsidP="0085027D">
      <w:pPr>
        <w:spacing w:after="0" w:line="240" w:lineRule="auto"/>
        <w:jc w:val="both"/>
        <w:rPr>
          <w:rFonts w:ascii="Arial" w:hAnsi="Arial" w:cs="Arial"/>
          <w:bCs/>
          <w:color w:val="000000"/>
          <w:lang w:val="es-CO" w:eastAsia="es-CO"/>
        </w:rPr>
      </w:pPr>
      <w:r>
        <w:rPr>
          <w:rFonts w:ascii="Arial" w:hAnsi="Arial" w:cs="Arial"/>
          <w:bCs/>
          <w:color w:val="000000"/>
          <w:lang w:val="es-CO" w:eastAsia="es-CO"/>
        </w:rPr>
        <w:t>Para remitir dicho informe, es importante, que la Dirección Regional revise junto con los supervisores de contratos de aporte, la ejecución de estos recursos e informe los valores destinados a actividades de fortalecimiento y aquellos ejecutados en la adquisición de dotación.</w:t>
      </w: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85027D" w:rsidRPr="00D86461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Así mismo, es importante que tengan en cuenta la directriz emitida por el Grupo de Almacén e Inventarios de la Dirección Administrativa</w:t>
      </w:r>
      <w:r w:rsidR="009F22CD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mediante memorando </w:t>
      </w:r>
      <w:r w:rsidRPr="005B6FC8">
        <w:rPr>
          <w:rFonts w:ascii="Arial" w:hAnsi="Arial" w:cs="Arial"/>
          <w:sz w:val="21"/>
          <w:szCs w:val="21"/>
        </w:rPr>
        <w:t>con radicado No. S-2018-762419-0101 del 20 de diciembre de 2018.</w:t>
      </w: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</w:p>
    <w:p w:rsidR="0085027D" w:rsidRPr="00D82E07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  <w:r w:rsidRPr="00D8489F">
        <w:rPr>
          <w:rFonts w:ascii="Arial" w:hAnsi="Arial" w:cs="Arial"/>
          <w:sz w:val="21"/>
          <w:szCs w:val="21"/>
        </w:rPr>
        <w:t>Será responsabilidad del Director Regional</w:t>
      </w:r>
      <w:r>
        <w:rPr>
          <w:rFonts w:ascii="Arial" w:hAnsi="Arial" w:cs="Arial"/>
          <w:sz w:val="21"/>
          <w:szCs w:val="21"/>
        </w:rPr>
        <w:t xml:space="preserve"> divulgar esta comunicación y requerir a cada </w:t>
      </w:r>
      <w:r w:rsidRPr="00D8489F">
        <w:rPr>
          <w:rFonts w:ascii="Arial" w:hAnsi="Arial" w:cs="Arial"/>
          <w:sz w:val="21"/>
          <w:szCs w:val="21"/>
        </w:rPr>
        <w:t>supervisor</w:t>
      </w:r>
      <w:r>
        <w:rPr>
          <w:rFonts w:ascii="Arial" w:hAnsi="Arial" w:cs="Arial"/>
          <w:sz w:val="21"/>
          <w:szCs w:val="21"/>
        </w:rPr>
        <w:t xml:space="preserve"> de contrato de aporte la información correspondiente</w:t>
      </w:r>
      <w:r w:rsidR="009F22CD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para su respectiva consolidación en el informe solicitado y su envió a la </w:t>
      </w:r>
      <w:r w:rsidR="009F22CD">
        <w:rPr>
          <w:rFonts w:ascii="Arial" w:hAnsi="Arial" w:cs="Arial"/>
          <w:sz w:val="21"/>
          <w:szCs w:val="21"/>
        </w:rPr>
        <w:t xml:space="preserve">Dirección de Primera Infancia y </w:t>
      </w:r>
      <w:r w:rsidR="001C4724">
        <w:rPr>
          <w:rFonts w:ascii="Arial" w:hAnsi="Arial" w:cs="Arial"/>
          <w:sz w:val="21"/>
          <w:szCs w:val="21"/>
        </w:rPr>
        <w:t xml:space="preserve">a la Dirección Administrativa 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>dentro del tiempo establecido.</w:t>
      </w: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</w:rPr>
      </w:pPr>
    </w:p>
    <w:p w:rsidR="00642A79" w:rsidRDefault="00642A79" w:rsidP="0085027D">
      <w:pPr>
        <w:spacing w:after="0"/>
        <w:jc w:val="both"/>
        <w:rPr>
          <w:rFonts w:ascii="Arial" w:hAnsi="Arial" w:cs="Arial"/>
        </w:rPr>
      </w:pPr>
    </w:p>
    <w:p w:rsidR="00642A79" w:rsidRDefault="00642A79" w:rsidP="0085027D">
      <w:pPr>
        <w:spacing w:after="0"/>
        <w:jc w:val="both"/>
        <w:rPr>
          <w:rFonts w:ascii="Arial" w:hAnsi="Arial" w:cs="Arial"/>
        </w:rPr>
      </w:pPr>
    </w:p>
    <w:p w:rsidR="00642A79" w:rsidRDefault="00642A79" w:rsidP="0085027D">
      <w:pPr>
        <w:spacing w:after="0"/>
        <w:jc w:val="both"/>
        <w:rPr>
          <w:rFonts w:ascii="Arial" w:hAnsi="Arial" w:cs="Arial"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9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25"/>
        <w:gridCol w:w="4575"/>
      </w:tblGrid>
      <w:tr w:rsidR="0085027D" w:rsidTr="00552072">
        <w:tc>
          <w:tcPr>
            <w:tcW w:w="4395" w:type="dxa"/>
          </w:tcPr>
          <w:p w:rsidR="0085027D" w:rsidRDefault="005B4BC5" w:rsidP="00931C6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MARIA MERCEDES</w:t>
            </w:r>
            <w:r w:rsidR="00552072">
              <w:rPr>
                <w:rFonts w:ascii="Arial" w:hAnsi="Arial" w:cs="Arial"/>
                <w:b/>
              </w:rPr>
              <w:t xml:space="preserve"> LIEVANO ALZATE</w:t>
            </w:r>
          </w:p>
        </w:tc>
        <w:tc>
          <w:tcPr>
            <w:tcW w:w="425" w:type="dxa"/>
          </w:tcPr>
          <w:p w:rsidR="0085027D" w:rsidRDefault="0085027D" w:rsidP="00931C6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575" w:type="dxa"/>
          </w:tcPr>
          <w:p w:rsidR="0085027D" w:rsidRDefault="005B4BC5" w:rsidP="00931C6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EDUARDO GONZÁLEZ MORA</w:t>
            </w:r>
          </w:p>
        </w:tc>
      </w:tr>
      <w:tr w:rsidR="0085027D" w:rsidTr="00552072">
        <w:tc>
          <w:tcPr>
            <w:tcW w:w="4395" w:type="dxa"/>
          </w:tcPr>
          <w:p w:rsidR="0085027D" w:rsidRDefault="0085027D" w:rsidP="00931C6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Subdirectora General ICBF</w:t>
            </w:r>
          </w:p>
        </w:tc>
        <w:tc>
          <w:tcPr>
            <w:tcW w:w="425" w:type="dxa"/>
          </w:tcPr>
          <w:p w:rsidR="0085027D" w:rsidRDefault="0085027D" w:rsidP="00931C67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4575" w:type="dxa"/>
          </w:tcPr>
          <w:p w:rsidR="0085027D" w:rsidRDefault="0085027D" w:rsidP="00931C6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 General ICBF</w:t>
            </w:r>
          </w:p>
        </w:tc>
      </w:tr>
    </w:tbl>
    <w:p w:rsidR="0085027D" w:rsidRDefault="0085027D" w:rsidP="0085027D">
      <w:pPr>
        <w:spacing w:after="0"/>
        <w:jc w:val="both"/>
        <w:rPr>
          <w:rFonts w:ascii="Arial" w:hAnsi="Arial" w:cs="Arial"/>
        </w:rPr>
      </w:pPr>
    </w:p>
    <w:p w:rsidR="0085027D" w:rsidRDefault="0085027D" w:rsidP="0085027D">
      <w:pPr>
        <w:spacing w:after="0"/>
        <w:jc w:val="center"/>
        <w:rPr>
          <w:rFonts w:ascii="Arial" w:hAnsi="Arial" w:cs="Arial"/>
          <w:b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</w:rPr>
      </w:pPr>
    </w:p>
    <w:p w:rsidR="0085027D" w:rsidRDefault="0085027D" w:rsidP="0085027D">
      <w:pPr>
        <w:spacing w:after="0"/>
        <w:jc w:val="both"/>
        <w:rPr>
          <w:rFonts w:ascii="Arial" w:hAnsi="Arial" w:cs="Arial"/>
          <w:sz w:val="16"/>
          <w:szCs w:val="16"/>
        </w:rPr>
      </w:pPr>
      <w:r w:rsidRPr="00D8489F">
        <w:rPr>
          <w:rFonts w:ascii="Arial" w:hAnsi="Arial" w:cs="Arial"/>
          <w:sz w:val="16"/>
          <w:szCs w:val="16"/>
        </w:rPr>
        <w:t>Anexo</w:t>
      </w:r>
      <w:r w:rsidR="00CF1B1D">
        <w:rPr>
          <w:rFonts w:ascii="Arial" w:hAnsi="Arial" w:cs="Arial"/>
          <w:sz w:val="16"/>
          <w:szCs w:val="16"/>
        </w:rPr>
        <w:t>s</w:t>
      </w:r>
      <w:r w:rsidRPr="00D8489F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ab/>
      </w:r>
      <w:r w:rsidR="002B60A3">
        <w:rPr>
          <w:rFonts w:ascii="Arial" w:hAnsi="Arial" w:cs="Arial"/>
          <w:sz w:val="16"/>
          <w:szCs w:val="16"/>
        </w:rPr>
        <w:t>12</w:t>
      </w:r>
      <w:r w:rsidR="00931B33">
        <w:rPr>
          <w:rFonts w:ascii="Arial" w:hAnsi="Arial" w:cs="Arial"/>
          <w:sz w:val="16"/>
          <w:szCs w:val="16"/>
        </w:rPr>
        <w:t xml:space="preserve"> folios</w:t>
      </w:r>
      <w:r w:rsidR="002B60A3">
        <w:rPr>
          <w:rFonts w:ascii="Arial" w:hAnsi="Arial" w:cs="Arial"/>
          <w:sz w:val="16"/>
          <w:szCs w:val="16"/>
        </w:rPr>
        <w:t>.</w:t>
      </w:r>
    </w:p>
    <w:p w:rsidR="0085027D" w:rsidRDefault="0085027D" w:rsidP="0085027D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Orientaciones operativas en la adquisición de dotaciones con recursos ICBF, en el marco de contratos de aporte de primera infancia.</w:t>
      </w:r>
    </w:p>
    <w:p w:rsidR="003753D5" w:rsidRDefault="003753D5" w:rsidP="003753D5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  <w:r w:rsidRPr="00D8489F">
        <w:rPr>
          <w:rFonts w:ascii="Arial" w:hAnsi="Arial" w:cs="Arial"/>
          <w:sz w:val="16"/>
          <w:szCs w:val="16"/>
        </w:rPr>
        <w:t>Relación de Memorandos Dotaciones 2017-2018.</w:t>
      </w:r>
      <w:r>
        <w:rPr>
          <w:rFonts w:ascii="Arial" w:hAnsi="Arial" w:cs="Arial"/>
          <w:sz w:val="16"/>
          <w:szCs w:val="16"/>
        </w:rPr>
        <w:tab/>
      </w:r>
    </w:p>
    <w:p w:rsidR="003753D5" w:rsidRDefault="003753D5" w:rsidP="003753D5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Memorando </w:t>
      </w:r>
      <w:r w:rsidRPr="00DD443D">
        <w:rPr>
          <w:rFonts w:ascii="Arial" w:hAnsi="Arial" w:cs="Arial"/>
          <w:sz w:val="16"/>
          <w:szCs w:val="16"/>
        </w:rPr>
        <w:t>S-2018-762419-01</w:t>
      </w:r>
      <w:r>
        <w:rPr>
          <w:rFonts w:ascii="Arial" w:hAnsi="Arial" w:cs="Arial"/>
          <w:sz w:val="16"/>
          <w:szCs w:val="16"/>
        </w:rPr>
        <w:t>0</w:t>
      </w:r>
      <w:r w:rsidRPr="00DD443D">
        <w:rPr>
          <w:rFonts w:ascii="Arial" w:hAnsi="Arial" w:cs="Arial"/>
          <w:sz w:val="16"/>
          <w:szCs w:val="16"/>
        </w:rPr>
        <w:t>1</w:t>
      </w:r>
      <w:r>
        <w:rPr>
          <w:rFonts w:ascii="Arial" w:hAnsi="Arial" w:cs="Arial"/>
          <w:sz w:val="16"/>
          <w:szCs w:val="16"/>
        </w:rPr>
        <w:t xml:space="preserve"> I</w:t>
      </w:r>
      <w:r w:rsidRPr="00DD443D">
        <w:rPr>
          <w:rFonts w:ascii="Arial" w:hAnsi="Arial" w:cs="Arial"/>
          <w:sz w:val="16"/>
          <w:szCs w:val="16"/>
        </w:rPr>
        <w:t>nstrucciones para la legalización de bienes muebles</w:t>
      </w:r>
      <w:r>
        <w:rPr>
          <w:rFonts w:ascii="Arial" w:hAnsi="Arial" w:cs="Arial"/>
          <w:sz w:val="16"/>
          <w:szCs w:val="16"/>
        </w:rPr>
        <w:t xml:space="preserve"> </w:t>
      </w:r>
      <w:r w:rsidRPr="00DD443D">
        <w:rPr>
          <w:rFonts w:ascii="Arial" w:hAnsi="Arial" w:cs="Arial"/>
          <w:sz w:val="16"/>
          <w:szCs w:val="16"/>
        </w:rPr>
        <w:t>adquiridos mediante contratos de aporte programas de</w:t>
      </w:r>
      <w:r>
        <w:rPr>
          <w:rFonts w:ascii="Arial" w:hAnsi="Arial" w:cs="Arial"/>
          <w:sz w:val="16"/>
          <w:szCs w:val="16"/>
        </w:rPr>
        <w:t xml:space="preserve"> P</w:t>
      </w:r>
      <w:r w:rsidRPr="00DD443D">
        <w:rPr>
          <w:rFonts w:ascii="Arial" w:hAnsi="Arial" w:cs="Arial"/>
          <w:sz w:val="16"/>
          <w:szCs w:val="16"/>
        </w:rPr>
        <w:t xml:space="preserve">rimera </w:t>
      </w:r>
      <w:r>
        <w:rPr>
          <w:rFonts w:ascii="Arial" w:hAnsi="Arial" w:cs="Arial"/>
          <w:sz w:val="16"/>
          <w:szCs w:val="16"/>
        </w:rPr>
        <w:t>I</w:t>
      </w:r>
      <w:r w:rsidRPr="00DD443D">
        <w:rPr>
          <w:rFonts w:ascii="Arial" w:hAnsi="Arial" w:cs="Arial"/>
          <w:sz w:val="16"/>
          <w:szCs w:val="16"/>
        </w:rPr>
        <w:t>nfancia</w:t>
      </w:r>
      <w:r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ab/>
      </w:r>
    </w:p>
    <w:p w:rsidR="00B622CC" w:rsidRDefault="00931B33" w:rsidP="00B23435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Archivo</w:t>
      </w:r>
      <w:r w:rsidR="00B622CC">
        <w:rPr>
          <w:rFonts w:ascii="Arial" w:hAnsi="Arial" w:cs="Arial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 xml:space="preserve"> digital</w:t>
      </w:r>
      <w:r w:rsidR="00B23435">
        <w:rPr>
          <w:rFonts w:ascii="Arial" w:hAnsi="Arial" w:cs="Arial"/>
          <w:sz w:val="16"/>
          <w:szCs w:val="16"/>
        </w:rPr>
        <w:t>es:</w:t>
      </w:r>
      <w:r w:rsidR="00B622CC">
        <w:rPr>
          <w:rFonts w:ascii="Arial" w:hAnsi="Arial" w:cs="Arial"/>
          <w:sz w:val="16"/>
          <w:szCs w:val="16"/>
        </w:rPr>
        <w:t xml:space="preserve"> </w:t>
      </w:r>
    </w:p>
    <w:p w:rsidR="0085027D" w:rsidRDefault="0085027D" w:rsidP="00B622CC">
      <w:pPr>
        <w:spacing w:after="0"/>
        <w:ind w:firstLine="708"/>
        <w:jc w:val="both"/>
        <w:rPr>
          <w:rFonts w:ascii="Arial" w:hAnsi="Arial" w:cs="Arial"/>
          <w:sz w:val="16"/>
          <w:szCs w:val="16"/>
        </w:rPr>
      </w:pPr>
      <w:r w:rsidRPr="003C5066">
        <w:rPr>
          <w:rFonts w:ascii="Arial" w:hAnsi="Arial" w:cs="Arial"/>
          <w:sz w:val="16"/>
          <w:szCs w:val="16"/>
        </w:rPr>
        <w:t>f</w:t>
      </w:r>
      <w:r w:rsidR="003753D5" w:rsidRPr="003C5066">
        <w:rPr>
          <w:rFonts w:ascii="Arial" w:hAnsi="Arial" w:cs="Arial"/>
          <w:sz w:val="16"/>
          <w:szCs w:val="16"/>
        </w:rPr>
        <w:t>3. g10.pp</w:t>
      </w:r>
      <w:r w:rsidRPr="003C5066">
        <w:rPr>
          <w:rFonts w:ascii="Arial" w:hAnsi="Arial" w:cs="Arial"/>
          <w:sz w:val="16"/>
          <w:szCs w:val="16"/>
        </w:rPr>
        <w:t>_formato_inventario_de_dotaciones_v1</w:t>
      </w:r>
      <w:r>
        <w:rPr>
          <w:rFonts w:ascii="Arial" w:hAnsi="Arial" w:cs="Arial"/>
          <w:sz w:val="16"/>
          <w:szCs w:val="16"/>
        </w:rPr>
        <w:t>.</w:t>
      </w:r>
      <w:r w:rsidRPr="00227103">
        <w:rPr>
          <w:rFonts w:ascii="Arial" w:hAnsi="Arial" w:cs="Arial"/>
          <w:sz w:val="16"/>
          <w:szCs w:val="16"/>
        </w:rPr>
        <w:t xml:space="preserve"> </w:t>
      </w:r>
    </w:p>
    <w:p w:rsidR="00CF1B1D" w:rsidRPr="009F22CD" w:rsidRDefault="00CF1B1D" w:rsidP="00DD443D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  <w:r w:rsidRPr="009F22CD">
        <w:rPr>
          <w:rFonts w:ascii="Arial" w:hAnsi="Arial" w:cs="Arial"/>
          <w:sz w:val="16"/>
          <w:szCs w:val="16"/>
        </w:rPr>
        <w:t>Formato_Informe de Ingreso Contratos Aporte Cierre 2018.</w:t>
      </w:r>
    </w:p>
    <w:p w:rsidR="0085027D" w:rsidRPr="00D8489F" w:rsidRDefault="0085027D" w:rsidP="00DD443D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Base reporte de ingresos SEVEN para definición de metas 2018.</w:t>
      </w:r>
    </w:p>
    <w:p w:rsidR="0085027D" w:rsidRPr="00D8489F" w:rsidRDefault="0085027D" w:rsidP="0085027D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85027D" w:rsidRDefault="00500E85" w:rsidP="00500E85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Copia:</w:t>
      </w:r>
      <w:r>
        <w:rPr>
          <w:rFonts w:ascii="Arial" w:hAnsi="Arial" w:cs="Arial"/>
          <w:sz w:val="16"/>
          <w:szCs w:val="16"/>
        </w:rPr>
        <w:tab/>
        <w:t>Marcela Arboleda Velásquez- Directora de Primera Infancia (E)</w:t>
      </w:r>
    </w:p>
    <w:p w:rsidR="00500E85" w:rsidRDefault="00500E85" w:rsidP="00500E85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Neil Bohórquez Medina- Coordinador</w:t>
      </w:r>
      <w:r w:rsidR="009F22CD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Grupo de Almacén e Inventarios.</w:t>
      </w:r>
    </w:p>
    <w:p w:rsidR="0085027D" w:rsidRDefault="0085027D" w:rsidP="00500E85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</w:p>
    <w:p w:rsidR="00981932" w:rsidRDefault="0085027D" w:rsidP="00500E85">
      <w:pPr>
        <w:spacing w:after="0"/>
        <w:jc w:val="both"/>
        <w:rPr>
          <w:rFonts w:ascii="Arial" w:hAnsi="Arial" w:cs="Arial"/>
          <w:sz w:val="16"/>
          <w:szCs w:val="16"/>
        </w:rPr>
      </w:pPr>
      <w:r w:rsidRPr="00D8489F">
        <w:rPr>
          <w:rFonts w:ascii="Arial" w:hAnsi="Arial" w:cs="Arial"/>
          <w:sz w:val="16"/>
          <w:szCs w:val="16"/>
        </w:rPr>
        <w:t>Aprobó:</w:t>
      </w:r>
      <w:r w:rsidR="00500E85">
        <w:rPr>
          <w:rFonts w:ascii="Arial" w:hAnsi="Arial" w:cs="Arial"/>
          <w:sz w:val="16"/>
          <w:szCs w:val="16"/>
        </w:rPr>
        <w:tab/>
      </w:r>
      <w:r w:rsidR="00981932" w:rsidRPr="00981932">
        <w:rPr>
          <w:rFonts w:ascii="Arial" w:hAnsi="Arial" w:cs="Arial"/>
          <w:sz w:val="16"/>
          <w:szCs w:val="16"/>
        </w:rPr>
        <w:t>Jorge Alfonso Diaz P</w:t>
      </w:r>
      <w:r w:rsidR="00981932">
        <w:rPr>
          <w:rFonts w:ascii="Arial" w:hAnsi="Arial" w:cs="Arial"/>
          <w:sz w:val="16"/>
          <w:szCs w:val="16"/>
        </w:rPr>
        <w:t>érez- Contratista Asesor Subdirección General.</w:t>
      </w:r>
    </w:p>
    <w:p w:rsidR="00500E85" w:rsidRDefault="00500E85" w:rsidP="00981932">
      <w:pPr>
        <w:spacing w:after="0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María Isabel Escobar- Contratista Asesora de </w:t>
      </w:r>
      <w:r w:rsidR="00CF1B1D">
        <w:rPr>
          <w:rFonts w:ascii="Arial" w:hAnsi="Arial" w:cs="Arial"/>
          <w:sz w:val="16"/>
          <w:szCs w:val="16"/>
        </w:rPr>
        <w:t>Secretaría General</w:t>
      </w:r>
      <w:r>
        <w:rPr>
          <w:rFonts w:ascii="Arial" w:hAnsi="Arial" w:cs="Arial"/>
          <w:sz w:val="16"/>
          <w:szCs w:val="16"/>
        </w:rPr>
        <w:t>.</w:t>
      </w:r>
    </w:p>
    <w:p w:rsidR="0085027D" w:rsidRPr="00D8489F" w:rsidRDefault="00500E85" w:rsidP="00500E85">
      <w:pPr>
        <w:spacing w:after="0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Marcela Arboleda Velásquez- Subdirectora Operación de la Atención a la Primera Infancia. </w:t>
      </w:r>
      <w:r w:rsidR="0085027D" w:rsidRPr="00D8489F">
        <w:rPr>
          <w:rFonts w:ascii="Arial" w:hAnsi="Arial" w:cs="Arial"/>
          <w:sz w:val="16"/>
          <w:szCs w:val="16"/>
        </w:rPr>
        <w:tab/>
      </w:r>
    </w:p>
    <w:p w:rsidR="0085027D" w:rsidRPr="00D8489F" w:rsidRDefault="0085027D" w:rsidP="00500E85">
      <w:pPr>
        <w:spacing w:after="0"/>
        <w:jc w:val="both"/>
        <w:rPr>
          <w:rFonts w:ascii="Arial" w:hAnsi="Arial" w:cs="Arial"/>
          <w:sz w:val="16"/>
          <w:szCs w:val="16"/>
        </w:rPr>
      </w:pPr>
      <w:r w:rsidRPr="00D8489F">
        <w:rPr>
          <w:rFonts w:ascii="Arial" w:hAnsi="Arial" w:cs="Arial"/>
          <w:sz w:val="16"/>
          <w:szCs w:val="16"/>
        </w:rPr>
        <w:t>Revisó:</w:t>
      </w:r>
      <w:r w:rsidR="00500E85">
        <w:rPr>
          <w:rFonts w:ascii="Arial" w:hAnsi="Arial" w:cs="Arial"/>
          <w:sz w:val="16"/>
          <w:szCs w:val="16"/>
        </w:rPr>
        <w:tab/>
        <w:t>Johanna Fierro Ovalle. Contratista – Contratista Grupo de Almacén e Inventarios.</w:t>
      </w:r>
    </w:p>
    <w:p w:rsidR="0085027D" w:rsidRPr="00D8489F" w:rsidRDefault="0085027D" w:rsidP="00500E85">
      <w:pPr>
        <w:spacing w:after="0"/>
        <w:jc w:val="both"/>
        <w:rPr>
          <w:rFonts w:ascii="Arial" w:hAnsi="Arial" w:cs="Arial"/>
          <w:sz w:val="16"/>
          <w:szCs w:val="16"/>
        </w:rPr>
      </w:pPr>
      <w:r w:rsidRPr="00D8489F">
        <w:rPr>
          <w:rFonts w:ascii="Arial" w:hAnsi="Arial" w:cs="Arial"/>
          <w:sz w:val="16"/>
          <w:szCs w:val="16"/>
        </w:rPr>
        <w:t>Proyectó:</w:t>
      </w:r>
      <w:r w:rsidR="00500E85">
        <w:rPr>
          <w:rFonts w:ascii="Arial" w:hAnsi="Arial" w:cs="Arial"/>
          <w:sz w:val="16"/>
          <w:szCs w:val="16"/>
        </w:rPr>
        <w:tab/>
      </w:r>
      <w:r w:rsidRPr="00D8489F">
        <w:rPr>
          <w:rFonts w:ascii="Arial" w:hAnsi="Arial" w:cs="Arial"/>
          <w:sz w:val="16"/>
          <w:szCs w:val="16"/>
        </w:rPr>
        <w:t>Paula Andrea Ospina Patiño- Contratista Subdirección de operación de la Atención a la Primera Infancia ICBF</w:t>
      </w:r>
      <w:r w:rsidR="00500E85">
        <w:rPr>
          <w:rFonts w:ascii="Arial" w:hAnsi="Arial" w:cs="Arial"/>
          <w:sz w:val="16"/>
          <w:szCs w:val="16"/>
        </w:rPr>
        <w:t>.</w:t>
      </w:r>
    </w:p>
    <w:p w:rsidR="0085027D" w:rsidRPr="00500E85" w:rsidRDefault="0085027D" w:rsidP="00500E85">
      <w:pPr>
        <w:spacing w:after="0"/>
        <w:ind w:left="708"/>
        <w:jc w:val="both"/>
        <w:rPr>
          <w:rFonts w:ascii="Arial" w:hAnsi="Arial" w:cs="Arial"/>
          <w:sz w:val="16"/>
          <w:szCs w:val="16"/>
        </w:rPr>
      </w:pPr>
    </w:p>
    <w:p w:rsidR="003F38F4" w:rsidRPr="007524C5" w:rsidRDefault="003F38F4" w:rsidP="0085027D">
      <w:pPr>
        <w:spacing w:after="0" w:line="240" w:lineRule="auto"/>
        <w:contextualSpacing/>
        <w:jc w:val="both"/>
      </w:pPr>
    </w:p>
    <w:sectPr w:rsidR="003F38F4" w:rsidRPr="007524C5" w:rsidSect="00F8748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567" w:right="1134" w:bottom="567" w:left="1701" w:header="153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77E" w:rsidRDefault="003F777E" w:rsidP="00855163">
      <w:pPr>
        <w:spacing w:after="0" w:line="240" w:lineRule="auto"/>
      </w:pPr>
      <w:r>
        <w:separator/>
      </w:r>
    </w:p>
  </w:endnote>
  <w:endnote w:type="continuationSeparator" w:id="0">
    <w:p w:rsidR="003F777E" w:rsidRDefault="003F777E" w:rsidP="008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spacing w:after="0" w:line="240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533312" behindDoc="0" locked="0" layoutInCell="1" allowOverlap="1" wp14:anchorId="3F8C2444" wp14:editId="7E581925">
              <wp:simplePos x="0" y="0"/>
              <wp:positionH relativeFrom="column">
                <wp:posOffset>-117475</wp:posOffset>
              </wp:positionH>
              <wp:positionV relativeFrom="paragraph">
                <wp:posOffset>41909</wp:posOffset>
              </wp:positionV>
              <wp:extent cx="5842635" cy="0"/>
              <wp:effectExtent l="0" t="0" r="0" b="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083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9.25pt;margin-top:3.3pt;width:460.0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sBHQ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14C9957B" wp14:editId="14785F09">
              <wp:simplePos x="0" y="0"/>
              <wp:positionH relativeFrom="column">
                <wp:posOffset>0</wp:posOffset>
              </wp:positionH>
              <wp:positionV relativeFrom="paragraph">
                <wp:posOffset>110490</wp:posOffset>
              </wp:positionV>
              <wp:extent cx="5722620" cy="535940"/>
              <wp:effectExtent l="0" t="0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2620" cy="5359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887"/>
                            <w:gridCol w:w="2878"/>
                            <w:gridCol w:w="2949"/>
                          </w:tblGrid>
                          <w:tr w:rsidR="0079161D" w:rsidRPr="00330181" w:rsidTr="005620C9">
                            <w:tc>
                              <w:tcPr>
                                <w:tcW w:w="3131" w:type="dxa"/>
                                <w:shd w:val="clear" w:color="auto" w:fill="auto"/>
                              </w:tcPr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Sede de la Dirección General Avenida carrera 68 No. 64c – 75.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:rsidR="0079161D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Línea gratuita nacional ICBF</w:t>
                                </w:r>
                              </w:p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01 8000 91 8080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PBX: 437 76 30</w:t>
                                </w:r>
                              </w:p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www.icbf.gov.co</w:t>
                                </w:r>
                              </w:p>
                            </w:tc>
                          </w:tr>
                        </w:tbl>
                        <w:p w:rsidR="0079161D" w:rsidRDefault="0079161D" w:rsidP="00C04CD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9957B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7" type="#_x0000_t202" style="position:absolute;margin-left:0;margin-top:8.7pt;width:450.6pt;height:42.2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" fillcolor="window" stroked="f" strokeweight=".5pt">
              <v:textbox>
                <w:txbxContent>
                  <w:tbl>
                    <w:tblPr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887"/>
                      <w:gridCol w:w="2878"/>
                      <w:gridCol w:w="2949"/>
                    </w:tblGrid>
                    <w:tr w:rsidR="0079161D" w:rsidRPr="00330181" w:rsidTr="005620C9">
                      <w:tc>
                        <w:tcPr>
                          <w:tcW w:w="3131" w:type="dxa"/>
                          <w:shd w:val="clear" w:color="auto" w:fill="auto"/>
                        </w:tcPr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Sede de la Dirección General Avenida carrera 68 No. 64c – 75.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:rsidR="0079161D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Línea gratuita nacional ICBF</w:t>
                          </w:r>
                        </w:p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01 8000 91 8080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PBX: 437 76 30</w:t>
                          </w:r>
                        </w:p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www.icbf.gov.co</w:t>
                          </w:r>
                        </w:p>
                      </w:tc>
                    </w:tr>
                  </w:tbl>
                  <w:p w:rsidR="0079161D" w:rsidRDefault="0079161D" w:rsidP="00C04CD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79161D" w:rsidRDefault="0079161D" w:rsidP="00855163">
    <w:pPr>
      <w:spacing w:after="0" w:line="240" w:lineRule="auto"/>
    </w:pPr>
    <w:r>
      <w:t xml:space="preserve">                                             </w:t>
    </w:r>
  </w:p>
  <w:p w:rsidR="0079161D" w:rsidRDefault="007916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77E" w:rsidRDefault="003F777E" w:rsidP="00855163">
      <w:pPr>
        <w:spacing w:after="0" w:line="240" w:lineRule="auto"/>
      </w:pPr>
      <w:r>
        <w:separator/>
      </w:r>
    </w:p>
  </w:footnote>
  <w:footnote w:type="continuationSeparator" w:id="0">
    <w:p w:rsidR="003F777E" w:rsidRDefault="003F777E" w:rsidP="008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3F777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1" o:spid="_x0000_s2050" type="#_x0000_t136" style="position:absolute;margin-left:0;margin-top:0;width:561pt;height:102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pStyle w:val="Encabezado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 wp14:anchorId="66E25563" wp14:editId="13F2B73F">
              <wp:simplePos x="0" y="0"/>
              <wp:positionH relativeFrom="column">
                <wp:posOffset>633095</wp:posOffset>
              </wp:positionH>
              <wp:positionV relativeFrom="paragraph">
                <wp:posOffset>-762000</wp:posOffset>
              </wp:positionV>
              <wp:extent cx="4318635" cy="1287145"/>
              <wp:effectExtent l="4445" t="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635" cy="128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161D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República de Colombia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Instituto Colombiano de Bienestar Familiar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808080"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color w:val="808080"/>
                            </w:rPr>
                            <w:t xml:space="preserve">Cecilia De la Fuente de Lleras </w:t>
                          </w:r>
                        </w:p>
                        <w:p w:rsidR="0079161D" w:rsidRDefault="00CD420E" w:rsidP="00DD443D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Dire</w:t>
                          </w:r>
                          <w:r w:rsidR="0079161D"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 xml:space="preserve">cción </w:t>
                          </w:r>
                          <w:r w:rsidR="00DD443D"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General ICBF</w:t>
                          </w:r>
                        </w:p>
                        <w:p w:rsidR="009F22CD" w:rsidRDefault="00CD420E" w:rsidP="00DD443D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Subdirección General</w:t>
                          </w:r>
                        </w:p>
                        <w:p w:rsidR="00CD420E" w:rsidRPr="007E4887" w:rsidRDefault="009F22CD" w:rsidP="00DD443D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Secretaría General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55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85pt;margin-top:-60pt;width:340.05pt;height:101.3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v0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" filled="f" stroked="f">
              <v:textbox>
                <w:txbxContent>
                  <w:p w:rsidR="0079161D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República de Colombia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Instituto Colombiano de Bienestar Familiar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7E4887">
                      <w:rPr>
                        <w:rFonts w:ascii="Arial" w:hAnsi="Arial" w:cs="Arial"/>
                        <w:color w:val="808080"/>
                      </w:rPr>
                      <w:t xml:space="preserve">Cecilia De la Fuente de Lleras </w:t>
                    </w:r>
                  </w:p>
                  <w:p w:rsidR="0079161D" w:rsidRDefault="00CD420E" w:rsidP="00DD443D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Dire</w:t>
                    </w:r>
                    <w:r w:rsidR="0079161D">
                      <w:rPr>
                        <w:rFonts w:ascii="Arial" w:hAnsi="Arial" w:cs="Arial"/>
                        <w:b/>
                        <w:color w:val="000000"/>
                      </w:rPr>
                      <w:t xml:space="preserve">cción </w:t>
                    </w:r>
                    <w:r w:rsidR="00DD443D">
                      <w:rPr>
                        <w:rFonts w:ascii="Arial" w:hAnsi="Arial" w:cs="Arial"/>
                        <w:b/>
                        <w:color w:val="000000"/>
                      </w:rPr>
                      <w:t>General ICBF</w:t>
                    </w:r>
                  </w:p>
                  <w:p w:rsidR="009F22CD" w:rsidRDefault="00CD420E" w:rsidP="00DD443D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Subdirección General</w:t>
                    </w:r>
                  </w:p>
                  <w:p w:rsidR="00CD420E" w:rsidRPr="007E4887" w:rsidRDefault="009F22CD" w:rsidP="00DD443D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Secretaría General</w:t>
                    </w:r>
                  </w:p>
                </w:txbxContent>
              </v:textbox>
            </v:shape>
          </w:pict>
        </mc:Fallback>
      </mc:AlternateContent>
    </w:r>
    <w:r w:rsidR="003F777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2" o:spid="_x0000_s2051" type="#_x0000_t136" style="position:absolute;margin-left:0;margin-top:0;width:561pt;height:102pt;rotation:315;z-index:-25161420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531264" behindDoc="1" locked="0" layoutInCell="1" allowOverlap="1" wp14:anchorId="1EFC8687" wp14:editId="58C1B7A4">
          <wp:simplePos x="0" y="0"/>
          <wp:positionH relativeFrom="column">
            <wp:posOffset>0</wp:posOffset>
          </wp:positionH>
          <wp:positionV relativeFrom="paragraph">
            <wp:posOffset>-564515</wp:posOffset>
          </wp:positionV>
          <wp:extent cx="633095" cy="791845"/>
          <wp:effectExtent l="0" t="0" r="0" b="0"/>
          <wp:wrapNone/>
          <wp:docPr id="3" name="Imagen 3" descr="LOGO-IC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CB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532288" behindDoc="0" locked="0" layoutInCell="1" allowOverlap="1" wp14:anchorId="1AAEFD2D" wp14:editId="46335EB8">
          <wp:simplePos x="0" y="0"/>
          <wp:positionH relativeFrom="column">
            <wp:posOffset>4376420</wp:posOffset>
          </wp:positionH>
          <wp:positionV relativeFrom="paragraph">
            <wp:posOffset>-428625</wp:posOffset>
          </wp:positionV>
          <wp:extent cx="1487805" cy="530225"/>
          <wp:effectExtent l="0" t="0" r="0" b="0"/>
          <wp:wrapThrough wrapText="bothSides">
            <wp:wrapPolygon edited="0">
              <wp:start x="0" y="0"/>
              <wp:lineTo x="0" y="20953"/>
              <wp:lineTo x="21296" y="20953"/>
              <wp:lineTo x="21296" y="0"/>
              <wp:lineTo x="0" y="0"/>
            </wp:wrapPolygon>
          </wp:wrapThrough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79161D" w:rsidRDefault="0079161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529216" behindDoc="0" locked="0" layoutInCell="1" allowOverlap="1" wp14:anchorId="3BC59B9A" wp14:editId="26EF25DC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842635" cy="0"/>
              <wp:effectExtent l="9525" t="9525" r="571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BF8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9pt;width:460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3F777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0" o:spid="_x0000_s2049" type="#_x0000_t136" style="position:absolute;margin-left:0;margin-top:0;width:561pt;height:102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EEC2427"/>
    <w:multiLevelType w:val="hybridMultilevel"/>
    <w:tmpl w:val="093474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B05259"/>
    <w:multiLevelType w:val="hybridMultilevel"/>
    <w:tmpl w:val="CDC801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E2E7B79"/>
    <w:multiLevelType w:val="hybridMultilevel"/>
    <w:tmpl w:val="13F857EE"/>
    <w:lvl w:ilvl="0" w:tplc="240A0017">
      <w:start w:val="1"/>
      <w:numFmt w:val="lowerLetter"/>
      <w:lvlText w:val="%1)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1">
    <w:nsid w:val="2D363A45"/>
    <w:multiLevelType w:val="hybridMultilevel"/>
    <w:tmpl w:val="2DB87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08A5423"/>
    <w:multiLevelType w:val="hybridMultilevel"/>
    <w:tmpl w:val="1BD4F6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25652A4"/>
    <w:multiLevelType w:val="hybridMultilevel"/>
    <w:tmpl w:val="05388ADE"/>
    <w:lvl w:ilvl="0" w:tplc="C4ACB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4ACB0F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3A564453"/>
    <w:multiLevelType w:val="hybridMultilevel"/>
    <w:tmpl w:val="B554E3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F393B53"/>
    <w:multiLevelType w:val="hybridMultilevel"/>
    <w:tmpl w:val="6F4C29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1">
    <w:nsid w:val="46C07AF8"/>
    <w:multiLevelType w:val="hybridMultilevel"/>
    <w:tmpl w:val="4D2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326310B"/>
    <w:multiLevelType w:val="hybridMultilevel"/>
    <w:tmpl w:val="58B6C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624D6589"/>
    <w:multiLevelType w:val="hybridMultilevel"/>
    <w:tmpl w:val="A5F433BC"/>
    <w:lvl w:ilvl="0" w:tplc="030E7A70">
      <w:start w:val="1"/>
      <w:numFmt w:val="lowerLetter"/>
      <w:lvlText w:val="%1.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1">
    <w:nsid w:val="69466ED9"/>
    <w:multiLevelType w:val="hybridMultilevel"/>
    <w:tmpl w:val="BA42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6B806B78"/>
    <w:multiLevelType w:val="hybridMultilevel"/>
    <w:tmpl w:val="5BD450A0"/>
    <w:lvl w:ilvl="0" w:tplc="6CA6B2BE">
      <w:start w:val="1"/>
      <w:numFmt w:val="decimal"/>
      <w:lvlText w:val="%1."/>
      <w:lvlJc w:val="left"/>
      <w:pPr>
        <w:ind w:left="1002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22" w:hanging="360"/>
      </w:pPr>
    </w:lvl>
    <w:lvl w:ilvl="2" w:tplc="240A001B" w:tentative="1">
      <w:start w:val="1"/>
      <w:numFmt w:val="lowerRoman"/>
      <w:lvlText w:val="%3."/>
      <w:lvlJc w:val="right"/>
      <w:pPr>
        <w:ind w:left="2442" w:hanging="180"/>
      </w:pPr>
    </w:lvl>
    <w:lvl w:ilvl="3" w:tplc="240A000F" w:tentative="1">
      <w:start w:val="1"/>
      <w:numFmt w:val="decimal"/>
      <w:lvlText w:val="%4."/>
      <w:lvlJc w:val="left"/>
      <w:pPr>
        <w:ind w:left="3162" w:hanging="360"/>
      </w:pPr>
    </w:lvl>
    <w:lvl w:ilvl="4" w:tplc="240A0019" w:tentative="1">
      <w:start w:val="1"/>
      <w:numFmt w:val="lowerLetter"/>
      <w:lvlText w:val="%5."/>
      <w:lvlJc w:val="left"/>
      <w:pPr>
        <w:ind w:left="3882" w:hanging="360"/>
      </w:pPr>
    </w:lvl>
    <w:lvl w:ilvl="5" w:tplc="240A001B" w:tentative="1">
      <w:start w:val="1"/>
      <w:numFmt w:val="lowerRoman"/>
      <w:lvlText w:val="%6."/>
      <w:lvlJc w:val="right"/>
      <w:pPr>
        <w:ind w:left="4602" w:hanging="180"/>
      </w:pPr>
    </w:lvl>
    <w:lvl w:ilvl="6" w:tplc="240A000F" w:tentative="1">
      <w:start w:val="1"/>
      <w:numFmt w:val="decimal"/>
      <w:lvlText w:val="%7."/>
      <w:lvlJc w:val="left"/>
      <w:pPr>
        <w:ind w:left="5322" w:hanging="360"/>
      </w:pPr>
    </w:lvl>
    <w:lvl w:ilvl="7" w:tplc="240A0019" w:tentative="1">
      <w:start w:val="1"/>
      <w:numFmt w:val="lowerLetter"/>
      <w:lvlText w:val="%8."/>
      <w:lvlJc w:val="left"/>
      <w:pPr>
        <w:ind w:left="6042" w:hanging="360"/>
      </w:pPr>
    </w:lvl>
    <w:lvl w:ilvl="8" w:tplc="24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0">
    <w:nsid w:val="78342725"/>
    <w:multiLevelType w:val="multilevel"/>
    <w:tmpl w:val="DC3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1">
    <w:nsid w:val="7A9327F2"/>
    <w:multiLevelType w:val="hybridMultilevel"/>
    <w:tmpl w:val="86DA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14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"/>
  </w:num>
  <w:num w:numId="1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7"/>
    <w:rsid w:val="00003091"/>
    <w:rsid w:val="000275A5"/>
    <w:rsid w:val="00051A18"/>
    <w:rsid w:val="00055DF9"/>
    <w:rsid w:val="000573BF"/>
    <w:rsid w:val="00077494"/>
    <w:rsid w:val="000814E0"/>
    <w:rsid w:val="000852CB"/>
    <w:rsid w:val="00085BC9"/>
    <w:rsid w:val="00092D42"/>
    <w:rsid w:val="000D7D0E"/>
    <w:rsid w:val="000E2220"/>
    <w:rsid w:val="000E465B"/>
    <w:rsid w:val="00117B91"/>
    <w:rsid w:val="00151341"/>
    <w:rsid w:val="0016280E"/>
    <w:rsid w:val="00170F17"/>
    <w:rsid w:val="00180F16"/>
    <w:rsid w:val="0018411F"/>
    <w:rsid w:val="00190A57"/>
    <w:rsid w:val="00192AF3"/>
    <w:rsid w:val="00196D1A"/>
    <w:rsid w:val="001A2E6B"/>
    <w:rsid w:val="001B1EA7"/>
    <w:rsid w:val="001B51E7"/>
    <w:rsid w:val="001C4724"/>
    <w:rsid w:val="001D0F59"/>
    <w:rsid w:val="001E249E"/>
    <w:rsid w:val="001E2887"/>
    <w:rsid w:val="001F48C9"/>
    <w:rsid w:val="00204590"/>
    <w:rsid w:val="0020509F"/>
    <w:rsid w:val="00213AB7"/>
    <w:rsid w:val="002262CB"/>
    <w:rsid w:val="00233EBA"/>
    <w:rsid w:val="00242BE7"/>
    <w:rsid w:val="00245672"/>
    <w:rsid w:val="00247CED"/>
    <w:rsid w:val="00260852"/>
    <w:rsid w:val="0026266F"/>
    <w:rsid w:val="00262974"/>
    <w:rsid w:val="0026727B"/>
    <w:rsid w:val="002720EA"/>
    <w:rsid w:val="0027752A"/>
    <w:rsid w:val="00281E1E"/>
    <w:rsid w:val="0029461A"/>
    <w:rsid w:val="002A4EA0"/>
    <w:rsid w:val="002A764C"/>
    <w:rsid w:val="002B60A3"/>
    <w:rsid w:val="002D12A2"/>
    <w:rsid w:val="002E16CF"/>
    <w:rsid w:val="0033591A"/>
    <w:rsid w:val="0034730E"/>
    <w:rsid w:val="003504D7"/>
    <w:rsid w:val="00350EDB"/>
    <w:rsid w:val="003527A1"/>
    <w:rsid w:val="003613D8"/>
    <w:rsid w:val="003753D5"/>
    <w:rsid w:val="003A10B5"/>
    <w:rsid w:val="003B45CC"/>
    <w:rsid w:val="003B710A"/>
    <w:rsid w:val="003C57AA"/>
    <w:rsid w:val="003E1A8E"/>
    <w:rsid w:val="003E5F7D"/>
    <w:rsid w:val="003F08AB"/>
    <w:rsid w:val="003F38F4"/>
    <w:rsid w:val="003F777E"/>
    <w:rsid w:val="00400494"/>
    <w:rsid w:val="00403EB9"/>
    <w:rsid w:val="00411FD8"/>
    <w:rsid w:val="00437612"/>
    <w:rsid w:val="00440184"/>
    <w:rsid w:val="0044092B"/>
    <w:rsid w:val="00445835"/>
    <w:rsid w:val="00473BC0"/>
    <w:rsid w:val="00477D1C"/>
    <w:rsid w:val="00481830"/>
    <w:rsid w:val="004A4551"/>
    <w:rsid w:val="004A688D"/>
    <w:rsid w:val="004D1B54"/>
    <w:rsid w:val="004E666E"/>
    <w:rsid w:val="00500E85"/>
    <w:rsid w:val="00502566"/>
    <w:rsid w:val="00504330"/>
    <w:rsid w:val="005056AB"/>
    <w:rsid w:val="00513CFD"/>
    <w:rsid w:val="00513F22"/>
    <w:rsid w:val="00527A39"/>
    <w:rsid w:val="0053211B"/>
    <w:rsid w:val="005332DE"/>
    <w:rsid w:val="00535584"/>
    <w:rsid w:val="005371FC"/>
    <w:rsid w:val="0054318A"/>
    <w:rsid w:val="00552072"/>
    <w:rsid w:val="005620C9"/>
    <w:rsid w:val="00567018"/>
    <w:rsid w:val="005811D9"/>
    <w:rsid w:val="00581350"/>
    <w:rsid w:val="005863FE"/>
    <w:rsid w:val="00591192"/>
    <w:rsid w:val="005A0F2C"/>
    <w:rsid w:val="005A2A83"/>
    <w:rsid w:val="005A2C4D"/>
    <w:rsid w:val="005B4BC5"/>
    <w:rsid w:val="005E1834"/>
    <w:rsid w:val="005E7BFA"/>
    <w:rsid w:val="005F3D4F"/>
    <w:rsid w:val="00602214"/>
    <w:rsid w:val="0062270B"/>
    <w:rsid w:val="00622F53"/>
    <w:rsid w:val="00642A79"/>
    <w:rsid w:val="00665B90"/>
    <w:rsid w:val="00671E72"/>
    <w:rsid w:val="0069636B"/>
    <w:rsid w:val="006A4412"/>
    <w:rsid w:val="006C4A2A"/>
    <w:rsid w:val="006D75E1"/>
    <w:rsid w:val="006E0D6F"/>
    <w:rsid w:val="006E7450"/>
    <w:rsid w:val="006F1588"/>
    <w:rsid w:val="006F2C79"/>
    <w:rsid w:val="006F42A1"/>
    <w:rsid w:val="006F4B03"/>
    <w:rsid w:val="00700965"/>
    <w:rsid w:val="007104A4"/>
    <w:rsid w:val="007134E5"/>
    <w:rsid w:val="00733553"/>
    <w:rsid w:val="00733E3E"/>
    <w:rsid w:val="00734FB3"/>
    <w:rsid w:val="00741F81"/>
    <w:rsid w:val="007453BA"/>
    <w:rsid w:val="007524C5"/>
    <w:rsid w:val="00765C6C"/>
    <w:rsid w:val="007755EB"/>
    <w:rsid w:val="007767DE"/>
    <w:rsid w:val="007767FC"/>
    <w:rsid w:val="0079161D"/>
    <w:rsid w:val="007A157A"/>
    <w:rsid w:val="007A2447"/>
    <w:rsid w:val="007A758B"/>
    <w:rsid w:val="008037D5"/>
    <w:rsid w:val="00835D55"/>
    <w:rsid w:val="00842153"/>
    <w:rsid w:val="0085027D"/>
    <w:rsid w:val="00855163"/>
    <w:rsid w:val="00886EF6"/>
    <w:rsid w:val="008C0BF4"/>
    <w:rsid w:val="008C368A"/>
    <w:rsid w:val="008D6416"/>
    <w:rsid w:val="008E7E29"/>
    <w:rsid w:val="008F5E42"/>
    <w:rsid w:val="009010CC"/>
    <w:rsid w:val="009040D4"/>
    <w:rsid w:val="00904247"/>
    <w:rsid w:val="00907DE7"/>
    <w:rsid w:val="00916141"/>
    <w:rsid w:val="009257C9"/>
    <w:rsid w:val="00931B33"/>
    <w:rsid w:val="00937B9D"/>
    <w:rsid w:val="00966555"/>
    <w:rsid w:val="00966CBC"/>
    <w:rsid w:val="00966D4C"/>
    <w:rsid w:val="00967256"/>
    <w:rsid w:val="00971100"/>
    <w:rsid w:val="00981932"/>
    <w:rsid w:val="00996966"/>
    <w:rsid w:val="009B2507"/>
    <w:rsid w:val="009B6564"/>
    <w:rsid w:val="009B7290"/>
    <w:rsid w:val="009B7A7E"/>
    <w:rsid w:val="009D0DE8"/>
    <w:rsid w:val="009D63BA"/>
    <w:rsid w:val="009F22CD"/>
    <w:rsid w:val="009F635D"/>
    <w:rsid w:val="00A04252"/>
    <w:rsid w:val="00A10068"/>
    <w:rsid w:val="00A14157"/>
    <w:rsid w:val="00A25300"/>
    <w:rsid w:val="00A31E01"/>
    <w:rsid w:val="00A33A26"/>
    <w:rsid w:val="00A40543"/>
    <w:rsid w:val="00A42C36"/>
    <w:rsid w:val="00A4356A"/>
    <w:rsid w:val="00A73AA1"/>
    <w:rsid w:val="00A84057"/>
    <w:rsid w:val="00A853F3"/>
    <w:rsid w:val="00A9451C"/>
    <w:rsid w:val="00A94736"/>
    <w:rsid w:val="00AA0F12"/>
    <w:rsid w:val="00AB3C10"/>
    <w:rsid w:val="00AB6D8B"/>
    <w:rsid w:val="00AC315E"/>
    <w:rsid w:val="00AC6D1E"/>
    <w:rsid w:val="00AC7CC9"/>
    <w:rsid w:val="00AD2E1E"/>
    <w:rsid w:val="00AD65CB"/>
    <w:rsid w:val="00AD7AF3"/>
    <w:rsid w:val="00AE1D6B"/>
    <w:rsid w:val="00AE22A9"/>
    <w:rsid w:val="00AE32D3"/>
    <w:rsid w:val="00AE4F54"/>
    <w:rsid w:val="00AE6E8C"/>
    <w:rsid w:val="00AF7378"/>
    <w:rsid w:val="00B06F2E"/>
    <w:rsid w:val="00B141FF"/>
    <w:rsid w:val="00B15337"/>
    <w:rsid w:val="00B23435"/>
    <w:rsid w:val="00B255D5"/>
    <w:rsid w:val="00B34037"/>
    <w:rsid w:val="00B622CC"/>
    <w:rsid w:val="00B71A1F"/>
    <w:rsid w:val="00B7577E"/>
    <w:rsid w:val="00BA05F0"/>
    <w:rsid w:val="00BC6A95"/>
    <w:rsid w:val="00BD08AE"/>
    <w:rsid w:val="00BD13E0"/>
    <w:rsid w:val="00BD2A3F"/>
    <w:rsid w:val="00BD6D96"/>
    <w:rsid w:val="00C022C8"/>
    <w:rsid w:val="00C04CD8"/>
    <w:rsid w:val="00C114CD"/>
    <w:rsid w:val="00C403B9"/>
    <w:rsid w:val="00C41C34"/>
    <w:rsid w:val="00C426E5"/>
    <w:rsid w:val="00C4768B"/>
    <w:rsid w:val="00C52A2A"/>
    <w:rsid w:val="00C54D13"/>
    <w:rsid w:val="00C61EA1"/>
    <w:rsid w:val="00C66CE7"/>
    <w:rsid w:val="00C82E5E"/>
    <w:rsid w:val="00C83891"/>
    <w:rsid w:val="00C867AB"/>
    <w:rsid w:val="00C93256"/>
    <w:rsid w:val="00CA7A28"/>
    <w:rsid w:val="00CC2A11"/>
    <w:rsid w:val="00CD420E"/>
    <w:rsid w:val="00CE33B8"/>
    <w:rsid w:val="00CF0FB9"/>
    <w:rsid w:val="00CF1B1D"/>
    <w:rsid w:val="00D050F2"/>
    <w:rsid w:val="00D05E5E"/>
    <w:rsid w:val="00D062D3"/>
    <w:rsid w:val="00D06E8A"/>
    <w:rsid w:val="00D33BB3"/>
    <w:rsid w:val="00D359B8"/>
    <w:rsid w:val="00D36B14"/>
    <w:rsid w:val="00D36BA2"/>
    <w:rsid w:val="00D4031C"/>
    <w:rsid w:val="00D40611"/>
    <w:rsid w:val="00D4238E"/>
    <w:rsid w:val="00D42ADD"/>
    <w:rsid w:val="00D46C54"/>
    <w:rsid w:val="00D634F2"/>
    <w:rsid w:val="00D668F1"/>
    <w:rsid w:val="00D7214F"/>
    <w:rsid w:val="00D91C82"/>
    <w:rsid w:val="00D942E7"/>
    <w:rsid w:val="00DB1E3E"/>
    <w:rsid w:val="00DB45DE"/>
    <w:rsid w:val="00DD0AAA"/>
    <w:rsid w:val="00DD443D"/>
    <w:rsid w:val="00DF0EB9"/>
    <w:rsid w:val="00DF50EE"/>
    <w:rsid w:val="00E24F5F"/>
    <w:rsid w:val="00E30F4C"/>
    <w:rsid w:val="00E33C6C"/>
    <w:rsid w:val="00E5145A"/>
    <w:rsid w:val="00E552C5"/>
    <w:rsid w:val="00E553E1"/>
    <w:rsid w:val="00E56395"/>
    <w:rsid w:val="00E82369"/>
    <w:rsid w:val="00EA23CF"/>
    <w:rsid w:val="00EA2944"/>
    <w:rsid w:val="00EA51A4"/>
    <w:rsid w:val="00EC59B9"/>
    <w:rsid w:val="00ED6653"/>
    <w:rsid w:val="00F04CAC"/>
    <w:rsid w:val="00F3508F"/>
    <w:rsid w:val="00F405E5"/>
    <w:rsid w:val="00F47C64"/>
    <w:rsid w:val="00F70E21"/>
    <w:rsid w:val="00F81A25"/>
    <w:rsid w:val="00F82B7F"/>
    <w:rsid w:val="00F851F5"/>
    <w:rsid w:val="00F87484"/>
    <w:rsid w:val="00FA1160"/>
    <w:rsid w:val="00FB0063"/>
    <w:rsid w:val="00FC0F0C"/>
    <w:rsid w:val="00FC173F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43E341"/>
  <w15:chartTrackingRefBased/>
  <w15:docId w15:val="{38FE1407-9E13-4CD0-A3C7-4A5AD3A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BB3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1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B62898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0F2C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A0F2C"/>
    <w:rPr>
      <w:sz w:val="22"/>
      <w:szCs w:val="22"/>
      <w:lang w:val="es-ES" w:eastAsia="en-US"/>
    </w:rPr>
  </w:style>
  <w:style w:type="paragraph" w:styleId="Prrafodelista">
    <w:name w:val="List Paragraph"/>
    <w:aliases w:val="Ha,Normal. Viñetas,Bullet List,FooterText,numbered,Paragraphe de liste1,Bulletr List Paragraph,列出段落,列出段落1,List Paragraph21,Listeafsnit1,Parágrafo da Lista1,Cita textual,Cuadrícula media 1 - Énfasis 21"/>
    <w:basedOn w:val="Normal"/>
    <w:link w:val="PrrafodelistaCar"/>
    <w:uiPriority w:val="34"/>
    <w:qFormat/>
    <w:rsid w:val="005A0F2C"/>
    <w:pPr>
      <w:spacing w:after="160" w:line="259" w:lineRule="auto"/>
      <w:ind w:left="720"/>
      <w:contextualSpacing/>
    </w:pPr>
    <w:rPr>
      <w:lang w:val="es-CO"/>
    </w:rPr>
  </w:style>
  <w:style w:type="paragraph" w:customStyle="1" w:styleId="Normal1">
    <w:name w:val="Normal1"/>
    <w:rsid w:val="005A0F2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cs="Calibri"/>
      <w:color w:val="000000"/>
      <w:sz w:val="22"/>
      <w:szCs w:val="22"/>
    </w:rPr>
  </w:style>
  <w:style w:type="character" w:customStyle="1" w:styleId="Ttulo1Car">
    <w:name w:val="Título 1 Car"/>
    <w:link w:val="Ttulo1"/>
    <w:uiPriority w:val="9"/>
    <w:rsid w:val="007A157A"/>
    <w:rPr>
      <w:rFonts w:ascii="Calibri Light" w:eastAsia="Times New Roman" w:hAnsi="Calibri Light"/>
      <w:b/>
      <w:bCs/>
      <w:kern w:val="32"/>
      <w:sz w:val="32"/>
      <w:szCs w:val="3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msonormal">
    <w:name w:val="x_msonormal"/>
    <w:basedOn w:val="Normal"/>
    <w:uiPriority w:val="99"/>
    <w:semiHidden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57A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A157A"/>
    <w:rPr>
      <w:lang w:val="es-ES" w:eastAsia="en-US"/>
    </w:rPr>
  </w:style>
  <w:style w:type="character" w:styleId="Refdenotaalpie">
    <w:name w:val="footnote reference"/>
    <w:uiPriority w:val="99"/>
    <w:semiHidden/>
    <w:unhideWhenUsed/>
    <w:rsid w:val="007A157A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7A15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157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A157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157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A157A"/>
    <w:rPr>
      <w:b/>
      <w:bCs/>
      <w:lang w:val="es-ES" w:eastAsia="en-US"/>
    </w:rPr>
  </w:style>
  <w:style w:type="character" w:customStyle="1" w:styleId="currenthithighlight">
    <w:name w:val="currenthithighlight"/>
    <w:rsid w:val="007A157A"/>
  </w:style>
  <w:style w:type="character" w:customStyle="1" w:styleId="Mencinsinresolver1">
    <w:name w:val="Mención sin resolver1"/>
    <w:uiPriority w:val="99"/>
    <w:semiHidden/>
    <w:unhideWhenUsed/>
    <w:rsid w:val="007A157A"/>
    <w:rPr>
      <w:color w:val="808080"/>
      <w:shd w:val="clear" w:color="auto" w:fill="E6E6E6"/>
    </w:rPr>
  </w:style>
  <w:style w:type="paragraph" w:customStyle="1" w:styleId="Default">
    <w:name w:val="Default"/>
    <w:rsid w:val="007A15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merodepgina">
    <w:name w:val="page number"/>
    <w:uiPriority w:val="99"/>
    <w:unhideWhenUsed/>
    <w:rsid w:val="007A157A"/>
  </w:style>
  <w:style w:type="paragraph" w:styleId="TtuloTDC">
    <w:name w:val="TOC Heading"/>
    <w:basedOn w:val="Ttulo1"/>
    <w:next w:val="Normal"/>
    <w:uiPriority w:val="39"/>
    <w:unhideWhenUsed/>
    <w:qFormat/>
    <w:rsid w:val="007A157A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s-CO" w:eastAsia="es-CO"/>
    </w:rPr>
  </w:style>
  <w:style w:type="character" w:customStyle="1" w:styleId="PrrafodelistaCar">
    <w:name w:val="Párrafo de lista Car"/>
    <w:aliases w:val="Ha Car,Normal. Viñetas Car,Bullet List Car,FooterText Car,numbered Car,Paragraphe de liste1 Car,Bulletr List Paragraph Car,列出段落 Car,列出段落1 Car,List Paragraph21 Car,Listeafsnit1 Car,Parágrafo da Lista1 Car,Cita textual Car"/>
    <w:link w:val="Prrafodelista"/>
    <w:uiPriority w:val="34"/>
    <w:locked/>
    <w:rsid w:val="009D63BA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D0AAA"/>
    <w:rPr>
      <w:color w:val="605E5C"/>
      <w:shd w:val="clear" w:color="auto" w:fill="E1DFDD"/>
    </w:rPr>
  </w:style>
  <w:style w:type="character" w:customStyle="1" w:styleId="highlight">
    <w:name w:val="highlight"/>
    <w:basedOn w:val="Fuentedeprrafopredeter"/>
    <w:rsid w:val="00791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AFB00-01E2-43C3-B55B-E376D6655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702</Words>
  <Characters>3866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Paula  Andrea Ospina Patino</cp:lastModifiedBy>
  <cp:revision>25</cp:revision>
  <cp:lastPrinted>2019-01-09T15:52:00Z</cp:lastPrinted>
  <dcterms:created xsi:type="dcterms:W3CDTF">2018-12-24T16:43:00Z</dcterms:created>
  <dcterms:modified xsi:type="dcterms:W3CDTF">2019-01-09T16:44:00Z</dcterms:modified>
</cp:coreProperties>
</file>