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73BA" w14:textId="77777777" w:rsidR="00E33C6C" w:rsidRPr="009B7A7E" w:rsidRDefault="00E33C6C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B7A7E">
        <w:rPr>
          <w:rFonts w:ascii="Arial" w:hAnsi="Arial" w:cs="Arial"/>
          <w:color w:val="000000"/>
          <w:sz w:val="16"/>
          <w:szCs w:val="16"/>
        </w:rPr>
        <w:t>21200</w:t>
      </w:r>
    </w:p>
    <w:p w14:paraId="490D97F0" w14:textId="77777777" w:rsidR="00E33C6C" w:rsidRPr="009B7A7E" w:rsidRDefault="00E33C6C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B7A7E">
        <w:rPr>
          <w:rFonts w:ascii="Arial" w:hAnsi="Arial" w:cs="Arial"/>
          <w:color w:val="000000"/>
          <w:sz w:val="16"/>
          <w:szCs w:val="16"/>
        </w:rPr>
        <w:t>Bogotá D.C,</w:t>
      </w:r>
    </w:p>
    <w:p w14:paraId="298AA536" w14:textId="77777777" w:rsidR="00E33C6C" w:rsidRPr="009B7A7E" w:rsidRDefault="00E33C6C" w:rsidP="009D63BA">
      <w:pPr>
        <w:jc w:val="center"/>
        <w:rPr>
          <w:rFonts w:ascii="Arial" w:hAnsi="Arial" w:cs="Arial"/>
          <w:b/>
          <w:color w:val="000000"/>
        </w:rPr>
      </w:pPr>
      <w:r w:rsidRPr="009B7A7E">
        <w:rPr>
          <w:rFonts w:ascii="Arial" w:hAnsi="Arial" w:cs="Arial"/>
          <w:b/>
          <w:color w:val="000000"/>
        </w:rPr>
        <w:t>MEMORANDO</w:t>
      </w:r>
    </w:p>
    <w:p w14:paraId="46F0C5FC" w14:textId="5DFA3266" w:rsidR="00E33C6C" w:rsidRDefault="00E33C6C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26C54C2" w14:textId="77777777" w:rsidR="00190A57" w:rsidRPr="009B7A7E" w:rsidRDefault="00190A57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DEC8D48" w14:textId="3A003A31" w:rsidR="00E33C6C" w:rsidRPr="009B7A7E" w:rsidRDefault="00E33C6C" w:rsidP="00984201">
      <w:pPr>
        <w:autoSpaceDE w:val="0"/>
        <w:autoSpaceDN w:val="0"/>
        <w:adjustRightInd w:val="0"/>
        <w:spacing w:after="0"/>
        <w:ind w:left="1410" w:hanging="1410"/>
        <w:jc w:val="both"/>
        <w:rPr>
          <w:rFonts w:ascii="Arial" w:hAnsi="Arial" w:cs="Arial"/>
          <w:color w:val="000000"/>
          <w:lang w:val="es-CO" w:eastAsia="es-CO"/>
        </w:rPr>
      </w:pPr>
      <w:r w:rsidRPr="009B7A7E">
        <w:rPr>
          <w:rFonts w:ascii="Arial" w:hAnsi="Arial" w:cs="Arial"/>
          <w:b/>
          <w:color w:val="000000"/>
        </w:rPr>
        <w:t>PARA:</w:t>
      </w:r>
      <w:r w:rsidRPr="009B7A7E">
        <w:rPr>
          <w:rFonts w:ascii="Arial" w:hAnsi="Arial" w:cs="Arial"/>
          <w:color w:val="000000"/>
          <w:lang w:val="es-CO" w:eastAsia="es-CO"/>
        </w:rPr>
        <w:t xml:space="preserve"> </w:t>
      </w:r>
      <w:r w:rsidRPr="009B7A7E">
        <w:rPr>
          <w:rFonts w:ascii="Arial" w:hAnsi="Arial" w:cs="Arial"/>
          <w:color w:val="000000"/>
          <w:lang w:val="es-CO" w:eastAsia="es-CO"/>
        </w:rPr>
        <w:tab/>
      </w:r>
      <w:r w:rsidR="00984201">
        <w:rPr>
          <w:rFonts w:ascii="Arial" w:hAnsi="Arial" w:cs="Arial"/>
          <w:color w:val="000000"/>
          <w:lang w:val="es-CO" w:eastAsia="es-CO"/>
        </w:rPr>
        <w:t xml:space="preserve">DIRECTORES REGIONALES </w:t>
      </w:r>
      <w:r w:rsidR="00AD65CB" w:rsidRPr="009B7A7E">
        <w:rPr>
          <w:rFonts w:ascii="Arial" w:hAnsi="Arial" w:cs="Arial"/>
          <w:color w:val="000000"/>
          <w:lang w:val="es-CO" w:eastAsia="es-CO"/>
        </w:rPr>
        <w:t>ICBF</w:t>
      </w:r>
      <w:r w:rsidR="00971100">
        <w:rPr>
          <w:rFonts w:ascii="Arial" w:hAnsi="Arial" w:cs="Arial"/>
          <w:color w:val="000000"/>
          <w:lang w:val="es-CO" w:eastAsia="es-CO"/>
        </w:rPr>
        <w:t>.</w:t>
      </w:r>
    </w:p>
    <w:p w14:paraId="196636E0" w14:textId="77777777" w:rsidR="00E33C6C" w:rsidRPr="009B7A7E" w:rsidRDefault="00E33C6C" w:rsidP="009D63BA">
      <w:pPr>
        <w:autoSpaceDE w:val="0"/>
        <w:autoSpaceDN w:val="0"/>
        <w:adjustRightInd w:val="0"/>
        <w:spacing w:after="0" w:line="240" w:lineRule="auto"/>
        <w:ind w:left="1410"/>
        <w:jc w:val="both"/>
        <w:rPr>
          <w:rFonts w:ascii="Arial" w:hAnsi="Arial" w:cs="Arial"/>
          <w:color w:val="000000"/>
          <w:lang w:val="es-CO" w:eastAsia="es-CO"/>
        </w:rPr>
      </w:pPr>
    </w:p>
    <w:p w14:paraId="0153FAFB" w14:textId="77777777" w:rsidR="00E33C6C" w:rsidRPr="009B7A7E" w:rsidRDefault="00E33C6C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14:paraId="0DD02D3A" w14:textId="04ED15FC" w:rsidR="00E33C6C" w:rsidRPr="009B7A7E" w:rsidRDefault="00E33C6C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  <w:r w:rsidRPr="009B7A7E">
        <w:rPr>
          <w:rFonts w:ascii="Arial" w:hAnsi="Arial" w:cs="Arial"/>
          <w:b/>
          <w:color w:val="000000"/>
        </w:rPr>
        <w:t xml:space="preserve">ASUNTO: </w:t>
      </w:r>
      <w:r w:rsidRPr="009B7A7E">
        <w:rPr>
          <w:rFonts w:ascii="Arial" w:hAnsi="Arial" w:cs="Arial"/>
          <w:b/>
          <w:color w:val="000000"/>
        </w:rPr>
        <w:tab/>
      </w:r>
      <w:r w:rsidR="00984201" w:rsidRPr="00984201">
        <w:rPr>
          <w:rFonts w:ascii="Arial" w:hAnsi="Arial" w:cs="Arial"/>
          <w:color w:val="000000"/>
        </w:rPr>
        <w:t xml:space="preserve">Orientaciones para la solicitud de recursos </w:t>
      </w:r>
      <w:r w:rsidR="00984201">
        <w:rPr>
          <w:rFonts w:ascii="Arial" w:hAnsi="Arial" w:cs="Arial"/>
          <w:color w:val="000000"/>
        </w:rPr>
        <w:t xml:space="preserve">a la Dirección de Primera Infancia en los temas de Infraestructura y Dotaciones Durante la vigencia 2019. </w:t>
      </w:r>
    </w:p>
    <w:p w14:paraId="0663CCD6" w14:textId="77777777" w:rsidR="00E33C6C" w:rsidRPr="00984201" w:rsidRDefault="00E33C6C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3DB5E6A7" w14:textId="77777777" w:rsidR="00E33C6C" w:rsidRPr="009B7A7E" w:rsidRDefault="00E33C6C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14:paraId="66EDE696" w14:textId="77777777" w:rsidR="00AC7CC9" w:rsidRPr="009B7A7E" w:rsidRDefault="00AC7CC9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  <w:r w:rsidRPr="009B7A7E">
        <w:rPr>
          <w:rFonts w:ascii="Arial" w:hAnsi="Arial" w:cs="Arial"/>
          <w:color w:val="000000"/>
          <w:lang w:val="es-CO" w:eastAsia="es-CO"/>
        </w:rPr>
        <w:t>Cordial saludo,</w:t>
      </w:r>
    </w:p>
    <w:p w14:paraId="4FB3E927" w14:textId="77777777" w:rsidR="00AC7CC9" w:rsidRPr="009B7A7E" w:rsidRDefault="00AC7CC9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14:paraId="38A73807" w14:textId="77777777" w:rsidR="00984201" w:rsidRDefault="00AC7CC9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Cs/>
          <w:color w:val="000000"/>
          <w:lang w:val="es-CO" w:eastAsia="es-CO"/>
        </w:rPr>
      </w:pPr>
      <w:r w:rsidRPr="009B7A7E">
        <w:rPr>
          <w:rFonts w:ascii="Arial" w:hAnsi="Arial" w:cs="Arial"/>
          <w:color w:val="000000"/>
          <w:lang w:val="es-CO" w:eastAsia="es-CO"/>
        </w:rPr>
        <w:t>El equipo de la Subdirección de Operación de la Atención</w:t>
      </w:r>
      <w:r>
        <w:rPr>
          <w:rFonts w:ascii="Arial" w:hAnsi="Arial" w:cs="Arial"/>
          <w:color w:val="000000"/>
          <w:lang w:val="es-CO" w:eastAsia="es-CO"/>
        </w:rPr>
        <w:t xml:space="preserve"> a</w:t>
      </w:r>
      <w:r w:rsidRPr="009B7A7E">
        <w:rPr>
          <w:rFonts w:ascii="Arial" w:hAnsi="Arial" w:cs="Arial"/>
          <w:color w:val="000000"/>
          <w:lang w:val="es-CO" w:eastAsia="es-CO"/>
        </w:rPr>
        <w:t xml:space="preserve"> la Primera Infancia, considerando las necesidades</w:t>
      </w:r>
      <w:r w:rsidRPr="009B7A7E">
        <w:rPr>
          <w:rFonts w:ascii="Arial" w:eastAsia="Times New Roman" w:hAnsi="Arial" w:cs="Arial"/>
          <w:iCs/>
          <w:color w:val="000000"/>
          <w:lang w:val="es-CO" w:eastAsia="es-CO"/>
        </w:rPr>
        <w:t xml:space="preserve"> de monitoreo, seguimiento y control a las </w:t>
      </w:r>
      <w:r w:rsidR="00984201">
        <w:rPr>
          <w:rFonts w:ascii="Arial" w:eastAsia="Times New Roman" w:hAnsi="Arial" w:cs="Arial"/>
          <w:iCs/>
          <w:color w:val="000000"/>
          <w:lang w:val="es-CO" w:eastAsia="es-CO"/>
        </w:rPr>
        <w:t xml:space="preserve">infraestructuras y las </w:t>
      </w:r>
      <w:r w:rsidRPr="009B7A7E">
        <w:rPr>
          <w:rFonts w:ascii="Arial" w:eastAsia="Times New Roman" w:hAnsi="Arial" w:cs="Arial"/>
          <w:iCs/>
          <w:color w:val="000000"/>
          <w:lang w:val="es-CO" w:eastAsia="es-CO"/>
        </w:rPr>
        <w:t>dotaciones</w:t>
      </w:r>
    </w:p>
    <w:p w14:paraId="7840FC1C" w14:textId="77777777" w:rsidR="00EA7097" w:rsidRDefault="00EA7097" w:rsidP="00AC7CC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color w:val="000000"/>
          <w:lang w:val="es-CO" w:eastAsia="es-CO"/>
        </w:rPr>
      </w:pPr>
    </w:p>
    <w:p w14:paraId="44044AA5" w14:textId="3877F5A5" w:rsidR="00AC7CC9" w:rsidRDefault="00EA7097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  <w:r w:rsidRPr="00EA7097">
        <w:rPr>
          <w:rFonts w:ascii="Arial" w:hAnsi="Arial" w:cs="Arial"/>
          <w:color w:val="000000"/>
          <w:lang w:val="es-CO" w:eastAsia="es-CO"/>
        </w:rPr>
        <w:t>De acuerdo con las orientaciones de la Ruta de infraestructura</w:t>
      </w:r>
      <w:r>
        <w:rPr>
          <w:rFonts w:ascii="Arial" w:hAnsi="Arial" w:cs="Arial"/>
          <w:color w:val="000000"/>
          <w:lang w:val="es-CO" w:eastAsia="es-CO"/>
        </w:rPr>
        <w:t xml:space="preserve"> comunicadas mediante m</w:t>
      </w:r>
      <w:r w:rsidRPr="00EA7097">
        <w:rPr>
          <w:rFonts w:ascii="Arial" w:hAnsi="Arial" w:cs="Arial"/>
          <w:color w:val="000000"/>
          <w:lang w:val="es-CO" w:eastAsia="es-CO"/>
        </w:rPr>
        <w:t>emorando S-2018-248599-0101 del 4 de mayo de 2018.</w:t>
      </w:r>
    </w:p>
    <w:p w14:paraId="73B06EBC" w14:textId="77777777" w:rsidR="00AC7CC9" w:rsidRPr="00EA7097" w:rsidRDefault="00AC7CC9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14:paraId="31CB852D" w14:textId="77777777" w:rsidR="00EA7097" w:rsidRPr="00EA7097" w:rsidRDefault="00EA7097" w:rsidP="00EA7097">
      <w:pPr>
        <w:spacing w:after="0"/>
        <w:jc w:val="both"/>
        <w:rPr>
          <w:rFonts w:ascii="Arial" w:hAnsi="Arial" w:cs="Arial"/>
          <w:color w:val="000000"/>
          <w:lang w:val="es-CO" w:eastAsia="es-CO"/>
        </w:rPr>
      </w:pPr>
      <w:r w:rsidRPr="00EA7097">
        <w:rPr>
          <w:rFonts w:ascii="Arial" w:hAnsi="Arial" w:cs="Arial"/>
          <w:color w:val="000000"/>
          <w:lang w:val="es-CO" w:eastAsia="es-CO"/>
        </w:rPr>
        <w:t>Será responsabilidad del Director Regional divulgar esta comunicación y requerir a cada supervisor de contrato de aporte la información correspondiente, para su respectiva consolidación y envió dentro del tiempo establecido.</w:t>
      </w:r>
    </w:p>
    <w:p w14:paraId="67C0D63A" w14:textId="77777777" w:rsidR="00EA7097" w:rsidRDefault="00EA7097" w:rsidP="00EA7097">
      <w:pPr>
        <w:spacing w:after="0"/>
        <w:jc w:val="both"/>
        <w:rPr>
          <w:rFonts w:ascii="Arial" w:hAnsi="Arial" w:cs="Arial"/>
          <w:sz w:val="21"/>
          <w:szCs w:val="21"/>
        </w:rPr>
      </w:pPr>
    </w:p>
    <w:p w14:paraId="1ED1908A" w14:textId="77777777" w:rsidR="00E33C6C" w:rsidRPr="009B7A7E" w:rsidRDefault="00E33C6C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14:paraId="6666AE2B" w14:textId="77777777" w:rsidR="00937B9D" w:rsidRPr="009B7A7E" w:rsidRDefault="00937B9D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14:paraId="6E4B2ED7" w14:textId="77777777" w:rsidR="00E33C6C" w:rsidRPr="009B7A7E" w:rsidRDefault="00E33C6C" w:rsidP="009D63BA">
      <w:pPr>
        <w:pStyle w:val="Sinespaciado"/>
        <w:jc w:val="both"/>
        <w:rPr>
          <w:rFonts w:ascii="Arial" w:hAnsi="Arial" w:cs="Arial"/>
          <w:b/>
          <w:color w:val="000000"/>
        </w:rPr>
      </w:pPr>
      <w:r w:rsidRPr="009B7A7E">
        <w:rPr>
          <w:rFonts w:ascii="Arial" w:hAnsi="Arial" w:cs="Arial"/>
          <w:b/>
          <w:color w:val="000000"/>
        </w:rPr>
        <w:t xml:space="preserve">MARCELA ARBOLEDA VELASQUEZ </w:t>
      </w:r>
    </w:p>
    <w:p w14:paraId="5550D43B" w14:textId="41E49BE3" w:rsidR="00E33C6C" w:rsidRDefault="00E33C6C" w:rsidP="009D63BA">
      <w:pPr>
        <w:pStyle w:val="Sinespaciado"/>
        <w:jc w:val="both"/>
        <w:rPr>
          <w:rFonts w:ascii="Arial" w:hAnsi="Arial" w:cs="Arial"/>
          <w:color w:val="000000"/>
          <w:shd w:val="clear" w:color="auto" w:fill="FFFFFF"/>
        </w:rPr>
      </w:pPr>
      <w:r w:rsidRPr="009B7A7E">
        <w:rPr>
          <w:rFonts w:ascii="Arial" w:hAnsi="Arial" w:cs="Arial"/>
          <w:color w:val="000000"/>
          <w:shd w:val="clear" w:color="auto" w:fill="FFFFFF"/>
        </w:rPr>
        <w:t>Subdirectora de Operación de la Atención a la Primera Infancia</w:t>
      </w:r>
    </w:p>
    <w:p w14:paraId="7A3D249C" w14:textId="514EEA1E" w:rsidR="00996966" w:rsidRDefault="00996966" w:rsidP="009D63BA">
      <w:pPr>
        <w:pStyle w:val="Sinespaciado"/>
        <w:jc w:val="both"/>
        <w:rPr>
          <w:rFonts w:ascii="Arial" w:hAnsi="Arial" w:cs="Arial"/>
          <w:color w:val="000000"/>
        </w:rPr>
      </w:pPr>
    </w:p>
    <w:p w14:paraId="5B786A8C" w14:textId="359C5B0C" w:rsidR="00EA7097" w:rsidRDefault="00EA7097" w:rsidP="009D63BA">
      <w:pPr>
        <w:pStyle w:val="Sinespaciado"/>
        <w:jc w:val="both"/>
        <w:rPr>
          <w:rFonts w:ascii="Arial" w:hAnsi="Arial" w:cs="Arial"/>
          <w:color w:val="000000"/>
        </w:rPr>
      </w:pPr>
    </w:p>
    <w:p w14:paraId="4A5D9B33" w14:textId="61661697" w:rsidR="00EA7097" w:rsidRPr="00EA7097" w:rsidRDefault="00EA7097" w:rsidP="009D63BA">
      <w:pPr>
        <w:pStyle w:val="Sinespaciado"/>
        <w:jc w:val="both"/>
        <w:rPr>
          <w:rFonts w:ascii="Arial" w:hAnsi="Arial" w:cs="Arial"/>
          <w:color w:val="000000"/>
          <w:sz w:val="16"/>
          <w:szCs w:val="16"/>
        </w:rPr>
      </w:pPr>
      <w:r w:rsidRPr="00EA7097">
        <w:rPr>
          <w:rFonts w:ascii="Arial" w:hAnsi="Arial" w:cs="Arial"/>
          <w:color w:val="000000"/>
          <w:sz w:val="16"/>
          <w:szCs w:val="16"/>
        </w:rPr>
        <w:t xml:space="preserve">Anexos: </w:t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A7097">
        <w:rPr>
          <w:rFonts w:ascii="Arial" w:hAnsi="Arial" w:cs="Arial"/>
          <w:color w:val="000000"/>
          <w:sz w:val="16"/>
          <w:szCs w:val="16"/>
        </w:rPr>
        <w:t>xx</w:t>
      </w:r>
      <w:proofErr w:type="spellEnd"/>
      <w:r w:rsidRPr="00EA7097">
        <w:rPr>
          <w:rFonts w:ascii="Arial" w:hAnsi="Arial" w:cs="Arial"/>
          <w:color w:val="000000"/>
          <w:sz w:val="16"/>
          <w:szCs w:val="16"/>
        </w:rPr>
        <w:t xml:space="preserve"> folios</w:t>
      </w:r>
    </w:p>
    <w:p w14:paraId="40F34B67" w14:textId="39CEBB31" w:rsidR="00EA7097" w:rsidRPr="00EA7097" w:rsidRDefault="00EA7097" w:rsidP="00EA70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16"/>
          <w:szCs w:val="16"/>
        </w:rPr>
      </w:pPr>
      <w:r w:rsidRPr="00EA7097">
        <w:rPr>
          <w:rFonts w:ascii="Arial" w:hAnsi="Arial" w:cs="Arial"/>
          <w:color w:val="000000"/>
          <w:sz w:val="16"/>
          <w:szCs w:val="16"/>
        </w:rPr>
        <w:t>M</w:t>
      </w:r>
      <w:r w:rsidRPr="00EA7097">
        <w:rPr>
          <w:rFonts w:ascii="Arial" w:hAnsi="Arial" w:cs="Arial"/>
          <w:color w:val="000000"/>
          <w:sz w:val="16"/>
          <w:szCs w:val="16"/>
        </w:rPr>
        <w:t>emorando S-2018-248599-0101 del 4 de mayo de 2018.</w:t>
      </w:r>
      <w:bookmarkStart w:id="0" w:name="_GoBack"/>
      <w:bookmarkEnd w:id="0"/>
    </w:p>
    <w:p w14:paraId="4A1C764D" w14:textId="77777777" w:rsidR="00EA7097" w:rsidRDefault="00EA7097" w:rsidP="009D63BA">
      <w:pPr>
        <w:pStyle w:val="Sinespaciado"/>
        <w:jc w:val="both"/>
        <w:rPr>
          <w:rFonts w:ascii="Arial" w:hAnsi="Arial" w:cs="Arial"/>
          <w:color w:val="000000"/>
        </w:rPr>
      </w:pPr>
    </w:p>
    <w:p w14:paraId="18EACB74" w14:textId="77777777" w:rsidR="00E33C6C" w:rsidRPr="009B7A7E" w:rsidRDefault="00E33C6C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14:paraId="028BE9D3" w14:textId="0ACA2DA3" w:rsidR="00E33C6C" w:rsidRPr="009B7A7E" w:rsidRDefault="00E33C6C" w:rsidP="00F81A25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69636B">
        <w:rPr>
          <w:rFonts w:ascii="Arial" w:hAnsi="Arial" w:cs="Arial"/>
          <w:b/>
          <w:color w:val="000000"/>
          <w:sz w:val="16"/>
          <w:szCs w:val="16"/>
        </w:rPr>
        <w:t>Aprobó: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r w:rsidR="00984201">
        <w:rPr>
          <w:rFonts w:ascii="Arial" w:hAnsi="Arial" w:cs="Arial"/>
          <w:color w:val="000000"/>
          <w:sz w:val="16"/>
          <w:szCs w:val="16"/>
        </w:rPr>
        <w:t>Ivon Niño</w:t>
      </w:r>
      <w:r w:rsidRPr="009B7A7E">
        <w:rPr>
          <w:rFonts w:ascii="Arial" w:hAnsi="Arial" w:cs="Arial"/>
          <w:color w:val="000000"/>
          <w:sz w:val="16"/>
          <w:szCs w:val="16"/>
        </w:rPr>
        <w:t xml:space="preserve"> - Contratista Dirección de Primera Infancia.</w:t>
      </w:r>
    </w:p>
    <w:p w14:paraId="0956E57B" w14:textId="2AD47504" w:rsidR="00984201" w:rsidRDefault="00E33C6C" w:rsidP="00F81A25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69636B">
        <w:rPr>
          <w:rFonts w:ascii="Arial" w:hAnsi="Arial" w:cs="Arial"/>
          <w:b/>
          <w:color w:val="000000"/>
          <w:sz w:val="16"/>
          <w:szCs w:val="16"/>
        </w:rPr>
        <w:t>Revisó:</w:t>
      </w:r>
      <w:r w:rsidRPr="009B7A7E">
        <w:rPr>
          <w:rFonts w:ascii="Arial" w:hAnsi="Arial" w:cs="Arial"/>
          <w:color w:val="000000"/>
          <w:sz w:val="16"/>
          <w:szCs w:val="16"/>
        </w:rPr>
        <w:t xml:space="preserve"> 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r w:rsidR="00984201">
        <w:rPr>
          <w:rFonts w:ascii="Arial" w:hAnsi="Arial" w:cs="Arial"/>
          <w:color w:val="000000"/>
          <w:sz w:val="16"/>
          <w:szCs w:val="16"/>
        </w:rPr>
        <w:t xml:space="preserve">María Carolina </w:t>
      </w:r>
      <w:proofErr w:type="spellStart"/>
      <w:r w:rsidR="00984201">
        <w:rPr>
          <w:rFonts w:ascii="Arial" w:hAnsi="Arial" w:cs="Arial"/>
          <w:color w:val="000000"/>
          <w:sz w:val="16"/>
          <w:szCs w:val="16"/>
        </w:rPr>
        <w:t>Uscátegui</w:t>
      </w:r>
      <w:proofErr w:type="spellEnd"/>
      <w:r w:rsidR="00984201">
        <w:rPr>
          <w:rFonts w:ascii="Arial" w:hAnsi="Arial" w:cs="Arial"/>
          <w:color w:val="000000"/>
          <w:sz w:val="16"/>
          <w:szCs w:val="16"/>
        </w:rPr>
        <w:t>- Contratista Dirección de Primera Infancia</w:t>
      </w:r>
    </w:p>
    <w:p w14:paraId="4C95FE78" w14:textId="78199ADC" w:rsidR="00E33C6C" w:rsidRPr="009B7A7E" w:rsidRDefault="00984201" w:rsidP="00984201">
      <w:pPr>
        <w:spacing w:after="0" w:line="240" w:lineRule="auto"/>
        <w:ind w:firstLine="708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Manuel Colorado Giraldo </w:t>
      </w:r>
      <w:r w:rsidR="00E33C6C" w:rsidRPr="009B7A7E">
        <w:rPr>
          <w:rFonts w:ascii="Arial" w:hAnsi="Arial" w:cs="Arial"/>
          <w:color w:val="000000"/>
          <w:sz w:val="16"/>
          <w:szCs w:val="16"/>
        </w:rPr>
        <w:t>- Contratista Subdirección de Operación de la Atención a la Primera Infancia.</w:t>
      </w:r>
    </w:p>
    <w:p w14:paraId="6C9A9312" w14:textId="4B46B054" w:rsidR="00E33C6C" w:rsidRPr="009B7A7E" w:rsidRDefault="00E33C6C" w:rsidP="00F81A25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69636B">
        <w:rPr>
          <w:rFonts w:ascii="Arial" w:hAnsi="Arial" w:cs="Arial"/>
          <w:b/>
          <w:color w:val="000000"/>
          <w:sz w:val="16"/>
          <w:szCs w:val="16"/>
        </w:rPr>
        <w:t>Elaboró:</w:t>
      </w:r>
      <w:r w:rsidRPr="009B7A7E">
        <w:rPr>
          <w:rFonts w:ascii="Arial" w:hAnsi="Arial" w:cs="Arial"/>
          <w:color w:val="000000"/>
          <w:sz w:val="16"/>
          <w:szCs w:val="16"/>
        </w:rPr>
        <w:tab/>
        <w:t>Paula Andrea Ospina Patiño - Contratista Subdirección de Operación de la Atención a la Primera Infancia.</w:t>
      </w:r>
    </w:p>
    <w:p w14:paraId="0109036B" w14:textId="64882254" w:rsidR="00E33C6C" w:rsidRPr="009B7A7E" w:rsidRDefault="00E33C6C" w:rsidP="00F70E2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</w:p>
    <w:sectPr w:rsidR="00E33C6C" w:rsidRPr="009B7A7E" w:rsidSect="00F70E21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567" w:right="1134" w:bottom="567" w:left="1701" w:header="1531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EBA08" w14:textId="77777777" w:rsidR="00524CE3" w:rsidRDefault="00524CE3" w:rsidP="00855163">
      <w:pPr>
        <w:spacing w:after="0" w:line="240" w:lineRule="auto"/>
      </w:pPr>
      <w:r>
        <w:separator/>
      </w:r>
    </w:p>
  </w:endnote>
  <w:endnote w:type="continuationSeparator" w:id="0">
    <w:p w14:paraId="6DCC4B37" w14:textId="77777777" w:rsidR="00524CE3" w:rsidRDefault="00524CE3" w:rsidP="0085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45243" w14:textId="77777777" w:rsidR="00AF7B89" w:rsidRDefault="00AF7B89" w:rsidP="00855163">
    <w:pPr>
      <w:spacing w:after="0" w:line="240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3F8C2444" wp14:editId="7E581925">
              <wp:simplePos x="0" y="0"/>
              <wp:positionH relativeFrom="column">
                <wp:posOffset>-117475</wp:posOffset>
              </wp:positionH>
              <wp:positionV relativeFrom="paragraph">
                <wp:posOffset>41909</wp:posOffset>
              </wp:positionV>
              <wp:extent cx="5842635" cy="0"/>
              <wp:effectExtent l="0" t="0" r="0" b="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8B5B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9.25pt;margin-top:3.3pt;width:460.0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sBHQ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C9957B" wp14:editId="14785F09">
              <wp:simplePos x="0" y="0"/>
              <wp:positionH relativeFrom="column">
                <wp:posOffset>0</wp:posOffset>
              </wp:positionH>
              <wp:positionV relativeFrom="paragraph">
                <wp:posOffset>110490</wp:posOffset>
              </wp:positionV>
              <wp:extent cx="5722620" cy="535940"/>
              <wp:effectExtent l="0" t="0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2620" cy="5359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887"/>
                            <w:gridCol w:w="2878"/>
                            <w:gridCol w:w="2949"/>
                          </w:tblGrid>
                          <w:tr w:rsidR="00AF7B89" w:rsidRPr="00330181" w14:paraId="4A58E480" w14:textId="77777777" w:rsidTr="005620C9">
                            <w:tc>
                              <w:tcPr>
                                <w:tcW w:w="3131" w:type="dxa"/>
                                <w:shd w:val="clear" w:color="auto" w:fill="auto"/>
                              </w:tcPr>
                              <w:p w14:paraId="0FAC1817" w14:textId="77777777" w:rsidR="00AF7B89" w:rsidRPr="00330181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Sede de la Dirección General Avenida carrera 68 No. 64c – 75.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14:paraId="5824ED0A" w14:textId="77777777" w:rsidR="00AF7B89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Línea gratuita nacional ICBF</w:t>
                                </w:r>
                              </w:p>
                              <w:p w14:paraId="1BA68BCD" w14:textId="77777777" w:rsidR="00AF7B89" w:rsidRPr="00330181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01 8000 91 8080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14:paraId="5F4DF1EA" w14:textId="77777777" w:rsidR="00AF7B89" w:rsidRPr="00330181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PBX: 437 76 30</w:t>
                                </w:r>
                              </w:p>
                              <w:p w14:paraId="4C4691EC" w14:textId="77777777" w:rsidR="00AF7B89" w:rsidRPr="00330181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www.icbf.gov.co</w:t>
                                </w:r>
                              </w:p>
                            </w:tc>
                          </w:tr>
                        </w:tbl>
                        <w:p w14:paraId="4F42CD34" w14:textId="77777777" w:rsidR="00AF7B89" w:rsidRDefault="00AF7B89" w:rsidP="00C04CD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9957B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7" type="#_x0000_t202" style="position:absolute;margin-left:0;margin-top:8.7pt;width:450.6pt;height:4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" fillcolor="window" stroked="f" strokeweight=".5pt">
              <v:textbox>
                <w:txbxContent>
                  <w:tbl>
                    <w:tblPr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887"/>
                      <w:gridCol w:w="2878"/>
                      <w:gridCol w:w="2949"/>
                    </w:tblGrid>
                    <w:tr w:rsidR="00AF7B89" w:rsidRPr="00330181" w14:paraId="4A58E480" w14:textId="77777777" w:rsidTr="005620C9">
                      <w:tc>
                        <w:tcPr>
                          <w:tcW w:w="3131" w:type="dxa"/>
                          <w:shd w:val="clear" w:color="auto" w:fill="auto"/>
                        </w:tcPr>
                        <w:p w14:paraId="0FAC1817" w14:textId="77777777" w:rsidR="00AF7B89" w:rsidRPr="00330181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Sede de la Dirección General Avenida carrera 68 No. 64c – 75.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14:paraId="5824ED0A" w14:textId="77777777" w:rsidR="00AF7B89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Línea gratuita nacional ICBF</w:t>
                          </w:r>
                        </w:p>
                        <w:p w14:paraId="1BA68BCD" w14:textId="77777777" w:rsidR="00AF7B89" w:rsidRPr="00330181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01 8000 91 8080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14:paraId="5F4DF1EA" w14:textId="77777777" w:rsidR="00AF7B89" w:rsidRPr="00330181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PBX: 437 76 30</w:t>
                          </w:r>
                        </w:p>
                        <w:p w14:paraId="4C4691EC" w14:textId="77777777" w:rsidR="00AF7B89" w:rsidRPr="00330181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www.icbf.gov.co</w:t>
                          </w:r>
                        </w:p>
                      </w:tc>
                    </w:tr>
                  </w:tbl>
                  <w:p w14:paraId="4F42CD34" w14:textId="77777777" w:rsidR="00AF7B89" w:rsidRDefault="00AF7B89" w:rsidP="00C04CD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14:paraId="7174AC01" w14:textId="77777777" w:rsidR="00AF7B89" w:rsidRDefault="00AF7B89" w:rsidP="00855163">
    <w:pPr>
      <w:spacing w:after="0" w:line="240" w:lineRule="auto"/>
    </w:pPr>
    <w:r>
      <w:t xml:space="preserve">                                             </w:t>
    </w:r>
  </w:p>
  <w:p w14:paraId="23F79023" w14:textId="77777777" w:rsidR="00AF7B89" w:rsidRDefault="00AF7B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2E46D" w14:textId="77777777" w:rsidR="00524CE3" w:rsidRDefault="00524CE3" w:rsidP="00855163">
      <w:pPr>
        <w:spacing w:after="0" w:line="240" w:lineRule="auto"/>
      </w:pPr>
      <w:r>
        <w:separator/>
      </w:r>
    </w:p>
  </w:footnote>
  <w:footnote w:type="continuationSeparator" w:id="0">
    <w:p w14:paraId="5C5B3210" w14:textId="77777777" w:rsidR="00524CE3" w:rsidRDefault="00524CE3" w:rsidP="0085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30053" w14:textId="77777777" w:rsidR="00AF7B89" w:rsidRDefault="00524CE3">
    <w:pPr>
      <w:pStyle w:val="Encabezado"/>
    </w:pPr>
    <w:r>
      <w:rPr>
        <w:noProof/>
      </w:rPr>
      <w:pict w14:anchorId="48EA7D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1" o:spid="_x0000_s2056" type="#_x0000_t136" style="position:absolute;margin-left:0;margin-top:0;width:561pt;height:102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5F5F2" w14:textId="77777777" w:rsidR="00AF7B89" w:rsidRDefault="00AF7B89" w:rsidP="00855163">
    <w:pPr>
      <w:pStyle w:val="Encabezado"/>
      <w:tabs>
        <w:tab w:val="clear" w:pos="8504"/>
        <w:tab w:val="right" w:pos="9214"/>
      </w:tabs>
      <w:ind w:right="-56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E25563" wp14:editId="13F2B73F">
              <wp:simplePos x="0" y="0"/>
              <wp:positionH relativeFrom="column">
                <wp:posOffset>633095</wp:posOffset>
              </wp:positionH>
              <wp:positionV relativeFrom="paragraph">
                <wp:posOffset>-762000</wp:posOffset>
              </wp:positionV>
              <wp:extent cx="4318635" cy="1287145"/>
              <wp:effectExtent l="4445" t="0" r="127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635" cy="128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F6C64" w14:textId="77777777" w:rsidR="00AF7B89" w:rsidRDefault="00AF7B89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42AE1ED5" w14:textId="77777777" w:rsidR="00AF7B89" w:rsidRPr="007E4887" w:rsidRDefault="00AF7B89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República de Colombia</w:t>
                          </w:r>
                        </w:p>
                        <w:p w14:paraId="2CE19770" w14:textId="77777777" w:rsidR="00AF7B89" w:rsidRPr="007E4887" w:rsidRDefault="00AF7B89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Instituto Colombiano de Bienestar Familiar</w:t>
                          </w:r>
                        </w:p>
                        <w:p w14:paraId="657B7728" w14:textId="77777777" w:rsidR="00AF7B89" w:rsidRPr="007E4887" w:rsidRDefault="00AF7B89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808080"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color w:val="808080"/>
                            </w:rPr>
                            <w:t xml:space="preserve">Cecilia De la Fuente de Lleras </w:t>
                          </w:r>
                        </w:p>
                        <w:p w14:paraId="4C9720B5" w14:textId="77777777" w:rsidR="00AF7B89" w:rsidRDefault="00AF7B89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Dirección de Primera Infancia</w:t>
                          </w:r>
                        </w:p>
                        <w:p w14:paraId="5CCE9E2A" w14:textId="77777777" w:rsidR="00AF7B89" w:rsidRDefault="00AF7B89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 xml:space="preserve">Subdirección de Operación de la Atención </w:t>
                          </w:r>
                        </w:p>
                        <w:p w14:paraId="7D968600" w14:textId="77777777" w:rsidR="00AF7B89" w:rsidRPr="007E4887" w:rsidRDefault="00AF7B89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a la Primera Infancia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55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.85pt;margin-top:-60pt;width:340.05pt;height:10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v0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" filled="f" stroked="f">
              <v:textbox>
                <w:txbxContent>
                  <w:p w14:paraId="58BF6C64" w14:textId="77777777" w:rsidR="00AF7B89" w:rsidRDefault="00AF7B89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14:paraId="42AE1ED5" w14:textId="77777777" w:rsidR="00AF7B89" w:rsidRPr="007E4887" w:rsidRDefault="00AF7B89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República de Colombia</w:t>
                    </w:r>
                  </w:p>
                  <w:p w14:paraId="2CE19770" w14:textId="77777777" w:rsidR="00AF7B89" w:rsidRPr="007E4887" w:rsidRDefault="00AF7B89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Instituto Colombiano de Bienestar Familiar</w:t>
                    </w:r>
                  </w:p>
                  <w:p w14:paraId="657B7728" w14:textId="77777777" w:rsidR="00AF7B89" w:rsidRPr="007E4887" w:rsidRDefault="00AF7B89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color w:val="808080"/>
                      </w:rPr>
                    </w:pPr>
                    <w:r w:rsidRPr="007E4887">
                      <w:rPr>
                        <w:rFonts w:ascii="Arial" w:hAnsi="Arial" w:cs="Arial"/>
                        <w:color w:val="808080"/>
                      </w:rPr>
                      <w:t xml:space="preserve">Cecilia De la Fuente de Lleras </w:t>
                    </w:r>
                  </w:p>
                  <w:p w14:paraId="4C9720B5" w14:textId="77777777" w:rsidR="00AF7B89" w:rsidRDefault="00AF7B89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Dirección de Primera Infancia</w:t>
                    </w:r>
                  </w:p>
                  <w:p w14:paraId="5CCE9E2A" w14:textId="77777777" w:rsidR="00AF7B89" w:rsidRDefault="00AF7B89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 xml:space="preserve">Subdirección de Operación de la Atención </w:t>
                    </w:r>
                  </w:p>
                  <w:p w14:paraId="7D968600" w14:textId="77777777" w:rsidR="00AF7B89" w:rsidRPr="007E4887" w:rsidRDefault="00AF7B89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a la Primera Infancia</w:t>
                    </w:r>
                  </w:p>
                </w:txbxContent>
              </v:textbox>
            </v:shape>
          </w:pict>
        </mc:Fallback>
      </mc:AlternateContent>
    </w:r>
    <w:r w:rsidR="00524CE3">
      <w:rPr>
        <w:noProof/>
      </w:rPr>
      <w:pict w14:anchorId="616C9E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2" o:spid="_x0000_s2057" type="#_x0000_t136" style="position:absolute;margin-left:0;margin-top:0;width:561pt;height:102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1EFC8687" wp14:editId="58C1B7A4">
          <wp:simplePos x="0" y="0"/>
          <wp:positionH relativeFrom="column">
            <wp:posOffset>0</wp:posOffset>
          </wp:positionH>
          <wp:positionV relativeFrom="paragraph">
            <wp:posOffset>-564515</wp:posOffset>
          </wp:positionV>
          <wp:extent cx="633095" cy="791845"/>
          <wp:effectExtent l="0" t="0" r="0" b="0"/>
          <wp:wrapNone/>
          <wp:docPr id="3" name="Imagen 3" descr="LOGO-IC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CB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1AAEFD2D" wp14:editId="46335EB8">
          <wp:simplePos x="0" y="0"/>
          <wp:positionH relativeFrom="column">
            <wp:posOffset>4376420</wp:posOffset>
          </wp:positionH>
          <wp:positionV relativeFrom="paragraph">
            <wp:posOffset>-428625</wp:posOffset>
          </wp:positionV>
          <wp:extent cx="1487805" cy="530225"/>
          <wp:effectExtent l="0" t="0" r="0" b="0"/>
          <wp:wrapThrough wrapText="bothSides">
            <wp:wrapPolygon edited="0">
              <wp:start x="0" y="0"/>
              <wp:lineTo x="0" y="20953"/>
              <wp:lineTo x="21296" y="20953"/>
              <wp:lineTo x="21296" y="0"/>
              <wp:lineTo x="0" y="0"/>
            </wp:wrapPolygon>
          </wp:wrapThrough>
          <wp:docPr id="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6CB92FFC" w14:textId="77777777" w:rsidR="00AF7B89" w:rsidRDefault="00AF7B89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59B9A" wp14:editId="26EF25DC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842635" cy="0"/>
              <wp:effectExtent l="9525" t="9525" r="5715" b="952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CBE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9pt;width:460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05C7E" w14:textId="77777777" w:rsidR="00AF7B89" w:rsidRDefault="00524CE3">
    <w:pPr>
      <w:pStyle w:val="Encabezado"/>
    </w:pPr>
    <w:r>
      <w:rPr>
        <w:noProof/>
      </w:rPr>
      <w:pict w14:anchorId="68E29D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0" o:spid="_x0000_s2055" type="#_x0000_t136" style="position:absolute;margin-left:0;margin-top:0;width:561pt;height:102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EEC2427"/>
    <w:multiLevelType w:val="hybridMultilevel"/>
    <w:tmpl w:val="093474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BB05259"/>
    <w:multiLevelType w:val="hybridMultilevel"/>
    <w:tmpl w:val="CDC801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E2E7B79"/>
    <w:multiLevelType w:val="hybridMultilevel"/>
    <w:tmpl w:val="13F857EE"/>
    <w:lvl w:ilvl="0" w:tplc="240A0017">
      <w:start w:val="1"/>
      <w:numFmt w:val="lowerLetter"/>
      <w:lvlText w:val="%1)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1">
    <w:nsid w:val="2D363A45"/>
    <w:multiLevelType w:val="hybridMultilevel"/>
    <w:tmpl w:val="2DB87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08A5423"/>
    <w:multiLevelType w:val="hybridMultilevel"/>
    <w:tmpl w:val="1BD4F6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325652A4"/>
    <w:multiLevelType w:val="hybridMultilevel"/>
    <w:tmpl w:val="05388ADE"/>
    <w:lvl w:ilvl="0" w:tplc="C4ACB0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4ACB0F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3A564453"/>
    <w:multiLevelType w:val="hybridMultilevel"/>
    <w:tmpl w:val="B554E3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F393B53"/>
    <w:multiLevelType w:val="hybridMultilevel"/>
    <w:tmpl w:val="6F4C29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1">
    <w:nsid w:val="46C07AF8"/>
    <w:multiLevelType w:val="hybridMultilevel"/>
    <w:tmpl w:val="4D287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326310B"/>
    <w:multiLevelType w:val="hybridMultilevel"/>
    <w:tmpl w:val="58B6C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624D6589"/>
    <w:multiLevelType w:val="hybridMultilevel"/>
    <w:tmpl w:val="A5F433BC"/>
    <w:lvl w:ilvl="0" w:tplc="030E7A70">
      <w:start w:val="1"/>
      <w:numFmt w:val="lowerLetter"/>
      <w:lvlText w:val="%1.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1">
    <w:nsid w:val="69466ED9"/>
    <w:multiLevelType w:val="hybridMultilevel"/>
    <w:tmpl w:val="BA42F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6B806B78"/>
    <w:multiLevelType w:val="hybridMultilevel"/>
    <w:tmpl w:val="5BD450A0"/>
    <w:lvl w:ilvl="0" w:tplc="6CA6B2BE">
      <w:start w:val="1"/>
      <w:numFmt w:val="decimal"/>
      <w:lvlText w:val="%1."/>
      <w:lvlJc w:val="left"/>
      <w:pPr>
        <w:ind w:left="1002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22" w:hanging="360"/>
      </w:pPr>
    </w:lvl>
    <w:lvl w:ilvl="2" w:tplc="240A001B" w:tentative="1">
      <w:start w:val="1"/>
      <w:numFmt w:val="lowerRoman"/>
      <w:lvlText w:val="%3."/>
      <w:lvlJc w:val="right"/>
      <w:pPr>
        <w:ind w:left="2442" w:hanging="180"/>
      </w:pPr>
    </w:lvl>
    <w:lvl w:ilvl="3" w:tplc="240A000F" w:tentative="1">
      <w:start w:val="1"/>
      <w:numFmt w:val="decimal"/>
      <w:lvlText w:val="%4."/>
      <w:lvlJc w:val="left"/>
      <w:pPr>
        <w:ind w:left="3162" w:hanging="360"/>
      </w:pPr>
    </w:lvl>
    <w:lvl w:ilvl="4" w:tplc="240A0019" w:tentative="1">
      <w:start w:val="1"/>
      <w:numFmt w:val="lowerLetter"/>
      <w:lvlText w:val="%5."/>
      <w:lvlJc w:val="left"/>
      <w:pPr>
        <w:ind w:left="3882" w:hanging="360"/>
      </w:pPr>
    </w:lvl>
    <w:lvl w:ilvl="5" w:tplc="240A001B" w:tentative="1">
      <w:start w:val="1"/>
      <w:numFmt w:val="lowerRoman"/>
      <w:lvlText w:val="%6."/>
      <w:lvlJc w:val="right"/>
      <w:pPr>
        <w:ind w:left="4602" w:hanging="180"/>
      </w:pPr>
    </w:lvl>
    <w:lvl w:ilvl="6" w:tplc="240A000F" w:tentative="1">
      <w:start w:val="1"/>
      <w:numFmt w:val="decimal"/>
      <w:lvlText w:val="%7."/>
      <w:lvlJc w:val="left"/>
      <w:pPr>
        <w:ind w:left="5322" w:hanging="360"/>
      </w:pPr>
    </w:lvl>
    <w:lvl w:ilvl="7" w:tplc="240A0019" w:tentative="1">
      <w:start w:val="1"/>
      <w:numFmt w:val="lowerLetter"/>
      <w:lvlText w:val="%8."/>
      <w:lvlJc w:val="left"/>
      <w:pPr>
        <w:ind w:left="6042" w:hanging="360"/>
      </w:pPr>
    </w:lvl>
    <w:lvl w:ilvl="8" w:tplc="24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 w15:restartNumberingAfterBreak="1">
    <w:nsid w:val="7A9327F2"/>
    <w:multiLevelType w:val="hybridMultilevel"/>
    <w:tmpl w:val="86DAC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13"/>
  </w:num>
  <w:num w:numId="7">
    <w:abstractNumId w:val="6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7"/>
    <w:rsid w:val="00003091"/>
    <w:rsid w:val="000275A5"/>
    <w:rsid w:val="00051A18"/>
    <w:rsid w:val="000814E0"/>
    <w:rsid w:val="000852CB"/>
    <w:rsid w:val="00092D42"/>
    <w:rsid w:val="000D7D0E"/>
    <w:rsid w:val="000E2220"/>
    <w:rsid w:val="000E465B"/>
    <w:rsid w:val="00117B91"/>
    <w:rsid w:val="00170F17"/>
    <w:rsid w:val="0018411F"/>
    <w:rsid w:val="00190A57"/>
    <w:rsid w:val="00196D1A"/>
    <w:rsid w:val="00197630"/>
    <w:rsid w:val="001A2E6B"/>
    <w:rsid w:val="001B51E7"/>
    <w:rsid w:val="001D0F59"/>
    <w:rsid w:val="001E249E"/>
    <w:rsid w:val="001F48C9"/>
    <w:rsid w:val="00204590"/>
    <w:rsid w:val="0020509F"/>
    <w:rsid w:val="00213AB7"/>
    <w:rsid w:val="00242BE7"/>
    <w:rsid w:val="00245672"/>
    <w:rsid w:val="00247CED"/>
    <w:rsid w:val="00260852"/>
    <w:rsid w:val="0026266F"/>
    <w:rsid w:val="00262974"/>
    <w:rsid w:val="0026727B"/>
    <w:rsid w:val="0027752A"/>
    <w:rsid w:val="00281E1E"/>
    <w:rsid w:val="0029461A"/>
    <w:rsid w:val="002A4EA0"/>
    <w:rsid w:val="002E16CF"/>
    <w:rsid w:val="0033591A"/>
    <w:rsid w:val="0034730E"/>
    <w:rsid w:val="003504D7"/>
    <w:rsid w:val="00350EDB"/>
    <w:rsid w:val="003527A1"/>
    <w:rsid w:val="003613D8"/>
    <w:rsid w:val="003A10B5"/>
    <w:rsid w:val="003B45CC"/>
    <w:rsid w:val="003B710A"/>
    <w:rsid w:val="003C57AA"/>
    <w:rsid w:val="003E1A8E"/>
    <w:rsid w:val="003F08AB"/>
    <w:rsid w:val="00400494"/>
    <w:rsid w:val="00403EB9"/>
    <w:rsid w:val="00437612"/>
    <w:rsid w:val="00440184"/>
    <w:rsid w:val="0044092B"/>
    <w:rsid w:val="00473BC0"/>
    <w:rsid w:val="00477D1C"/>
    <w:rsid w:val="00481830"/>
    <w:rsid w:val="004A4551"/>
    <w:rsid w:val="004A688D"/>
    <w:rsid w:val="004D1B54"/>
    <w:rsid w:val="004E666E"/>
    <w:rsid w:val="005056AB"/>
    <w:rsid w:val="00513CFD"/>
    <w:rsid w:val="00513F22"/>
    <w:rsid w:val="00524CE3"/>
    <w:rsid w:val="00527A39"/>
    <w:rsid w:val="0053211B"/>
    <w:rsid w:val="005332DE"/>
    <w:rsid w:val="00535584"/>
    <w:rsid w:val="005371FC"/>
    <w:rsid w:val="005620C9"/>
    <w:rsid w:val="00567018"/>
    <w:rsid w:val="005811D9"/>
    <w:rsid w:val="005863FE"/>
    <w:rsid w:val="00591192"/>
    <w:rsid w:val="005A0F2C"/>
    <w:rsid w:val="005A2C4D"/>
    <w:rsid w:val="005E1834"/>
    <w:rsid w:val="005E7BFA"/>
    <w:rsid w:val="005F3D4F"/>
    <w:rsid w:val="00602214"/>
    <w:rsid w:val="0062270B"/>
    <w:rsid w:val="00622F53"/>
    <w:rsid w:val="00671E72"/>
    <w:rsid w:val="0069636B"/>
    <w:rsid w:val="006A4412"/>
    <w:rsid w:val="006B078B"/>
    <w:rsid w:val="006C4A2A"/>
    <w:rsid w:val="006D75E1"/>
    <w:rsid w:val="006E0D6F"/>
    <w:rsid w:val="006F1588"/>
    <w:rsid w:val="006F2C79"/>
    <w:rsid w:val="006F42A1"/>
    <w:rsid w:val="00700965"/>
    <w:rsid w:val="007104A4"/>
    <w:rsid w:val="007134E5"/>
    <w:rsid w:val="00733553"/>
    <w:rsid w:val="00733E3E"/>
    <w:rsid w:val="00734FB3"/>
    <w:rsid w:val="00741F81"/>
    <w:rsid w:val="007453BA"/>
    <w:rsid w:val="007755EB"/>
    <w:rsid w:val="007767DE"/>
    <w:rsid w:val="007767FC"/>
    <w:rsid w:val="007A157A"/>
    <w:rsid w:val="007A758B"/>
    <w:rsid w:val="008037D5"/>
    <w:rsid w:val="00842153"/>
    <w:rsid w:val="00855163"/>
    <w:rsid w:val="00886EF6"/>
    <w:rsid w:val="008C0BF4"/>
    <w:rsid w:val="008D6416"/>
    <w:rsid w:val="008E7E29"/>
    <w:rsid w:val="008F5E42"/>
    <w:rsid w:val="009010CC"/>
    <w:rsid w:val="009040D4"/>
    <w:rsid w:val="00907DE7"/>
    <w:rsid w:val="00916141"/>
    <w:rsid w:val="009257C9"/>
    <w:rsid w:val="00937B9D"/>
    <w:rsid w:val="00966555"/>
    <w:rsid w:val="00966CBC"/>
    <w:rsid w:val="00966D4C"/>
    <w:rsid w:val="00967256"/>
    <w:rsid w:val="00971100"/>
    <w:rsid w:val="00984201"/>
    <w:rsid w:val="00996966"/>
    <w:rsid w:val="009B2507"/>
    <w:rsid w:val="009B7290"/>
    <w:rsid w:val="009B7A7E"/>
    <w:rsid w:val="009D63BA"/>
    <w:rsid w:val="009F635D"/>
    <w:rsid w:val="00A04252"/>
    <w:rsid w:val="00A10068"/>
    <w:rsid w:val="00A14157"/>
    <w:rsid w:val="00A25300"/>
    <w:rsid w:val="00A31E01"/>
    <w:rsid w:val="00A33A26"/>
    <w:rsid w:val="00A40543"/>
    <w:rsid w:val="00A73AA1"/>
    <w:rsid w:val="00A84057"/>
    <w:rsid w:val="00A94736"/>
    <w:rsid w:val="00AB3C10"/>
    <w:rsid w:val="00AB6D8B"/>
    <w:rsid w:val="00AC315E"/>
    <w:rsid w:val="00AC6D1E"/>
    <w:rsid w:val="00AC7CC9"/>
    <w:rsid w:val="00AD2E1E"/>
    <w:rsid w:val="00AD65CB"/>
    <w:rsid w:val="00AD7AF3"/>
    <w:rsid w:val="00AE1D6B"/>
    <w:rsid w:val="00AE6E8C"/>
    <w:rsid w:val="00AF7378"/>
    <w:rsid w:val="00AF7B89"/>
    <w:rsid w:val="00B06F2E"/>
    <w:rsid w:val="00B141FF"/>
    <w:rsid w:val="00B15337"/>
    <w:rsid w:val="00B255D5"/>
    <w:rsid w:val="00B34037"/>
    <w:rsid w:val="00B36F5E"/>
    <w:rsid w:val="00B43C36"/>
    <w:rsid w:val="00B71A1F"/>
    <w:rsid w:val="00B7577E"/>
    <w:rsid w:val="00BA05F0"/>
    <w:rsid w:val="00BC6A95"/>
    <w:rsid w:val="00BD08AE"/>
    <w:rsid w:val="00BD13E0"/>
    <w:rsid w:val="00BD2A3F"/>
    <w:rsid w:val="00C022C8"/>
    <w:rsid w:val="00C04CD8"/>
    <w:rsid w:val="00C114CD"/>
    <w:rsid w:val="00C41C34"/>
    <w:rsid w:val="00C426E5"/>
    <w:rsid w:val="00C4768B"/>
    <w:rsid w:val="00C52A2A"/>
    <w:rsid w:val="00C54D13"/>
    <w:rsid w:val="00C66CE7"/>
    <w:rsid w:val="00C83891"/>
    <w:rsid w:val="00C867AB"/>
    <w:rsid w:val="00C93256"/>
    <w:rsid w:val="00CA7A28"/>
    <w:rsid w:val="00CC2A11"/>
    <w:rsid w:val="00CE33B8"/>
    <w:rsid w:val="00CF0FB9"/>
    <w:rsid w:val="00D050F2"/>
    <w:rsid w:val="00D05E5E"/>
    <w:rsid w:val="00D062D3"/>
    <w:rsid w:val="00D06E8A"/>
    <w:rsid w:val="00D33BB3"/>
    <w:rsid w:val="00D359B8"/>
    <w:rsid w:val="00D36BA2"/>
    <w:rsid w:val="00D4031C"/>
    <w:rsid w:val="00D40611"/>
    <w:rsid w:val="00D4238E"/>
    <w:rsid w:val="00D42ADD"/>
    <w:rsid w:val="00D46C54"/>
    <w:rsid w:val="00D634F2"/>
    <w:rsid w:val="00D668F1"/>
    <w:rsid w:val="00D91C82"/>
    <w:rsid w:val="00D942E7"/>
    <w:rsid w:val="00DB1E3E"/>
    <w:rsid w:val="00DD0AAA"/>
    <w:rsid w:val="00DF0EB9"/>
    <w:rsid w:val="00DF50EE"/>
    <w:rsid w:val="00E24F5F"/>
    <w:rsid w:val="00E33C6C"/>
    <w:rsid w:val="00E5145A"/>
    <w:rsid w:val="00E552C5"/>
    <w:rsid w:val="00E553E1"/>
    <w:rsid w:val="00E56395"/>
    <w:rsid w:val="00E82369"/>
    <w:rsid w:val="00EA2944"/>
    <w:rsid w:val="00EA51A4"/>
    <w:rsid w:val="00EA7097"/>
    <w:rsid w:val="00ED6653"/>
    <w:rsid w:val="00F04CAC"/>
    <w:rsid w:val="00F3508F"/>
    <w:rsid w:val="00F47C64"/>
    <w:rsid w:val="00F554C4"/>
    <w:rsid w:val="00F70E21"/>
    <w:rsid w:val="00F81A25"/>
    <w:rsid w:val="00F82B7F"/>
    <w:rsid w:val="00F851F5"/>
    <w:rsid w:val="00FA1160"/>
    <w:rsid w:val="00FB0063"/>
    <w:rsid w:val="00FC0F0C"/>
    <w:rsid w:val="00FC173F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0074230"/>
  <w15:chartTrackingRefBased/>
  <w15:docId w15:val="{38FE1407-9E13-4CD0-A3C7-4A5AD3A2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BB3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1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507"/>
  </w:style>
  <w:style w:type="paragraph" w:styleId="Piedepgina">
    <w:name w:val="footer"/>
    <w:basedOn w:val="Normal"/>
    <w:link w:val="Piedepgina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507"/>
  </w:style>
  <w:style w:type="paragraph" w:styleId="Textodeglobo">
    <w:name w:val="Balloon Text"/>
    <w:basedOn w:val="Normal"/>
    <w:link w:val="TextodegloboCar"/>
    <w:uiPriority w:val="99"/>
    <w:semiHidden/>
    <w:unhideWhenUsed/>
    <w:rsid w:val="009B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B25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31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B62898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A0F2C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A0F2C"/>
    <w:rPr>
      <w:sz w:val="22"/>
      <w:szCs w:val="22"/>
      <w:lang w:val="es-ES" w:eastAsia="en-US"/>
    </w:rPr>
  </w:style>
  <w:style w:type="paragraph" w:styleId="Prrafodelista">
    <w:name w:val="List Paragraph"/>
    <w:aliases w:val="Ha,Normal. Viñetas,Bullet List,FooterText,numbered,Paragraphe de liste1,Bulletr List Paragraph,列出段落,列出段落1,List Paragraph21,Listeafsnit1,Parágrafo da Lista1,Cita textual,Cuadrícula media 1 - Énfasis 21"/>
    <w:basedOn w:val="Normal"/>
    <w:link w:val="PrrafodelistaCar"/>
    <w:uiPriority w:val="34"/>
    <w:qFormat/>
    <w:rsid w:val="005A0F2C"/>
    <w:pPr>
      <w:spacing w:after="160" w:line="259" w:lineRule="auto"/>
      <w:ind w:left="720"/>
      <w:contextualSpacing/>
    </w:pPr>
    <w:rPr>
      <w:lang w:val="es-CO"/>
    </w:rPr>
  </w:style>
  <w:style w:type="paragraph" w:customStyle="1" w:styleId="Normal1">
    <w:name w:val="Normal1"/>
    <w:rsid w:val="005A0F2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cs="Calibri"/>
      <w:color w:val="000000"/>
      <w:sz w:val="22"/>
      <w:szCs w:val="22"/>
    </w:rPr>
  </w:style>
  <w:style w:type="character" w:customStyle="1" w:styleId="Ttulo1Car">
    <w:name w:val="Título 1 Car"/>
    <w:link w:val="Ttulo1"/>
    <w:uiPriority w:val="9"/>
    <w:rsid w:val="007A157A"/>
    <w:rPr>
      <w:rFonts w:ascii="Calibri Light" w:eastAsia="Times New Roman" w:hAnsi="Calibri Light"/>
      <w:b/>
      <w:bCs/>
      <w:kern w:val="32"/>
      <w:sz w:val="32"/>
      <w:szCs w:val="3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xmsonormal">
    <w:name w:val="x_msonormal"/>
    <w:basedOn w:val="Normal"/>
    <w:uiPriority w:val="99"/>
    <w:semiHidden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57A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A157A"/>
    <w:rPr>
      <w:lang w:val="es-ES" w:eastAsia="en-US"/>
    </w:rPr>
  </w:style>
  <w:style w:type="character" w:styleId="Refdenotaalpie">
    <w:name w:val="footnote reference"/>
    <w:uiPriority w:val="99"/>
    <w:semiHidden/>
    <w:unhideWhenUsed/>
    <w:rsid w:val="007A157A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7A15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157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A157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157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A157A"/>
    <w:rPr>
      <w:b/>
      <w:bCs/>
      <w:lang w:val="es-ES" w:eastAsia="en-US"/>
    </w:rPr>
  </w:style>
  <w:style w:type="character" w:customStyle="1" w:styleId="currenthithighlight">
    <w:name w:val="currenthithighlight"/>
    <w:rsid w:val="007A157A"/>
  </w:style>
  <w:style w:type="character" w:customStyle="1" w:styleId="Mencinsinresolver1">
    <w:name w:val="Mención sin resolver1"/>
    <w:uiPriority w:val="99"/>
    <w:semiHidden/>
    <w:unhideWhenUsed/>
    <w:rsid w:val="007A157A"/>
    <w:rPr>
      <w:color w:val="808080"/>
      <w:shd w:val="clear" w:color="auto" w:fill="E6E6E6"/>
    </w:rPr>
  </w:style>
  <w:style w:type="paragraph" w:customStyle="1" w:styleId="Default">
    <w:name w:val="Default"/>
    <w:rsid w:val="007A15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merodepgina">
    <w:name w:val="page number"/>
    <w:uiPriority w:val="99"/>
    <w:unhideWhenUsed/>
    <w:rsid w:val="007A157A"/>
  </w:style>
  <w:style w:type="paragraph" w:styleId="TtuloTDC">
    <w:name w:val="TOC Heading"/>
    <w:basedOn w:val="Ttulo1"/>
    <w:next w:val="Normal"/>
    <w:uiPriority w:val="39"/>
    <w:unhideWhenUsed/>
    <w:qFormat/>
    <w:rsid w:val="007A157A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s-CO" w:eastAsia="es-CO"/>
    </w:rPr>
  </w:style>
  <w:style w:type="character" w:customStyle="1" w:styleId="PrrafodelistaCar">
    <w:name w:val="Párrafo de lista Car"/>
    <w:aliases w:val="Ha Car,Normal. Viñetas Car,Bullet List Car,FooterText Car,numbered Car,Paragraphe de liste1 Car,Bulletr List Paragraph Car,列出段落 Car,列出段落1 Car,List Paragraph21 Car,Listeafsnit1 Car,Parágrafo da Lista1 Car,Cita textual Car"/>
    <w:link w:val="Prrafodelista"/>
    <w:uiPriority w:val="34"/>
    <w:locked/>
    <w:rsid w:val="009D63BA"/>
    <w:rPr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D0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C82EB-8445-438B-9171-FECF02EA8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oswald.tapiero</dc:creator>
  <cp:keywords/>
  <dc:description/>
  <cp:lastModifiedBy>Paula  Andrea Ospina Patino</cp:lastModifiedBy>
  <cp:revision>44</cp:revision>
  <cp:lastPrinted>2011-03-01T16:29:00Z</cp:lastPrinted>
  <dcterms:created xsi:type="dcterms:W3CDTF">2018-11-22T13:50:00Z</dcterms:created>
  <dcterms:modified xsi:type="dcterms:W3CDTF">2019-01-28T22:17:00Z</dcterms:modified>
</cp:coreProperties>
</file>