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>
          <w:color w:val="a64d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48"/>
          <w:szCs w:val="48"/>
          <w:rtl w:val="0"/>
        </w:rPr>
        <w:t xml:space="preserve">PROYECTO: ALKE 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c27ba0"/>
        </w:rPr>
      </w:pPr>
      <w:r w:rsidDel="00000000" w:rsidR="00000000" w:rsidRPr="00000000">
        <w:rPr>
          <w:rFonts w:ascii="Arial" w:cs="Arial" w:eastAsia="Arial" w:hAnsi="Arial"/>
          <w:color w:val="c27ba0"/>
          <w:sz w:val="32"/>
          <w:szCs w:val="32"/>
          <w:rtl w:val="0"/>
        </w:rPr>
        <w:t xml:space="preserve">Fundamentos de Bases de Datos Relacionales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6"/>
          <w:szCs w:val="26"/>
          <w:rtl w:val="0"/>
        </w:rPr>
        <w:t xml:space="preserve">Módulo 5 – Evaluación Integradora ABP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sz w:val="24"/>
          <w:szCs w:val="24"/>
          <w:rtl w:val="0"/>
        </w:rPr>
        <w:t xml:space="preserve">Documento de Entregable – Sentencias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Estudiante: Paula Albornoz Ramos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>
          <w:color w:val="a64d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32"/>
          <w:szCs w:val="32"/>
          <w:rtl w:val="0"/>
        </w:rPr>
        <w:t xml:space="preserve">1. DDL – Creación de la Base de Datos y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Estas sentencias DDL crean la base de datos AlkeWallet y las tres entidades principales del sistema: usuario, moneda y transaccion.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1.1 Crear y seleccionar la base de datos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Crear la base de datos AlkeWallet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CREATE DATABASE IF NOT EXISTS AlkeWallet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CHARACTER SET utf8mb4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COLLATE utf8mb4_unicode_ci;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Usar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USE AlkeWallet;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Verificar creación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SHOW DATABASES;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1.2 Tabla: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Representa a cada usuario individual del sistema de monedero virtual.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Crear tabla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CREATE TABLE IF NOT EXISTS usuario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user_id      INT           NOT NULL AUTO_INCREMENT,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nombre       VARCHAR(100) 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correo       VARCHAR(150)  NOT NULL UNIQUE,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contrasena   VARCHAR(255) 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saldo        DECIMAL(15,2) NOT NULL DEFAULT 0.00,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currency_id  INT          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fecha_creacion DATETIME    NOT NULL DEFAULT CURRENT_TIMESTAMP,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PRIMARY KEY (user_id),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INDEX idx_correo (correo)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Verificar estructura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DESCRIBE usuario;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1.3 Tabla: moneda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Representa las diferentes monedas que se pueden utilizar en el monedero virtual.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Crear tabla moneda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CREATE TABLE IF NOT EXISTS moneda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currency_id     INT          NOT NULL AUTO_INCREMENT,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currency_name   VARCHAR(60) 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currency_symbol VARCHAR(10) 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PRIMARY KEY (currency_id)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DESCRIBE moneda;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1.4 Tabla: transaccion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Representa cada transacción financiera realizada entre usuarios.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Crear tabla transaccion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CREATE TABLE IF NOT EXISTS transaccion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transaction_id   INT            NOT NULL AUTO_INCREMENT,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sender_user_id   INT           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receiver_user_id INT           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importe          DECIMAL(15,2)  NOT NULL,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transaction_date DATETIME       NOT NULL DEFAULT CURRENT_TIMESTAMP,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PRIMARY KEY (transaction_id),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FOREIGN KEY (sender_user_id)   REFERENCES usuario(user_id),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FOREIGN KEY (receiver_user_id) REFERENCES usuario(user_id),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INDEX idx_sender   (sender_user_id),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INDEX idx_receiver (receiver_user_id)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DESCRIBE transaccion;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1.5 Agregar Foreign Key de usuario hacia moneda (Tarea Plus)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Agregar clave foránea en usuario hacia moneda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ALTER TABLE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ADD CONSTRAINT fk_usuario_moneda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FOREIGN KEY (currency_id) REFERENCES moneda(currency_id);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(Tarea Plus) Añadir columna fecha_creacion con ALTER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Ya fue incluida en la creación; alternativa si no estuviera: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ALTER TABLE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    ADD COLUMN fecha_creacion DATETIME NOT NULL DEFAULT CURRENT_TIMESTAMP;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color w:val="a64d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32"/>
          <w:szCs w:val="32"/>
          <w:rtl w:val="0"/>
        </w:rPr>
        <w:t xml:space="preserve">2. DML – Inserción de Datos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siguientes sentencias INSERT cargan registros de prueba en las tres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2.1 Insertar monedas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INSERT INTO moneda (currency_name, currency_symbol)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('Peso Chileno',   'CLP'),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('Dólar',          'USD'),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('Euro',           'EUR'),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('Peso Argentino', 'ARS'),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('Sol Peruano',    'PEN');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2.2 Insertar usuarios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INSERT INTO usuario (nombre, correo, contrasena, saldo, currency_id)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('Ana García',     'ana.garcia@mail.com',     SHA2('pass123', 256), 150000.00, 1),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('Carlos López',   'carlos.lopez@mail.com',   SHA2('pass456', 256), 320500.50, 2),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('María Rodríguez','maria.rodriguez@mail.com',SHA2('pass789', 256), 87000.00,  1),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('Juan Pérez',     'juan.perez@mail.com',     SHA2('passabc', 256), 5000.00,   3),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('Lucía Fernández','lucia.fernandez@mail.com',SHA2('passxyz', 256), 230000.00, 1);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2.3 Insertar transacciones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INSERT INTO transaccion (sender_user_id, receiver_user_id, importe)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(1, 2, 50000.00),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(2, 3, 12000.00),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(3, 1,  8500.00),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(1, 4, 25000.00),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(5, 1, 75000.00),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(2, 5, 30000.00);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color w:val="a64d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32"/>
          <w:szCs w:val="32"/>
          <w:rtl w:val="0"/>
        </w:rPr>
        <w:t xml:space="preserve">3. Consultas SQL (SELECT)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3.1 Nombre de la moneda elegida por un usuario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Obtiene la moneda asociada al usuario con user_id = 1 (modificar el valor según sea necesario).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u.user_id,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u.nombre            AS nombre_usuario,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m.currency_name     AS moneda,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m.currency_symbol   AS simbolo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FROM usuario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INNER JOIN moneda m ON u.currency_id = m.currency_id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WHERE u.user_id = 1;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3.2 Todas las transacciones registradas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t.transaction_id,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s.nombre            AS remitente,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r.nombre            AS destinatario,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t.importe,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t.transaction_date  AS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FROM transaccion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INNER JOIN usuario s ON t.sender_user_id   = 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INNER JOIN usuario r ON t.receiver_user_id = r.user_id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ORDER BY t.transaction_date DESC;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3.3 Todas las transacciones de un usuario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Muestra tanto las transacciones enviadas como recibidas por el usuario con user_id = 1.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t.transaction_id,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    WHEN t.sender_user_id = 1 THEN 'ENVIADA'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    ELSE 'RECIBIDA'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END                 AS tipo,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s.nombre            AS remitente,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r.nombre            AS destinatario,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t.importe,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t.transaction_date  AS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FROM transaccion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INNER JOIN usuario s ON t.sender_user_id   = s.user_id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INNER JOIN usuario r ON t.receiver_user_id = r.user_id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WHERE t.sender_user_id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OR t.receiver_user_id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ORDER BY t.transaction_date DESC;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3.4 (Tarea Plus) Vista: Top 5 usuarios con mayor saldo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CREATE OR REPLACE VIEW vw_top5_saldo 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u.user_id,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u.nombre,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u.saldo,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m.currency_symbol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FROM usuario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INNER JOIN moneda m ON u.currency_id = m.currency_id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ORDER BY u.saldo 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LIMIT 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Consultar la 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 * FROM vw_top5_saldo;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color w:val="a64d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32"/>
          <w:szCs w:val="32"/>
          <w:rtl w:val="0"/>
        </w:rPr>
        <w:t xml:space="preserve">4. DML – Modificación y Eliminación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4.1 Modificar el correo electrónico de un usuario específico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Actualizar el correo del usuario con user_id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UPDATE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SET correo = 'ana.garcia.nuevo@mail.com'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WHERE user_id =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Verificar 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 user_id, nombre, correo FROM usuario WHERE user_id = 1;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4.2 Eliminar una transacción (fila completa)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Eliminar la transacción con transaction_id =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DELETE FROM transaccion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WHERE transaction_id = 6;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Verificar eliminación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 * FROM transaccion;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4.3 Actualizar saldo luego de una transacción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Descontar saldo al remitente y acreditar al destinatario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UPDATE usuario SET saldo = saldo - 50000.00 WHERE user_id =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UPDATE usuario SET saldo = saldo + 50000.00 WHERE user_id = 2;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>
          <w:color w:val="a64d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32"/>
          <w:szCs w:val="32"/>
          <w:rtl w:val="0"/>
        </w:rPr>
        <w:t xml:space="preserve">5. Transaccionalidad (ACID) con START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siguientes sentencias implementan una transacción controlada que garantiza los principios ACID (Atomicidad, Consistencia, Aislamiento, Durabilidad).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5.1 Transacción exitosa con COMMIT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Inicio de la transacción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START TRANSACTION;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Paso 1: Registrar la transacción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INSERT INTO transaccion (sender_user_id, receiver_user_id, importe)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VALUES (1, 3, 20000.00);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Paso 2: Descontar saldo al remitente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UPDATE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SET saldo = saldo - 20000.00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WHERE user_id = 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Paso 3: Acreditar saldo al destinatario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UPDATE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SET saldo = saldo + 20000.00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WHERE user_id =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Confirmar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COMMIT;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5.2 Transacción con ROLLBACK (simulando error)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Inicio de la transacción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START TRANSACTION;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Intentar insertar transacción con usuario inexistente (FK violation)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INSERT INTO transaccion (sender_user_id, receiver_user_id, importe)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VALUES (1, 999, 5000.00);  -- user_id 999 no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Si hay error de integridad referencial, revertir 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ROLLBACK;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Verificar que no se insertaron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 * FROM transaccion ORDER BY transaction_id DESC LIMIT 5;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>
          <w:color w:val="a64d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32"/>
          <w:szCs w:val="32"/>
          <w:rtl w:val="0"/>
        </w:rPr>
        <w:t xml:space="preserve">6. Consultas con Agregaciones (COUNT, SUM)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6.1 Total de transacciones por usuario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u.user_id,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u.nombre,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COUNT(t.transaction_id)  AS total_transacciones,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SUM(t.importe)           AS total_importe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FROM usuario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LEFT JOIN transaccion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ON u.user_id = t.sender_user_id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   OR u.user_id = t.receiver_user_id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GROUP BY u.user_id, u.nombre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ORDER BY total_transacciones DESC;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rPr>
          <w:color w:val="c27ba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27ba0"/>
          <w:sz w:val="26"/>
          <w:szCs w:val="26"/>
          <w:rtl w:val="0"/>
        </w:rPr>
        <w:t xml:space="preserve">6.2 Sub-consulta: total de transacciones enviadas por usuario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u.nombre,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(SELECT COUNT(*) FROM transaccion 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     WHERE t.sender_user_id = u.user_id) AS enviadas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FROM usuario 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ORDER BY enviadas DESC;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>
          <w:color w:val="a64d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32"/>
          <w:szCs w:val="32"/>
          <w:rtl w:val="0"/>
        </w:rPr>
        <w:t xml:space="preserve">7. Comandos de Inspección de la Base de Datos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Mostrar todas las bases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SHOW DATABASES;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Mostrar todas las tablas de AlkeWallet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SHOW TABLES;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Ver estructura completa de cada tabla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DESCRIBE usuario;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DESCRIBE moneda;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DESCRIBE transaccion;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-- Ver script DDL generado por 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SHOW CREATE TABLE usuario;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SHOW CREATE TABLE moneda;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0f4f8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20"/>
                <w:szCs w:val="20"/>
                <w:rtl w:val="0"/>
              </w:rPr>
              <w:t xml:space="preserve">SHOW CREATE TABLE transaccion;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>
          <w:color w:val="a64d7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a64d79"/>
          <w:sz w:val="32"/>
          <w:szCs w:val="32"/>
          <w:rtl w:val="0"/>
        </w:rPr>
        <w:t xml:space="preserve">8. Resumen de Propiedades ACID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c27ba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c27ba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c27ba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Aplicación en Alke Wallet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Atomicidad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 o nada. Si una operación falla, se revierte.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START TRANSACTION + ROLLBACK garantizan que la deducción y acreditación sean atómicas.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 BD pasa de un estado válido a otro válido.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Las FOREIGN KEYs y NOT NULL mantienen integridad referencial.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Aislamiento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Las transacciones no se ven entre sí.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MySQL InnoDB usa REPEATABLE READ por defecto.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ead1d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Los cambios confirmados persisten.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27ba0" w:space="0" w:sz="4" w:val="single"/>
              <w:left w:color="c27ba0" w:space="0" w:sz="4" w:val="single"/>
              <w:bottom w:color="c27ba0" w:space="0" w:sz="4" w:val="single"/>
              <w:right w:color="c27ba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COMMIT escribe definitivamente en disco.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