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B6469" w14:paraId="283A13ED" w14:textId="77777777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D1B86" w14:textId="77777777" w:rsidR="000B6469" w:rsidRDefault="00F97C4E">
            <w:pPr>
              <w:pStyle w:val="TableContents"/>
              <w:rPr>
                <w:rFonts w:ascii="Ubuntu" w:hAnsi="Ubuntu"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Práctica Build 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5A4A4" w14:textId="77777777" w:rsidR="000B6469" w:rsidRDefault="00F97C4E">
            <w:pPr>
              <w:pStyle w:val="Standard"/>
              <w:rPr>
                <w:rFonts w:ascii="Ubuntu" w:hAnsi="Ubuntu"/>
              </w:rPr>
            </w:pPr>
            <w:r>
              <w:rPr>
                <w:rFonts w:ascii="Ubuntu" w:hAnsi="Ubuntu"/>
              </w:rPr>
              <w:t>Entregable: Este documento y el histórico bash</w:t>
            </w:r>
          </w:p>
        </w:tc>
      </w:tr>
      <w:tr w:rsidR="000B6469" w14:paraId="4E3D3CC6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B3799" w14:textId="77777777" w:rsidR="00634CC4" w:rsidRDefault="00634CC4"/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0D3E1" w14:textId="77777777" w:rsidR="000B6469" w:rsidRDefault="00F97C4E"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Fecha Entrega: 19/2/20</w:t>
            </w:r>
          </w:p>
        </w:tc>
      </w:tr>
      <w:tr w:rsidR="000B6469" w14:paraId="7C4081D8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15033" w14:textId="77777777" w:rsidR="00634CC4" w:rsidRDefault="00634CC4"/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E66F5" w14:textId="77777777" w:rsidR="000B6469" w:rsidRDefault="00F97C4E"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Equipo: Individual</w:t>
            </w:r>
          </w:p>
        </w:tc>
      </w:tr>
      <w:tr w:rsidR="000E7F49" w14:paraId="60CC2555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DBB80" w14:textId="77777777" w:rsidR="000E7F49" w:rsidRDefault="000E7F49"/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F0127" w14:textId="4979C446" w:rsidR="000E7F49" w:rsidRDefault="000E7F49"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Herramientas: IDE Android y Arduino IDE</w:t>
            </w:r>
          </w:p>
        </w:tc>
      </w:tr>
      <w:tr w:rsidR="000E7F49" w14:paraId="4F36B738" w14:textId="77777777" w:rsidTr="000E7F49">
        <w:trPr>
          <w:trHeight w:val="330"/>
        </w:trPr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22830" w14:textId="77777777" w:rsidR="000E7F49" w:rsidRDefault="000E7F49"/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CA8DC" w14:textId="5F6B80B4" w:rsidR="000E7F49" w:rsidRDefault="000E7F49"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Paula Estanga Blasco</w:t>
            </w:r>
          </w:p>
        </w:tc>
      </w:tr>
    </w:tbl>
    <w:p w14:paraId="011FBB23" w14:textId="77777777" w:rsidR="000B6469" w:rsidRDefault="000B6469">
      <w:pPr>
        <w:pStyle w:val="Standard"/>
        <w:rPr>
          <w:rFonts w:ascii="Ubuntu" w:hAnsi="Ubuntu"/>
        </w:rPr>
      </w:pPr>
    </w:p>
    <w:p w14:paraId="395ACE62" w14:textId="77777777" w:rsidR="000B6469" w:rsidRDefault="00F97C4E">
      <w:pPr>
        <w:pStyle w:val="Standard"/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Introducción</w:t>
      </w:r>
    </w:p>
    <w:p w14:paraId="6BAC66EF" w14:textId="77777777" w:rsidR="000B6469" w:rsidRDefault="000B6469">
      <w:pPr>
        <w:pStyle w:val="Standard"/>
        <w:rPr>
          <w:rFonts w:ascii="Ubuntu" w:hAnsi="Ubuntu"/>
        </w:rPr>
      </w:pPr>
    </w:p>
    <w:p w14:paraId="4FF5C241" w14:textId="77777777" w:rsidR="000B6469" w:rsidRDefault="00F97C4E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La construcción de un entregable puede hacerse empleando un IDE pero en entornos con múltiples plataformas y diferentes equipos especializados esto no es recomendable y debe automatizarse con procesos independientes del IDE.</w:t>
      </w:r>
    </w:p>
    <w:p w14:paraId="222A12F4" w14:textId="77777777" w:rsidR="000B6469" w:rsidRDefault="000B6469">
      <w:pPr>
        <w:pStyle w:val="Standard"/>
        <w:jc w:val="both"/>
        <w:rPr>
          <w:rFonts w:ascii="Ubuntu" w:hAnsi="Ubuntu"/>
        </w:rPr>
      </w:pPr>
    </w:p>
    <w:p w14:paraId="4325DE3A" w14:textId="77777777" w:rsidR="000B6469" w:rsidRDefault="00F97C4E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Acceso a máquina virtual: </w:t>
      </w:r>
      <w:hyperlink r:id="rId7" w:anchor="/" w:history="1">
        <w:r>
          <w:rPr>
            <w:rFonts w:ascii="Ubuntu" w:hAnsi="Ubuntu"/>
          </w:rPr>
          <w:t>https://eim-laboratoriovirtual.unavarra.es/laboratorio/#/</w:t>
        </w:r>
      </w:hyperlink>
    </w:p>
    <w:p w14:paraId="1ECB2AC4" w14:textId="77777777" w:rsidR="000B6469" w:rsidRDefault="000B6469">
      <w:pPr>
        <w:pStyle w:val="Standard"/>
        <w:jc w:val="both"/>
        <w:rPr>
          <w:rFonts w:ascii="Ubuntu" w:hAnsi="Ubuntu"/>
        </w:rPr>
      </w:pPr>
    </w:p>
    <w:p w14:paraId="733476EB" w14:textId="77777777" w:rsidR="000B6469" w:rsidRDefault="00F97C4E">
      <w:pPr>
        <w:pStyle w:val="Standard"/>
        <w:numPr>
          <w:ilvl w:val="0"/>
          <w:numId w:val="1"/>
        </w:numPr>
        <w:spacing w:before="57" w:after="57"/>
        <w:jc w:val="both"/>
        <w:rPr>
          <w:rFonts w:ascii="Ubuntu" w:hAnsi="Ubuntu"/>
        </w:rPr>
      </w:pPr>
      <w:r>
        <w:rPr>
          <w:rFonts w:ascii="Ubuntu" w:hAnsi="Ubuntu"/>
        </w:rPr>
        <w:t xml:space="preserve">Acceso con </w:t>
      </w:r>
      <w:hyperlink r:id="rId8" w:history="1">
        <w:r>
          <w:rPr>
            <w:rFonts w:ascii="Ubuntu" w:hAnsi="Ubuntu"/>
          </w:rPr>
          <w:t>alumno@ldap</w:t>
        </w:r>
      </w:hyperlink>
    </w:p>
    <w:p w14:paraId="3EC30DC8" w14:textId="77777777" w:rsidR="000B6469" w:rsidRDefault="00F97C4E">
      <w:pPr>
        <w:pStyle w:val="Standard"/>
        <w:numPr>
          <w:ilvl w:val="0"/>
          <w:numId w:val="1"/>
        </w:numPr>
        <w:spacing w:before="57" w:after="57"/>
        <w:jc w:val="both"/>
        <w:rPr>
          <w:rFonts w:ascii="Ubuntu" w:hAnsi="Ubuntu"/>
        </w:rPr>
      </w:pPr>
      <w:r>
        <w:rPr>
          <w:rFonts w:ascii="Ubuntu" w:hAnsi="Ubuntu"/>
        </w:rPr>
        <w:t>En cada contenedor: alumno/P6dJbyA2020</w:t>
      </w:r>
    </w:p>
    <w:p w14:paraId="5BF48799" w14:textId="77777777" w:rsidR="000B6469" w:rsidRDefault="000B6469">
      <w:pPr>
        <w:pStyle w:val="Standard"/>
        <w:spacing w:before="57" w:after="57"/>
        <w:jc w:val="both"/>
        <w:rPr>
          <w:rFonts w:ascii="Ubuntu" w:hAnsi="Ubuntu"/>
        </w:rPr>
      </w:pPr>
    </w:p>
    <w:p w14:paraId="4F02DF88" w14:textId="77777777" w:rsidR="000B6469" w:rsidRDefault="00F97C4E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Para obtener histórico desde CLI: &gt;$ </w:t>
      </w:r>
      <w:r>
        <w:rPr>
          <w:rFonts w:ascii="Ubuntu" w:hAnsi="Ubuntu"/>
          <w:i/>
          <w:iCs/>
        </w:rPr>
        <w:t>history</w:t>
      </w:r>
    </w:p>
    <w:p w14:paraId="3C465446" w14:textId="77777777" w:rsidR="000B6469" w:rsidRDefault="000B6469">
      <w:pPr>
        <w:pStyle w:val="Standard"/>
        <w:rPr>
          <w:rFonts w:ascii="Ubuntu" w:hAnsi="Ubuntu"/>
        </w:rPr>
      </w:pPr>
    </w:p>
    <w:p w14:paraId="711BE289" w14:textId="77777777" w:rsidR="000B6469" w:rsidRDefault="00F97C4E">
      <w:pPr>
        <w:pStyle w:val="Standard"/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Desarrollo de la práctica</w:t>
      </w:r>
    </w:p>
    <w:p w14:paraId="55CE8B31" w14:textId="77777777" w:rsidR="000B6469" w:rsidRDefault="000B6469">
      <w:pPr>
        <w:pStyle w:val="Standard"/>
        <w:rPr>
          <w:rFonts w:ascii="Ubuntu" w:hAnsi="Ubuntu"/>
        </w:rPr>
      </w:pPr>
    </w:p>
    <w:p w14:paraId="6FBEC684" w14:textId="77777777" w:rsidR="000B6469" w:rsidRDefault="00F97C4E">
      <w:pPr>
        <w:pStyle w:val="Standard"/>
        <w:rPr>
          <w:rFonts w:ascii="Ubuntu" w:hAnsi="Ubuntu"/>
        </w:rPr>
      </w:pPr>
      <w:r>
        <w:rPr>
          <w:rFonts w:ascii="Ubuntu" w:hAnsi="Ubuntu"/>
        </w:rPr>
        <w:t>1.-Instale en su contenedor dos IDE específicos:</w:t>
      </w:r>
    </w:p>
    <w:p w14:paraId="04D2AF7E" w14:textId="77777777" w:rsidR="000B6469" w:rsidRDefault="00F97C4E">
      <w:pPr>
        <w:pStyle w:val="Standard"/>
        <w:rPr>
          <w:rFonts w:ascii="Ubuntu" w:hAnsi="Ubuntu"/>
        </w:rPr>
      </w:pPr>
      <w:r>
        <w:rPr>
          <w:rFonts w:ascii="Ubuntu" w:hAnsi="Ubuntu"/>
        </w:rPr>
        <w:tab/>
        <w:t>Android Studio</w:t>
      </w:r>
    </w:p>
    <w:p w14:paraId="21A319DD" w14:textId="77777777" w:rsidR="000B6469" w:rsidRDefault="00F97C4E">
      <w:pPr>
        <w:pStyle w:val="Standard"/>
        <w:rPr>
          <w:rFonts w:ascii="Ubuntu" w:hAnsi="Ubuntu"/>
        </w:rPr>
      </w:pPr>
      <w:r>
        <w:rPr>
          <w:rFonts w:ascii="Ubuntu" w:hAnsi="Ubuntu"/>
        </w:rPr>
        <w:tab/>
        <w:t>Arduino IDE</w:t>
      </w:r>
    </w:p>
    <w:p w14:paraId="092409C2" w14:textId="77777777" w:rsidR="000B6469" w:rsidRDefault="000B6469">
      <w:pPr>
        <w:pStyle w:val="Standard"/>
        <w:rPr>
          <w:rFonts w:ascii="Ubuntu" w:hAnsi="Ubuntu"/>
        </w:rPr>
      </w:pPr>
    </w:p>
    <w:p w14:paraId="4696FC1E" w14:textId="77777777" w:rsidR="000B6469" w:rsidRDefault="00F97C4E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2.-Prepare la automatización de dos </w:t>
      </w:r>
      <w:r>
        <w:rPr>
          <w:rFonts w:ascii="Ubuntu" w:hAnsi="Ubuntu"/>
          <w:i/>
          <w:iCs/>
        </w:rPr>
        <w:t>entregables</w:t>
      </w:r>
      <w:r>
        <w:rPr>
          <w:rFonts w:ascii="Ubuntu" w:hAnsi="Ubuntu"/>
        </w:rPr>
        <w:t>:</w:t>
      </w:r>
    </w:p>
    <w:p w14:paraId="2952DDEC" w14:textId="77777777" w:rsidR="000B6469" w:rsidRDefault="000B6469">
      <w:pPr>
        <w:pStyle w:val="Standard"/>
        <w:jc w:val="both"/>
        <w:rPr>
          <w:rFonts w:ascii="Ubuntu" w:hAnsi="Ubuntu"/>
        </w:rPr>
      </w:pPr>
    </w:p>
    <w:p w14:paraId="6B186419" w14:textId="77777777" w:rsidR="000B6469" w:rsidRDefault="00F97C4E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2.1.-Android</w:t>
      </w:r>
    </w:p>
    <w:p w14:paraId="21C50A38" w14:textId="77777777" w:rsidR="000B6469" w:rsidRDefault="00F97C4E">
      <w:pPr>
        <w:pStyle w:val="Standard"/>
        <w:ind w:left="816"/>
        <w:jc w:val="both"/>
        <w:rPr>
          <w:rFonts w:ascii="Ubuntu" w:hAnsi="Ubuntu"/>
        </w:rPr>
      </w:pPr>
      <w:r>
        <w:rPr>
          <w:rFonts w:ascii="Ubuntu" w:hAnsi="Ubuntu"/>
        </w:rPr>
        <w:t>Crear proyecto con una actividad ActivityAxxxxx (donde xxxxx es el número de alumno) que compile. No es necesario añadir funcionalidad alguna.</w:t>
      </w:r>
    </w:p>
    <w:p w14:paraId="1F25D8FE" w14:textId="77777777" w:rsidR="000B6469" w:rsidRDefault="00F97C4E">
      <w:pPr>
        <w:pStyle w:val="Standard"/>
        <w:ind w:left="816"/>
        <w:jc w:val="both"/>
        <w:rPr>
          <w:rFonts w:ascii="Ubuntu" w:hAnsi="Ubuntu"/>
        </w:rPr>
      </w:pPr>
      <w:r>
        <w:rPr>
          <w:rFonts w:ascii="Ubuntu" w:hAnsi="Ubuntu"/>
        </w:rPr>
        <w:t xml:space="preserve">Como </w:t>
      </w:r>
      <w:r>
        <w:rPr>
          <w:rFonts w:ascii="Ubuntu" w:hAnsi="Ubuntu"/>
          <w:i/>
          <w:iCs/>
        </w:rPr>
        <w:t>Android Studio</w:t>
      </w:r>
      <w:r>
        <w:rPr>
          <w:rFonts w:ascii="Ubuntu" w:hAnsi="Ubuntu"/>
        </w:rPr>
        <w:t xml:space="preserve"> instala </w:t>
      </w:r>
      <w:r>
        <w:rPr>
          <w:rFonts w:ascii="Ubuntu" w:hAnsi="Ubuntu"/>
          <w:i/>
          <w:iCs/>
        </w:rPr>
        <w:t>Gradle</w:t>
      </w:r>
      <w:r>
        <w:rPr>
          <w:rFonts w:ascii="Ubuntu" w:hAnsi="Ubuntu"/>
        </w:rPr>
        <w:t xml:space="preserve">, buscar un </w:t>
      </w:r>
      <w:r>
        <w:rPr>
          <w:rFonts w:ascii="Ubuntu" w:hAnsi="Ubuntu"/>
          <w:i/>
          <w:iCs/>
        </w:rPr>
        <w:t>target</w:t>
      </w:r>
      <w:r>
        <w:rPr>
          <w:rFonts w:ascii="Ubuntu" w:hAnsi="Ubuntu"/>
        </w:rPr>
        <w:t xml:space="preserve"> adecuado y ejecútelo desde CLI.</w:t>
      </w:r>
    </w:p>
    <w:p w14:paraId="0A02492A" w14:textId="77777777" w:rsidR="000B6469" w:rsidRDefault="000B6469">
      <w:pPr>
        <w:pStyle w:val="Standard"/>
        <w:ind w:left="816"/>
        <w:jc w:val="both"/>
        <w:rPr>
          <w:rFonts w:ascii="Ubuntu" w:hAnsi="Ubuntu"/>
        </w:rPr>
      </w:pPr>
    </w:p>
    <w:p w14:paraId="75A1DB0B" w14:textId="040860E1" w:rsidR="00CB5FA2" w:rsidRDefault="001E6975">
      <w:pPr>
        <w:pStyle w:val="Standard"/>
        <w:ind w:left="816"/>
        <w:jc w:val="both"/>
        <w:rPr>
          <w:rFonts w:ascii="Ubuntu" w:hAnsi="Ubuntu"/>
        </w:rPr>
      </w:pPr>
      <w:r>
        <w:rPr>
          <w:rFonts w:ascii="Ubuntu" w:hAnsi="Ubuntu"/>
        </w:rPr>
        <w:t>El histórico de ambos ejercicios esta guardado en un archivo: “ejercicio2.txt”</w:t>
      </w:r>
    </w:p>
    <w:p w14:paraId="46D50807" w14:textId="77777777" w:rsidR="00CB5FA2" w:rsidRDefault="00CB5FA2">
      <w:pPr>
        <w:pStyle w:val="Standard"/>
        <w:ind w:left="816"/>
        <w:jc w:val="both"/>
        <w:rPr>
          <w:rFonts w:ascii="Ubuntu" w:hAnsi="Ubuntu"/>
        </w:rPr>
      </w:pPr>
    </w:p>
    <w:p w14:paraId="14BD8F47" w14:textId="77777777" w:rsidR="000B6469" w:rsidRDefault="00F97C4E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2.2.-Sensor basado en Arduino.</w:t>
      </w:r>
    </w:p>
    <w:p w14:paraId="472E410D" w14:textId="77777777" w:rsidR="000B6469" w:rsidRDefault="00F97C4E">
      <w:pPr>
        <w:pStyle w:val="Standard"/>
        <w:ind w:left="408"/>
        <w:jc w:val="both"/>
        <w:rPr>
          <w:rFonts w:ascii="Ubuntu" w:hAnsi="Ubuntu"/>
        </w:rPr>
      </w:pPr>
      <w:r>
        <w:rPr>
          <w:rFonts w:ascii="Ubuntu" w:hAnsi="Ubuntu"/>
        </w:rPr>
        <w:t>Proyecto referencia: https://github.com/ladislas/Bare-Arduino-Project</w:t>
      </w:r>
    </w:p>
    <w:p w14:paraId="54827AA5" w14:textId="77777777" w:rsidR="000B6469" w:rsidRDefault="00F97C4E">
      <w:pPr>
        <w:pStyle w:val="Standard"/>
        <w:ind w:left="408"/>
        <w:jc w:val="both"/>
        <w:rPr>
          <w:rFonts w:ascii="Ubuntu" w:hAnsi="Ubuntu"/>
        </w:rPr>
      </w:pPr>
      <w:r>
        <w:rPr>
          <w:rFonts w:ascii="Ubuntu" w:hAnsi="Ubuntu"/>
        </w:rPr>
        <w:t>Según lo familiarizado que esté el alumno con el entorno, hay dos opciones:</w:t>
      </w:r>
    </w:p>
    <w:p w14:paraId="2CA7ED80" w14:textId="24F53B29" w:rsidR="000B6469" w:rsidRDefault="00F97C4E" w:rsidP="00AA24AE">
      <w:pPr>
        <w:pStyle w:val="Standard"/>
        <w:numPr>
          <w:ilvl w:val="0"/>
          <w:numId w:val="2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Crear un sketch propio y compilarlo desde CLI con un </w:t>
      </w:r>
      <w:r>
        <w:rPr>
          <w:rFonts w:ascii="Ubuntu" w:hAnsi="Ubuntu"/>
          <w:i/>
          <w:iCs/>
        </w:rPr>
        <w:t>makefile</w:t>
      </w:r>
      <w:r>
        <w:rPr>
          <w:rFonts w:ascii="Ubuntu" w:hAnsi="Ubuntu"/>
        </w:rPr>
        <w:t xml:space="preserve"> (recomendado  </w:t>
      </w:r>
      <w:r>
        <w:rPr>
          <w:rFonts w:ascii="Ubuntu" w:hAnsi="Ubuntu"/>
          <w:b/>
          <w:bCs/>
          <w:i/>
          <w:iCs/>
        </w:rPr>
        <w:t>Bare-Arduino-Project</w:t>
      </w:r>
      <w:r>
        <w:rPr>
          <w:rFonts w:ascii="Ubuntu" w:hAnsi="Ubuntu"/>
        </w:rPr>
        <w:t>).</w:t>
      </w:r>
    </w:p>
    <w:p w14:paraId="05744A7E" w14:textId="77777777" w:rsidR="00AA24AE" w:rsidRDefault="00AA24AE" w:rsidP="00AA24AE">
      <w:pPr>
        <w:pStyle w:val="Standard"/>
        <w:jc w:val="both"/>
        <w:rPr>
          <w:rFonts w:ascii="Ubuntu" w:hAnsi="Ubuntu"/>
        </w:rPr>
      </w:pPr>
    </w:p>
    <w:p w14:paraId="0EFCA765" w14:textId="5114DC65" w:rsidR="00AA24AE" w:rsidRDefault="00F97C4E" w:rsidP="001C54CA">
      <w:pPr>
        <w:pStyle w:val="Standard"/>
        <w:ind w:left="816"/>
        <w:jc w:val="both"/>
        <w:rPr>
          <w:rFonts w:ascii="Ubuntu" w:hAnsi="Ubuntu"/>
        </w:rPr>
      </w:pPr>
      <w:r>
        <w:rPr>
          <w:rFonts w:ascii="Ubuntu" w:hAnsi="Ubuntu"/>
        </w:rPr>
        <w:t xml:space="preserve">b) Emplear el proyecto </w:t>
      </w:r>
      <w:r>
        <w:rPr>
          <w:rFonts w:ascii="Ubuntu" w:hAnsi="Ubuntu"/>
          <w:b/>
          <w:bCs/>
          <w:i/>
          <w:iCs/>
        </w:rPr>
        <w:t>FooProject</w:t>
      </w:r>
      <w:r>
        <w:rPr>
          <w:rFonts w:ascii="Ubuntu" w:hAnsi="Ubuntu"/>
        </w:rPr>
        <w:t xml:space="preserve"> incluido en </w:t>
      </w:r>
      <w:r>
        <w:rPr>
          <w:rFonts w:ascii="Ubuntu" w:hAnsi="Ubuntu"/>
          <w:b/>
          <w:bCs/>
          <w:i/>
          <w:iCs/>
        </w:rPr>
        <w:t>Bare-Arduino-Project</w:t>
      </w:r>
      <w:r>
        <w:rPr>
          <w:rFonts w:ascii="Ubuntu" w:hAnsi="Ubuntu"/>
        </w:rPr>
        <w:t xml:space="preserve"> siguiendo las instrucciones para  compilar desde CLI.</w:t>
      </w:r>
    </w:p>
    <w:p w14:paraId="0DAE8268" w14:textId="77777777" w:rsidR="00AA24AE" w:rsidRDefault="00AA24AE">
      <w:pPr>
        <w:pStyle w:val="Standard"/>
        <w:rPr>
          <w:rFonts w:ascii="Ubuntu" w:hAnsi="Ubuntu"/>
        </w:rPr>
      </w:pPr>
    </w:p>
    <w:p w14:paraId="3AAC3CDF" w14:textId="77777777" w:rsidR="006C22C3" w:rsidRDefault="006C22C3">
      <w:pPr>
        <w:pStyle w:val="Standard"/>
        <w:rPr>
          <w:rFonts w:ascii="Ubuntu" w:hAnsi="Ubuntu"/>
        </w:rPr>
      </w:pPr>
      <w:bookmarkStart w:id="0" w:name="_GoBack"/>
      <w:bookmarkEnd w:id="0"/>
    </w:p>
    <w:p w14:paraId="2A9105FD" w14:textId="31BFE567" w:rsidR="000B6469" w:rsidRDefault="00F97C4E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lastRenderedPageBreak/>
        <w:t>3.- Comentar cómo afecta tener diferentes plataformas de compilación en un mismo proyecto y qué características debería tener un servicio SaaS que permitiera compilar aplicaciones para diferente hardware.</w:t>
      </w:r>
      <w:r w:rsidR="00F63992">
        <w:rPr>
          <w:rFonts w:ascii="Ubuntu" w:hAnsi="Ubuntu"/>
        </w:rPr>
        <w:t xml:space="preserve"> </w:t>
      </w:r>
    </w:p>
    <w:p w14:paraId="2439D063" w14:textId="77777777" w:rsidR="00B77D64" w:rsidRDefault="00B77D64">
      <w:pPr>
        <w:pStyle w:val="Standard"/>
        <w:jc w:val="both"/>
        <w:rPr>
          <w:rFonts w:ascii="Ubuntu" w:hAnsi="Ubuntu"/>
        </w:rPr>
      </w:pPr>
    </w:p>
    <w:p w14:paraId="2E4964D1" w14:textId="5B46809C" w:rsidR="00B77D64" w:rsidRPr="00B77D64" w:rsidRDefault="006F73FB" w:rsidP="00B77D64">
      <w:pPr>
        <w:pStyle w:val="Standard"/>
        <w:jc w:val="both"/>
        <w:rPr>
          <w:rFonts w:ascii="Ubuntu" w:hAnsi="Ubuntu"/>
          <w:lang w:val="es-ES_tradnl"/>
        </w:rPr>
      </w:pPr>
      <w:r>
        <w:rPr>
          <w:rFonts w:ascii="Ubuntu" w:hAnsi="Ubuntu"/>
          <w:lang w:val="es-ES_tradnl"/>
        </w:rPr>
        <w:t>Tener diferentes plataforms</w:t>
      </w:r>
      <w:r w:rsidR="00B77D64" w:rsidRPr="00B77D64">
        <w:rPr>
          <w:rFonts w:ascii="Ubuntu" w:hAnsi="Ubuntu"/>
          <w:lang w:val="es-ES_tradnl"/>
        </w:rPr>
        <w:t xml:space="preserve"> almacenar versiones diferentes de las propiedades de solución y de proyecto que se aplican a distintas plataformas de destino. Por ejemplo, puede crear una configuración de depuración destinada a una plataforma x86 y una configuración de depuración destinada a una plataforma x64. Puede cambiar rápidamente la plataforma activa para poder compilar fácilmente varias configuraciones.</w:t>
      </w:r>
    </w:p>
    <w:p w14:paraId="58FC371C" w14:textId="77777777" w:rsidR="00B77D64" w:rsidRDefault="00B77D64">
      <w:pPr>
        <w:pStyle w:val="Standard"/>
        <w:jc w:val="both"/>
        <w:rPr>
          <w:rFonts w:ascii="Ubuntu" w:hAnsi="Ubuntu"/>
          <w:lang w:val="es-ES_tradnl"/>
        </w:rPr>
      </w:pPr>
    </w:p>
    <w:p w14:paraId="5CF7C3A4" w14:textId="7F6169D8" w:rsidR="00062F05" w:rsidRPr="00062F05" w:rsidRDefault="00062F05" w:rsidP="00062F05">
      <w:pPr>
        <w:pStyle w:val="Standard"/>
        <w:jc w:val="both"/>
        <w:rPr>
          <w:rFonts w:ascii="Ubuntu" w:hAnsi="Ubuntu"/>
          <w:lang w:val="es-ES_tradnl"/>
        </w:rPr>
      </w:pPr>
      <w:r>
        <w:rPr>
          <w:rFonts w:ascii="Ubuntu" w:hAnsi="Ubuntu"/>
          <w:lang w:val="es-ES_tradnl"/>
        </w:rPr>
        <w:t>R</w:t>
      </w:r>
      <w:r w:rsidRPr="00062F05">
        <w:rPr>
          <w:rFonts w:ascii="Ubuntu" w:hAnsi="Ubuntu"/>
          <w:lang w:val="es-ES_tradnl"/>
        </w:rPr>
        <w:t>esulta lógico que las empresas y desarrollado</w:t>
      </w:r>
      <w:r>
        <w:rPr>
          <w:rFonts w:ascii="Ubuntu" w:hAnsi="Ubuntu"/>
          <w:lang w:val="es-ES_tradnl"/>
        </w:rPr>
        <w:t xml:space="preserve">res necesiten recursos ágiles </w:t>
      </w:r>
      <w:r w:rsidRPr="00062F05">
        <w:rPr>
          <w:rFonts w:ascii="Ubuntu" w:hAnsi="Ubuntu"/>
          <w:lang w:val="es-ES_tradnl"/>
        </w:rPr>
        <w:t>que les ayuden a acelerar los procesos de desarrollo</w:t>
      </w:r>
      <w:r>
        <w:rPr>
          <w:rFonts w:ascii="Ubuntu" w:hAnsi="Ubuntu"/>
          <w:lang w:val="es-ES_tradnl"/>
        </w:rPr>
        <w:t xml:space="preserve"> y gestión de proyectos</w:t>
      </w:r>
      <w:r w:rsidRPr="00062F05">
        <w:rPr>
          <w:rFonts w:ascii="Ubuntu" w:hAnsi="Ubuntu"/>
          <w:lang w:val="es-ES_tradnl"/>
        </w:rPr>
        <w:t xml:space="preserve">, </w:t>
      </w:r>
      <w:r>
        <w:rPr>
          <w:rFonts w:ascii="Ubuntu" w:hAnsi="Ubuntu"/>
          <w:lang w:val="es-ES_tradnl"/>
        </w:rPr>
        <w:t xml:space="preserve">y para solucionar estos </w:t>
      </w:r>
      <w:r w:rsidR="008054C6">
        <w:rPr>
          <w:rFonts w:ascii="Ubuntu" w:hAnsi="Ubuntu"/>
          <w:lang w:val="es-ES_tradnl"/>
        </w:rPr>
        <w:t xml:space="preserve">problemas,  una buena alternativa son los servicios “cloud” como SAAS. </w:t>
      </w:r>
    </w:p>
    <w:p w14:paraId="28195235" w14:textId="3903E942" w:rsidR="00062F05" w:rsidRPr="00062F05" w:rsidRDefault="00062F05" w:rsidP="00062F05">
      <w:pPr>
        <w:pStyle w:val="Standard"/>
        <w:jc w:val="both"/>
        <w:rPr>
          <w:rFonts w:ascii="Ubuntu" w:hAnsi="Ubuntu"/>
          <w:lang w:val="es-ES_tradnl"/>
        </w:rPr>
      </w:pPr>
      <w:r w:rsidRPr="00062F05">
        <w:rPr>
          <w:rFonts w:ascii="Ubuntu" w:hAnsi="Ubuntu"/>
          <w:lang w:val="es-ES_tradnl"/>
        </w:rPr>
        <w:t xml:space="preserve">La mejor manera de </w:t>
      </w:r>
      <w:r w:rsidR="008054C6">
        <w:rPr>
          <w:rFonts w:ascii="Ubuntu" w:hAnsi="Ubuntu"/>
          <w:lang w:val="es-ES_tradnl"/>
        </w:rPr>
        <w:t>trabajar con</w:t>
      </w:r>
      <w:r w:rsidRPr="00062F05">
        <w:rPr>
          <w:rFonts w:ascii="Ubuntu" w:hAnsi="Ubuntu"/>
          <w:lang w:val="es-ES_tradnl"/>
        </w:rPr>
        <w:t xml:space="preserve"> aplicaciones en estos momentos viene sin duda de las plataformas de </w:t>
      </w:r>
      <w:hyperlink r:id="rId9" w:tgtFrame="_blank" w:tooltip="cloud" w:history="1">
        <w:r w:rsidRPr="008054C6">
          <w:rPr>
            <w:rStyle w:val="Hipervnculo"/>
            <w:rFonts w:ascii="Ubuntu" w:hAnsi="Ubuntu"/>
            <w:color w:val="000000" w:themeColor="text1"/>
            <w:u w:val="none"/>
            <w:lang w:val="es-ES_tradnl"/>
          </w:rPr>
          <w:t>cloud computing</w:t>
        </w:r>
      </w:hyperlink>
      <w:r w:rsidRPr="008054C6">
        <w:rPr>
          <w:rFonts w:ascii="Ubuntu" w:hAnsi="Ubuntu"/>
          <w:color w:val="000000" w:themeColor="text1"/>
          <w:lang w:val="es-ES_tradnl"/>
        </w:rPr>
        <w:t xml:space="preserve">. </w:t>
      </w:r>
      <w:r w:rsidRPr="00062F05">
        <w:rPr>
          <w:rFonts w:ascii="Ubuntu" w:hAnsi="Ubuntu"/>
          <w:lang w:val="es-ES_tradnl"/>
        </w:rPr>
        <w:t>Si un programa necesita unos recursos determinados, se puede aumentar la capacidad del servidor desde el propio </w:t>
      </w:r>
      <w:r w:rsidR="008054C6">
        <w:rPr>
          <w:rFonts w:ascii="Ubuntu" w:hAnsi="Ubuntu"/>
          <w:bCs/>
          <w:lang w:val="es-ES_tradnl"/>
        </w:rPr>
        <w:t>s</w:t>
      </w:r>
      <w:r w:rsidRPr="008054C6">
        <w:rPr>
          <w:rFonts w:ascii="Ubuntu" w:hAnsi="Ubuntu"/>
          <w:bCs/>
          <w:lang w:val="es-ES_tradnl"/>
        </w:rPr>
        <w:t>oftware en la nube</w:t>
      </w:r>
      <w:r w:rsidRPr="00062F05">
        <w:rPr>
          <w:rFonts w:ascii="Ubuntu" w:hAnsi="Ubuntu"/>
          <w:lang w:val="es-ES_tradnl"/>
        </w:rPr>
        <w:t>, añadiendo más RAM o más núcleos para el procesador según las necesidades del momento.</w:t>
      </w:r>
    </w:p>
    <w:p w14:paraId="6415226D" w14:textId="77777777" w:rsidR="008054C6" w:rsidRPr="008054C6" w:rsidRDefault="008054C6" w:rsidP="008054C6">
      <w:pPr>
        <w:pStyle w:val="Standard"/>
        <w:jc w:val="both"/>
        <w:rPr>
          <w:rFonts w:ascii="Ubuntu" w:hAnsi="Ubuntu"/>
          <w:lang w:val="es-ES_tradnl"/>
        </w:rPr>
      </w:pPr>
      <w:r w:rsidRPr="008054C6">
        <w:rPr>
          <w:rFonts w:ascii="Ubuntu" w:hAnsi="Ubuntu"/>
          <w:lang w:val="es-ES_tradnl"/>
        </w:rPr>
        <w:t>Los procesos de complicación de aplicaciones, dependiendo del programa que hayamos creado, pueden ser largos y complicados. La alternativa a los entornos cloud para compilar una aplicación es disponer de un servidor propio o alojamiento web con unas características determinadas.</w:t>
      </w:r>
    </w:p>
    <w:p w14:paraId="7B781822" w14:textId="41000553" w:rsidR="00B6086C" w:rsidRPr="00B6086C" w:rsidRDefault="00B6086C" w:rsidP="00B6086C">
      <w:pPr>
        <w:pStyle w:val="Standard"/>
        <w:jc w:val="both"/>
        <w:rPr>
          <w:rFonts w:ascii="Ubuntu" w:hAnsi="Ubuntu"/>
          <w:lang w:val="es-ES_tradnl"/>
        </w:rPr>
      </w:pPr>
      <w:r w:rsidRPr="00B6086C">
        <w:rPr>
          <w:rFonts w:ascii="Ubuntu" w:hAnsi="Ubuntu"/>
          <w:lang w:val="es-ES_tradnl"/>
        </w:rPr>
        <w:t>Todos los programas bajo licencia exigen determinados requerimiento</w:t>
      </w:r>
      <w:r>
        <w:rPr>
          <w:rFonts w:ascii="Ubuntu" w:hAnsi="Ubuntu"/>
          <w:lang w:val="es-ES_tradnl"/>
        </w:rPr>
        <w:t>s de sistema operativo, CPU, RAM..</w:t>
      </w:r>
      <w:r w:rsidRPr="00B6086C">
        <w:rPr>
          <w:rFonts w:ascii="Ubuntu" w:hAnsi="Ubuntu"/>
          <w:lang w:val="es-ES_tradnl"/>
        </w:rPr>
        <w:t>. Aunque la mayoría de ordenadores pueden soportar un software desarrollado para uso común, no todos los programas funcionan con un buen rendimiento, o algunos sólo funcionan para determinados sistemas operativos.</w:t>
      </w:r>
    </w:p>
    <w:p w14:paraId="6E5CDB23" w14:textId="77777777" w:rsidR="00181DF8" w:rsidRPr="00B77D64" w:rsidRDefault="00181DF8">
      <w:pPr>
        <w:pStyle w:val="Standard"/>
        <w:jc w:val="both"/>
        <w:rPr>
          <w:rFonts w:ascii="Ubuntu" w:hAnsi="Ubuntu"/>
          <w:lang w:val="es-ES_tradnl"/>
        </w:rPr>
      </w:pPr>
    </w:p>
    <w:sectPr w:rsidR="00181DF8" w:rsidRPr="00B77D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CFC82" w14:textId="77777777" w:rsidR="008A119A" w:rsidRDefault="008A119A">
      <w:r>
        <w:separator/>
      </w:r>
    </w:p>
  </w:endnote>
  <w:endnote w:type="continuationSeparator" w:id="0">
    <w:p w14:paraId="0C0E4019" w14:textId="77777777" w:rsidR="008A119A" w:rsidRDefault="008A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Ubuntu">
    <w:altName w:val="Calibri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01722" w14:textId="77777777" w:rsidR="008A119A" w:rsidRDefault="008A119A">
      <w:r>
        <w:rPr>
          <w:color w:val="000000"/>
        </w:rPr>
        <w:separator/>
      </w:r>
    </w:p>
  </w:footnote>
  <w:footnote w:type="continuationSeparator" w:id="0">
    <w:p w14:paraId="628E0FAE" w14:textId="77777777" w:rsidR="008A119A" w:rsidRDefault="008A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D1A87"/>
    <w:multiLevelType w:val="multilevel"/>
    <w:tmpl w:val="C4BA8A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">
    <w:nsid w:val="6EEA5453"/>
    <w:multiLevelType w:val="hybridMultilevel"/>
    <w:tmpl w:val="DA523CE4"/>
    <w:lvl w:ilvl="0" w:tplc="07D011CA">
      <w:start w:val="1"/>
      <w:numFmt w:val="lowerLetter"/>
      <w:lvlText w:val="%1)"/>
      <w:lvlJc w:val="left"/>
      <w:pPr>
        <w:ind w:left="11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96" w:hanging="360"/>
      </w:pPr>
    </w:lvl>
    <w:lvl w:ilvl="2" w:tplc="040A001B" w:tentative="1">
      <w:start w:val="1"/>
      <w:numFmt w:val="lowerRoman"/>
      <w:lvlText w:val="%3."/>
      <w:lvlJc w:val="right"/>
      <w:pPr>
        <w:ind w:left="2616" w:hanging="180"/>
      </w:pPr>
    </w:lvl>
    <w:lvl w:ilvl="3" w:tplc="040A000F" w:tentative="1">
      <w:start w:val="1"/>
      <w:numFmt w:val="decimal"/>
      <w:lvlText w:val="%4."/>
      <w:lvlJc w:val="left"/>
      <w:pPr>
        <w:ind w:left="3336" w:hanging="360"/>
      </w:pPr>
    </w:lvl>
    <w:lvl w:ilvl="4" w:tplc="040A0019" w:tentative="1">
      <w:start w:val="1"/>
      <w:numFmt w:val="lowerLetter"/>
      <w:lvlText w:val="%5."/>
      <w:lvlJc w:val="left"/>
      <w:pPr>
        <w:ind w:left="4056" w:hanging="360"/>
      </w:pPr>
    </w:lvl>
    <w:lvl w:ilvl="5" w:tplc="040A001B" w:tentative="1">
      <w:start w:val="1"/>
      <w:numFmt w:val="lowerRoman"/>
      <w:lvlText w:val="%6."/>
      <w:lvlJc w:val="right"/>
      <w:pPr>
        <w:ind w:left="4776" w:hanging="180"/>
      </w:pPr>
    </w:lvl>
    <w:lvl w:ilvl="6" w:tplc="040A000F" w:tentative="1">
      <w:start w:val="1"/>
      <w:numFmt w:val="decimal"/>
      <w:lvlText w:val="%7."/>
      <w:lvlJc w:val="left"/>
      <w:pPr>
        <w:ind w:left="5496" w:hanging="360"/>
      </w:pPr>
    </w:lvl>
    <w:lvl w:ilvl="7" w:tplc="040A0019" w:tentative="1">
      <w:start w:val="1"/>
      <w:numFmt w:val="lowerLetter"/>
      <w:lvlText w:val="%8."/>
      <w:lvlJc w:val="left"/>
      <w:pPr>
        <w:ind w:left="6216" w:hanging="360"/>
      </w:pPr>
    </w:lvl>
    <w:lvl w:ilvl="8" w:tplc="040A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4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69"/>
    <w:rsid w:val="00062F05"/>
    <w:rsid w:val="000B6469"/>
    <w:rsid w:val="000E7F49"/>
    <w:rsid w:val="00181DF8"/>
    <w:rsid w:val="00182D80"/>
    <w:rsid w:val="001C54CA"/>
    <w:rsid w:val="001E6975"/>
    <w:rsid w:val="005107C6"/>
    <w:rsid w:val="005344A7"/>
    <w:rsid w:val="00634CC4"/>
    <w:rsid w:val="006C22C3"/>
    <w:rsid w:val="006F73FB"/>
    <w:rsid w:val="008054C6"/>
    <w:rsid w:val="008A119A"/>
    <w:rsid w:val="00933648"/>
    <w:rsid w:val="00AA24AE"/>
    <w:rsid w:val="00B50059"/>
    <w:rsid w:val="00B6086C"/>
    <w:rsid w:val="00B77D64"/>
    <w:rsid w:val="00BC6DC4"/>
    <w:rsid w:val="00C46AEB"/>
    <w:rsid w:val="00CB5FA2"/>
    <w:rsid w:val="00DB06B8"/>
    <w:rsid w:val="00F63992"/>
    <w:rsid w:val="00F9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C8F73"/>
  <w15:docId w15:val="{DD505178-FF7E-41C3-A03D-E7D9BE77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062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im-laboratoriovirtual.unavarra.es/laboratorio/" TargetMode="External"/><Relationship Id="rId8" Type="http://schemas.openxmlformats.org/officeDocument/2006/relationships/hyperlink" Target="mailto:alumno@ldap" TargetMode="External"/><Relationship Id="rId9" Type="http://schemas.openxmlformats.org/officeDocument/2006/relationships/hyperlink" Target="http://www.cloudhispano.com/tag/cloud-computin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537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Paula Estanga</cp:lastModifiedBy>
  <cp:revision>9</cp:revision>
  <dcterms:created xsi:type="dcterms:W3CDTF">2020-02-12T14:14:00Z</dcterms:created>
  <dcterms:modified xsi:type="dcterms:W3CDTF">2020-02-19T09:05:00Z</dcterms:modified>
</cp:coreProperties>
</file>