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Notes about Test Suite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Case000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Works fine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Needs IB point cloud in input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</w:rPr>
        <w:t>Case001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IB point cloud in input directory and restart files from case 0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  <w:highlight w:val="red"/>
        </w:rPr>
        <w:t>Case002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Isn’t stable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Case003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Will need to check inlet profile at some point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</w:rPr>
        <w:t>Case004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Needs BFL point cloud in input directory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Case005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Case006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Case007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BFL point cloud in input directory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Case008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No input required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Case009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restart files from case 8 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LibreOffice/5.1.4.2$Linux_X86_64 LibreOffice_project/10m0$Build-2</Application>
  <Pages>1</Pages>
  <Words>149</Words>
  <Characters>629</Characters>
  <CharactersWithSpaces>719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2016-09-22T10:05:32Z</dcterms:created>
  <dc:creator/>
  <dc:description/>
  <dc:language>en-GB</dc:language>
  <cp:lastModifiedBy/>
  <dcterms:modified xsi:type="dcterms:W3CDTF">2016-10-12T13:48:00Z</dcterms:modified>
  <cp:revision>26</cp:revision>
  <dc:subject/>
  <dc:title/>
</cp:coreProperties>
</file>