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87EE" w14:textId="77777777" w:rsidR="007A50FF" w:rsidRPr="007A50FF" w:rsidRDefault="007A50FF" w:rsidP="007A50FF">
      <w:r w:rsidRPr="007A50FF">
        <w:rPr>
          <w:b/>
          <w:bCs/>
        </w:rPr>
        <w:t>I:</w:t>
      </w:r>
      <w:r w:rsidRPr="007A50FF">
        <w:t xml:space="preserve"> Thanks for taking the time today. Can you introduce yourself and tell me a bit about your work and financial situation?</w:t>
      </w:r>
    </w:p>
    <w:p w14:paraId="2299A209" w14:textId="77777777" w:rsidR="007A50FF" w:rsidRPr="007A50FF" w:rsidRDefault="007A50FF" w:rsidP="007A50FF">
      <w:r w:rsidRPr="007A50FF">
        <w:rPr>
          <w:b/>
          <w:bCs/>
        </w:rPr>
        <w:t>U:</w:t>
      </w:r>
      <w:r w:rsidRPr="007A50FF">
        <w:t xml:space="preserve"> Sure. My name’s Clara, I’m 27, and I work as a freelance graphic designer. I’ve been freelancing full-time for about three years now. So, unlike someone on a fixed salary, my income can be… very irregular. Some months I make a lot, other months it’s barely enough to cover rent. That makes financial management tricky, and honestly, quite stressful.</w:t>
      </w:r>
    </w:p>
    <w:p w14:paraId="7AE9EE62" w14:textId="77777777" w:rsidR="007A50FF" w:rsidRPr="007A50FF" w:rsidRDefault="007A50FF" w:rsidP="007A50FF">
      <w:r w:rsidRPr="007A50FF">
        <w:rPr>
          <w:b/>
          <w:bCs/>
        </w:rPr>
        <w:t>I:</w:t>
      </w:r>
      <w:r w:rsidRPr="007A50FF">
        <w:t xml:space="preserve"> That makes sense. So, how do you currently use digital banking tools in your day-to-day?</w:t>
      </w:r>
    </w:p>
    <w:p w14:paraId="7B6B31DD" w14:textId="77777777" w:rsidR="007A50FF" w:rsidRPr="007A50FF" w:rsidRDefault="007A50FF" w:rsidP="007A50FF">
      <w:r w:rsidRPr="007A50FF">
        <w:rPr>
          <w:b/>
          <w:bCs/>
        </w:rPr>
        <w:t>U:</w:t>
      </w:r>
      <w:r w:rsidRPr="007A50FF">
        <w:t xml:space="preserve"> I rely on them a lot, actually. I probably open my banking app at least twice a day. I check incoming payments from clients, I track expenses—especially software subscriptions and equipment—and I transfer money between accounts. I also use the tool to set aside money for taxes, which is huge because I don’t want to be caught off guard at the end of the year.</w:t>
      </w:r>
    </w:p>
    <w:p w14:paraId="5A64ECAF" w14:textId="77777777" w:rsidR="007A50FF" w:rsidRPr="007A50FF" w:rsidRDefault="007A50FF" w:rsidP="007A50FF">
      <w:r w:rsidRPr="007A50FF">
        <w:rPr>
          <w:b/>
          <w:bCs/>
        </w:rPr>
        <w:t>I:</w:t>
      </w:r>
      <w:r w:rsidRPr="007A50FF">
        <w:t xml:space="preserve"> Can you tell me more about that—how you handle setting aside money for taxes with the tool?</w:t>
      </w:r>
    </w:p>
    <w:p w14:paraId="6CD8EA16" w14:textId="77777777" w:rsidR="007A50FF" w:rsidRPr="007A50FF" w:rsidRDefault="007A50FF" w:rsidP="007A50FF">
      <w:r w:rsidRPr="007A50FF">
        <w:rPr>
          <w:b/>
          <w:bCs/>
        </w:rPr>
        <w:t>U:</w:t>
      </w:r>
      <w:r w:rsidRPr="007A50FF">
        <w:t xml:space="preserve"> Yeah, so the app has this “sub-accounts” feature. I created one called “Tax” and I try to move 25% of every payment I receive into that. But it’s not automatic, I have to do it manually every time. Which means sometimes I forget, especially if I’m busy or if a payment comes in late at night. It would be amazing if the tool let me automate that, like “every time a payment hits this account, move a percentage into my tax pot.”</w:t>
      </w:r>
    </w:p>
    <w:p w14:paraId="58993923" w14:textId="77777777" w:rsidR="007A50FF" w:rsidRPr="007A50FF" w:rsidRDefault="007A50FF" w:rsidP="007A50FF">
      <w:r w:rsidRPr="007A50FF">
        <w:rPr>
          <w:b/>
          <w:bCs/>
        </w:rPr>
        <w:t>I:</w:t>
      </w:r>
      <w:r w:rsidRPr="007A50FF">
        <w:t xml:space="preserve"> I see. And what happens when you forget to do it?</w:t>
      </w:r>
    </w:p>
    <w:p w14:paraId="0931EA2E" w14:textId="77777777" w:rsidR="007A50FF" w:rsidRPr="007A50FF" w:rsidRDefault="007A50FF" w:rsidP="007A50FF">
      <w:r w:rsidRPr="007A50FF">
        <w:rPr>
          <w:b/>
          <w:bCs/>
        </w:rPr>
        <w:t>U:</w:t>
      </w:r>
      <w:r w:rsidRPr="007A50FF">
        <w:t xml:space="preserve"> Well, then I end up with less than I should in that pot, and I have to play catch-up later. It’s not the end of the world, but it creates this low-level anxiety. Like, I know I might not actually have as much disposable income as it looks like I do.</w:t>
      </w:r>
    </w:p>
    <w:p w14:paraId="5AF1A0DB" w14:textId="77777777" w:rsidR="007A50FF" w:rsidRPr="007A50FF" w:rsidRDefault="007A50FF" w:rsidP="007A50FF">
      <w:r w:rsidRPr="007A50FF">
        <w:rPr>
          <w:b/>
          <w:bCs/>
        </w:rPr>
        <w:t>I:</w:t>
      </w:r>
      <w:r w:rsidRPr="007A50FF">
        <w:t xml:space="preserve"> How about tracking expenses—what works well, and what doesn’t?</w:t>
      </w:r>
    </w:p>
    <w:p w14:paraId="02B4C99A" w14:textId="77777777" w:rsidR="007A50FF" w:rsidRPr="007A50FF" w:rsidRDefault="007A50FF" w:rsidP="007A50FF">
      <w:r w:rsidRPr="007A50FF">
        <w:rPr>
          <w:b/>
          <w:bCs/>
        </w:rPr>
        <w:t>U:</w:t>
      </w:r>
      <w:r w:rsidRPr="007A50FF">
        <w:t xml:space="preserve"> What works well is the instant notifications. The moment I pay for something with my card, I get a push notification, which helps me feel more in control. But what doesn’t work so well is categorization. The tool tries to guess categories, but it often gets them wrong. For example, I pay for Adobe Creative Cloud every month, and sometimes it shows up as “shopping” instead of “business expenses.” I wish I could train the app: like, “this merchant is always business, this one is always personal.” That way, I could export reports for taxes more easily.</w:t>
      </w:r>
    </w:p>
    <w:p w14:paraId="6CA6DCD4" w14:textId="77777777" w:rsidR="007A50FF" w:rsidRPr="007A50FF" w:rsidRDefault="007A50FF" w:rsidP="007A50FF">
      <w:r w:rsidRPr="007A50FF">
        <w:rPr>
          <w:b/>
          <w:bCs/>
        </w:rPr>
        <w:t>I:</w:t>
      </w:r>
      <w:r w:rsidRPr="007A50FF">
        <w:t xml:space="preserve"> That sounds like it could save you a lot of time. Do you currently export data from the tool?</w:t>
      </w:r>
    </w:p>
    <w:p w14:paraId="5872A096" w14:textId="77777777" w:rsidR="007A50FF" w:rsidRPr="007A50FF" w:rsidRDefault="007A50FF" w:rsidP="007A50FF">
      <w:r w:rsidRPr="007A50FF">
        <w:rPr>
          <w:b/>
          <w:bCs/>
        </w:rPr>
        <w:lastRenderedPageBreak/>
        <w:t>U:</w:t>
      </w:r>
      <w:r w:rsidRPr="007A50FF">
        <w:t xml:space="preserve"> Yeah, before tax season I download CSVs and then I clean them up manually in Google Sheets. It’s tedious, but I don’t really have a choice. I know some other apps are more accounting-focused, but I don’t want to juggle too many tools. I’d love if my banking app just gave me a clean “business vs. personal” report I could hand to my accountant.</w:t>
      </w:r>
    </w:p>
    <w:p w14:paraId="408776BB" w14:textId="77777777" w:rsidR="007A50FF" w:rsidRPr="007A50FF" w:rsidRDefault="007A50FF" w:rsidP="007A50FF">
      <w:r w:rsidRPr="007A50FF">
        <w:rPr>
          <w:b/>
          <w:bCs/>
        </w:rPr>
        <w:t>I:</w:t>
      </w:r>
      <w:r w:rsidRPr="007A50FF">
        <w:t xml:space="preserve"> That’s really clear. Can you describe a time when the tool really supported you well?</w:t>
      </w:r>
    </w:p>
    <w:p w14:paraId="27E2AE6A" w14:textId="77777777" w:rsidR="007A50FF" w:rsidRPr="007A50FF" w:rsidRDefault="007A50FF" w:rsidP="007A50FF">
      <w:r w:rsidRPr="007A50FF">
        <w:rPr>
          <w:b/>
          <w:bCs/>
        </w:rPr>
        <w:t>U:</w:t>
      </w:r>
      <w:r w:rsidRPr="007A50FF">
        <w:t xml:space="preserve"> Hmm… yeah, earlier this year I had a client who paid me late—like two months late. I was starting to panic because I had to cover rent and bills. The banking app actually showed me a “cash flow” graph of the last few months, and it helped me realize that despite the late payment, I’d managed to stay afloat. That visual reassurance was huge. It made me feel less like I was failing and more like, “Okay, I can get through this.”</w:t>
      </w:r>
    </w:p>
    <w:p w14:paraId="3E49E11D" w14:textId="77777777" w:rsidR="007A50FF" w:rsidRPr="007A50FF" w:rsidRDefault="007A50FF" w:rsidP="007A50FF">
      <w:r w:rsidRPr="007A50FF">
        <w:rPr>
          <w:b/>
          <w:bCs/>
        </w:rPr>
        <w:t>I:</w:t>
      </w:r>
      <w:r w:rsidRPr="007A50FF">
        <w:t xml:space="preserve"> And on the flip side, can you tell me about a time when the tool let you down?</w:t>
      </w:r>
    </w:p>
    <w:p w14:paraId="334DEFC0" w14:textId="77777777" w:rsidR="007A50FF" w:rsidRPr="007A50FF" w:rsidRDefault="007A50FF" w:rsidP="007A50FF">
      <w:r w:rsidRPr="007A50FF">
        <w:rPr>
          <w:b/>
          <w:bCs/>
        </w:rPr>
        <w:t>U:</w:t>
      </w:r>
      <w:r w:rsidRPr="007A50FF">
        <w:t xml:space="preserve"> Definitely. Last summer I was traveling for work in Spain, and I used my card a lot there. The app didn’t show me the currency conversion rates properly—it only updated like two days later. So I didn’t know how much I was actually spending in pounds until after the fact. That was really frustrating. I ended up overspending because I underestimated the conversion fees.</w:t>
      </w:r>
    </w:p>
    <w:p w14:paraId="4FF366E6" w14:textId="77777777" w:rsidR="007A50FF" w:rsidRPr="007A50FF" w:rsidRDefault="007A50FF" w:rsidP="007A50FF">
      <w:r w:rsidRPr="007A50FF">
        <w:rPr>
          <w:b/>
          <w:bCs/>
        </w:rPr>
        <w:t>I:</w:t>
      </w:r>
      <w:r w:rsidRPr="007A50FF">
        <w:t xml:space="preserve"> How did that impact your trust in the tool?</w:t>
      </w:r>
    </w:p>
    <w:p w14:paraId="47BF70B4" w14:textId="77777777" w:rsidR="007A50FF" w:rsidRPr="007A50FF" w:rsidRDefault="007A50FF" w:rsidP="007A50FF">
      <w:r w:rsidRPr="007A50FF">
        <w:rPr>
          <w:b/>
          <w:bCs/>
        </w:rPr>
        <w:t>U:</w:t>
      </w:r>
      <w:r w:rsidRPr="007A50FF">
        <w:t xml:space="preserve"> It made me feel like the tool wasn’t keeping up with me. As a freelancer, I need things to be super clear and real-time. If I can’t rely on it when I’m abroad, that’s a problem.</w:t>
      </w:r>
    </w:p>
    <w:p w14:paraId="1653797E" w14:textId="77777777" w:rsidR="007A50FF" w:rsidRPr="007A50FF" w:rsidRDefault="007A50FF" w:rsidP="007A50FF">
      <w:r w:rsidRPr="007A50FF">
        <w:rPr>
          <w:b/>
          <w:bCs/>
        </w:rPr>
        <w:t>I:</w:t>
      </w:r>
      <w:r w:rsidRPr="007A50FF">
        <w:t xml:space="preserve"> If you could redesign the tool for freelancers like yourself, what would you change or add?</w:t>
      </w:r>
    </w:p>
    <w:p w14:paraId="1B6890EC" w14:textId="77777777" w:rsidR="007A50FF" w:rsidRPr="007A50FF" w:rsidRDefault="007A50FF" w:rsidP="007A50FF">
      <w:r w:rsidRPr="007A50FF">
        <w:rPr>
          <w:b/>
          <w:bCs/>
        </w:rPr>
        <w:t>U:</w:t>
      </w:r>
      <w:r w:rsidRPr="007A50FF">
        <w:t xml:space="preserve"> First, automated rules for moving money—like “always set aside 25% for taxes.” Second, smarter categorization, with the ability to train it. Third, proper invoicing integration. Like, I’d love to generate an invoice inside the app, send it to a client, and then the app could automatically match the payment when it arrives. That would save me hours of admin.</w:t>
      </w:r>
    </w:p>
    <w:p w14:paraId="158C5F6A" w14:textId="77777777" w:rsidR="007A50FF" w:rsidRPr="007A50FF" w:rsidRDefault="007A50FF" w:rsidP="007A50FF">
      <w:r w:rsidRPr="007A50FF">
        <w:t>Also, forecasting would be incredible. If the app could say, “Based on your average income over the last six months and your recurring expenses, you’ll probably run short around mid-October unless you save more now.” That would be a game changer.</w:t>
      </w:r>
    </w:p>
    <w:p w14:paraId="45352965" w14:textId="77777777" w:rsidR="007A50FF" w:rsidRPr="007A50FF" w:rsidRDefault="007A50FF" w:rsidP="007A50FF">
      <w:r w:rsidRPr="007A50FF">
        <w:rPr>
          <w:b/>
          <w:bCs/>
        </w:rPr>
        <w:t>I:</w:t>
      </w:r>
      <w:r w:rsidRPr="007A50FF">
        <w:t xml:space="preserve"> That’s really insightful. How satisfied are you with the current tool overall, on a scale of one to ten?</w:t>
      </w:r>
    </w:p>
    <w:p w14:paraId="2381D0E6" w14:textId="77777777" w:rsidR="007A50FF" w:rsidRPr="007A50FF" w:rsidRDefault="007A50FF" w:rsidP="007A50FF">
      <w:r w:rsidRPr="007A50FF">
        <w:rPr>
          <w:b/>
          <w:bCs/>
        </w:rPr>
        <w:t>U:</w:t>
      </w:r>
      <w:r w:rsidRPr="007A50FF">
        <w:t xml:space="preserve"> Honestly, maybe a five. It does the basics well—it’s easy to use, clean design, real-time notifications—but it feels like it’s made for people with steady salaries. For freelancers, it’s lacking a lot.</w:t>
      </w:r>
    </w:p>
    <w:p w14:paraId="4637CCCA" w14:textId="77777777" w:rsidR="007A50FF" w:rsidRPr="007A50FF" w:rsidRDefault="007A50FF" w:rsidP="007A50FF">
      <w:r w:rsidRPr="007A50FF">
        <w:rPr>
          <w:b/>
          <w:bCs/>
        </w:rPr>
        <w:lastRenderedPageBreak/>
        <w:t>I:</w:t>
      </w:r>
      <w:r w:rsidRPr="007A50FF">
        <w:t xml:space="preserve"> That’s super helpful to hear. Before we finish, is there anything else you’d like to share about your experience?</w:t>
      </w:r>
    </w:p>
    <w:p w14:paraId="65B834ED" w14:textId="77777777" w:rsidR="007A50FF" w:rsidRPr="007A50FF" w:rsidRDefault="007A50FF" w:rsidP="007A50FF">
      <w:r w:rsidRPr="007A50FF">
        <w:rPr>
          <w:b/>
          <w:bCs/>
        </w:rPr>
        <w:t>U:</w:t>
      </w:r>
      <w:r w:rsidRPr="007A50FF">
        <w:t xml:space="preserve"> Just that… money is such a source of stress when you freelance. The tool could really reduce that stress if it leaned into automation and forecasting. Instead, right now it feels like just a prettier version of an old-school bank account.</w:t>
      </w:r>
    </w:p>
    <w:p w14:paraId="66D3563D" w14:textId="77777777" w:rsidR="007A50FF" w:rsidRPr="007A50FF" w:rsidRDefault="007A50FF" w:rsidP="007A50FF">
      <w:r w:rsidRPr="007A50FF">
        <w:rPr>
          <w:b/>
          <w:bCs/>
        </w:rPr>
        <w:t>I:</w:t>
      </w:r>
      <w:r w:rsidRPr="007A50FF">
        <w:t xml:space="preserve"> Thanks, Clara. That’s exactly the kind of insight we were hoping for.</w:t>
      </w:r>
    </w:p>
    <w:p w14:paraId="54A062D0" w14:textId="77777777" w:rsidR="007A50FF" w:rsidRPr="007A50FF" w:rsidRDefault="007A50FF" w:rsidP="007A50FF">
      <w:r w:rsidRPr="007A50FF">
        <w:rPr>
          <w:b/>
          <w:bCs/>
        </w:rPr>
        <w:t>U:</w:t>
      </w:r>
      <w:r w:rsidRPr="007A50FF">
        <w:t xml:space="preserve"> Happy to help!</w:t>
      </w:r>
    </w:p>
    <w:p w14:paraId="1ED21927" w14:textId="1A455625" w:rsidR="009F6C78" w:rsidRPr="007A50FF" w:rsidRDefault="009F6C78" w:rsidP="007A50FF"/>
    <w:sectPr w:rsidR="009F6C78" w:rsidRPr="007A50FF">
      <w:footerReference w:type="even" r:id="rId6"/>
      <w:footerReference w:type="default" r:id="rId7"/>
      <w:foot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A8639" w14:textId="77777777" w:rsidR="00B46321" w:rsidRDefault="00B46321" w:rsidP="00B46321">
      <w:pPr>
        <w:spacing w:after="0" w:line="240" w:lineRule="auto"/>
      </w:pPr>
      <w:r>
        <w:separator/>
      </w:r>
    </w:p>
  </w:endnote>
  <w:endnote w:type="continuationSeparator" w:id="0">
    <w:p w14:paraId="283F36DB" w14:textId="77777777" w:rsidR="00B46321" w:rsidRDefault="00B46321" w:rsidP="00B46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43D0" w14:textId="228E17F9" w:rsidR="00B46321" w:rsidRDefault="00B46321">
    <w:pPr>
      <w:pStyle w:val="Pieddepage"/>
    </w:pPr>
    <w:r>
      <w:rPr>
        <w:noProof/>
      </w:rPr>
      <mc:AlternateContent>
        <mc:Choice Requires="wps">
          <w:drawing>
            <wp:anchor distT="0" distB="0" distL="0" distR="0" simplePos="0" relativeHeight="251659264" behindDoc="0" locked="0" layoutInCell="1" allowOverlap="1" wp14:anchorId="403A8380" wp14:editId="5C81DD23">
              <wp:simplePos x="635" y="635"/>
              <wp:positionH relativeFrom="page">
                <wp:align>center</wp:align>
              </wp:positionH>
              <wp:positionV relativeFrom="page">
                <wp:align>bottom</wp:align>
              </wp:positionV>
              <wp:extent cx="845185" cy="342900"/>
              <wp:effectExtent l="0" t="0" r="5715" b="0"/>
              <wp:wrapNone/>
              <wp:docPr id="1803845082" name="Zone de texte 2"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6DF1B137" w14:textId="6C2884E3" w:rsidR="00B46321" w:rsidRPr="00B46321" w:rsidRDefault="00B46321" w:rsidP="00B46321">
                          <w:pPr>
                            <w:spacing w:after="0"/>
                            <w:rPr>
                              <w:rFonts w:ascii="Arial" w:eastAsia="Arial" w:hAnsi="Arial" w:cs="Arial"/>
                              <w:noProof/>
                              <w:color w:val="008000"/>
                              <w:sz w:val="18"/>
                              <w:szCs w:val="18"/>
                            </w:rPr>
                          </w:pPr>
                          <w:r w:rsidRPr="00B46321">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3A8380" id="_x0000_t202" coordsize="21600,21600" o:spt="202" path="m,l,21600r21600,l21600,xe">
              <v:stroke joinstyle="miter"/>
              <v:path gradientshapeok="t" o:connecttype="rect"/>
            </v:shapetype>
            <v:shape id="Zone de texte 2" o:spid="_x0000_s1026" type="#_x0000_t202" alt="C1 - Internal use" style="position:absolute;margin-left:0;margin-top:0;width:66.5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" filled="f" stroked="f">
              <v:textbox style="mso-fit-shape-to-text:t" inset="0,0,0,15pt">
                <w:txbxContent>
                  <w:p w14:paraId="6DF1B137" w14:textId="6C2884E3" w:rsidR="00B46321" w:rsidRPr="00B46321" w:rsidRDefault="00B46321" w:rsidP="00B46321">
                    <w:pPr>
                      <w:spacing w:after="0"/>
                      <w:rPr>
                        <w:rFonts w:ascii="Arial" w:eastAsia="Arial" w:hAnsi="Arial" w:cs="Arial"/>
                        <w:noProof/>
                        <w:color w:val="008000"/>
                        <w:sz w:val="18"/>
                        <w:szCs w:val="18"/>
                      </w:rPr>
                    </w:pPr>
                    <w:r w:rsidRPr="00B46321">
                      <w:rPr>
                        <w:rFonts w:ascii="Arial" w:eastAsia="Arial" w:hAnsi="Arial" w:cs="Arial"/>
                        <w:noProof/>
                        <w:color w:val="008000"/>
                        <w:sz w:val="18"/>
                        <w:szCs w:val="18"/>
                      </w:rPr>
                      <w:t>C1 -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F47A" w14:textId="04F9FB0C" w:rsidR="00B46321" w:rsidRDefault="00B46321">
    <w:pPr>
      <w:pStyle w:val="Pieddepage"/>
    </w:pPr>
    <w:r>
      <w:rPr>
        <w:noProof/>
      </w:rPr>
      <mc:AlternateContent>
        <mc:Choice Requires="wps">
          <w:drawing>
            <wp:anchor distT="0" distB="0" distL="0" distR="0" simplePos="0" relativeHeight="251660288" behindDoc="0" locked="0" layoutInCell="1" allowOverlap="1" wp14:anchorId="0520AD7E" wp14:editId="0473E081">
              <wp:simplePos x="0" y="0"/>
              <wp:positionH relativeFrom="page">
                <wp:align>center</wp:align>
              </wp:positionH>
              <wp:positionV relativeFrom="page">
                <wp:align>bottom</wp:align>
              </wp:positionV>
              <wp:extent cx="845185" cy="342900"/>
              <wp:effectExtent l="0" t="0" r="5715" b="0"/>
              <wp:wrapNone/>
              <wp:docPr id="1023513594" name="Zone de texte 3"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5F6C3221" w14:textId="54CC00C4" w:rsidR="00B46321" w:rsidRPr="00B46321" w:rsidRDefault="00B46321" w:rsidP="00B46321">
                          <w:pPr>
                            <w:spacing w:after="0"/>
                            <w:rPr>
                              <w:rFonts w:ascii="Arial" w:eastAsia="Arial" w:hAnsi="Arial" w:cs="Arial"/>
                              <w:noProof/>
                              <w:color w:val="008000"/>
                              <w:sz w:val="18"/>
                              <w:szCs w:val="18"/>
                            </w:rPr>
                          </w:pPr>
                          <w:r w:rsidRPr="00B46321">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20AD7E" id="_x0000_t202" coordsize="21600,21600" o:spt="202" path="m,l,21600r21600,l21600,xe">
              <v:stroke joinstyle="miter"/>
              <v:path gradientshapeok="t" o:connecttype="rect"/>
            </v:shapetype>
            <v:shape id="Zone de texte 3" o:spid="_x0000_s1027" type="#_x0000_t202" alt="C1 - Internal use" style="position:absolute;margin-left:0;margin-top:0;width:66.5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" filled="f" stroked="f">
              <v:textbox style="mso-fit-shape-to-text:t" inset="0,0,0,15pt">
                <w:txbxContent>
                  <w:p w14:paraId="5F6C3221" w14:textId="54CC00C4" w:rsidR="00B46321" w:rsidRPr="00B46321" w:rsidRDefault="00B46321" w:rsidP="00B46321">
                    <w:pPr>
                      <w:spacing w:after="0"/>
                      <w:rPr>
                        <w:rFonts w:ascii="Arial" w:eastAsia="Arial" w:hAnsi="Arial" w:cs="Arial"/>
                        <w:noProof/>
                        <w:color w:val="008000"/>
                        <w:sz w:val="18"/>
                        <w:szCs w:val="18"/>
                      </w:rPr>
                    </w:pPr>
                    <w:r w:rsidRPr="00B46321">
                      <w:rPr>
                        <w:rFonts w:ascii="Arial" w:eastAsia="Arial" w:hAnsi="Arial" w:cs="Arial"/>
                        <w:noProof/>
                        <w:color w:val="008000"/>
                        <w:sz w:val="18"/>
                        <w:szCs w:val="18"/>
                      </w:rPr>
                      <w:t>C1 -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5714" w14:textId="4474CC1A" w:rsidR="00B46321" w:rsidRDefault="00B46321">
    <w:pPr>
      <w:pStyle w:val="Pieddepage"/>
    </w:pPr>
    <w:r>
      <w:rPr>
        <w:noProof/>
      </w:rPr>
      <mc:AlternateContent>
        <mc:Choice Requires="wps">
          <w:drawing>
            <wp:anchor distT="0" distB="0" distL="0" distR="0" simplePos="0" relativeHeight="251658240" behindDoc="0" locked="0" layoutInCell="1" allowOverlap="1" wp14:anchorId="4FC6E001" wp14:editId="5A692E51">
              <wp:simplePos x="635" y="635"/>
              <wp:positionH relativeFrom="page">
                <wp:align>center</wp:align>
              </wp:positionH>
              <wp:positionV relativeFrom="page">
                <wp:align>bottom</wp:align>
              </wp:positionV>
              <wp:extent cx="845185" cy="342900"/>
              <wp:effectExtent l="0" t="0" r="5715" b="0"/>
              <wp:wrapNone/>
              <wp:docPr id="2074567546" name="Zone de texte 1"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395348CD" w14:textId="4B1CB49E" w:rsidR="00B46321" w:rsidRPr="00B46321" w:rsidRDefault="00B46321" w:rsidP="00B46321">
                          <w:pPr>
                            <w:spacing w:after="0"/>
                            <w:rPr>
                              <w:rFonts w:ascii="Arial" w:eastAsia="Arial" w:hAnsi="Arial" w:cs="Arial"/>
                              <w:noProof/>
                              <w:color w:val="008000"/>
                              <w:sz w:val="18"/>
                              <w:szCs w:val="18"/>
                            </w:rPr>
                          </w:pPr>
                          <w:r w:rsidRPr="00B46321">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C6E001" id="_x0000_t202" coordsize="21600,21600" o:spt="202" path="m,l,21600r21600,l21600,xe">
              <v:stroke joinstyle="miter"/>
              <v:path gradientshapeok="t" o:connecttype="rect"/>
            </v:shapetype>
            <v:shape id="Zone de texte 1" o:spid="_x0000_s1028" type="#_x0000_t202" alt="C1 - Internal use" style="position:absolute;margin-left:0;margin-top:0;width:66.5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" filled="f" stroked="f">
              <v:textbox style="mso-fit-shape-to-text:t" inset="0,0,0,15pt">
                <w:txbxContent>
                  <w:p w14:paraId="395348CD" w14:textId="4B1CB49E" w:rsidR="00B46321" w:rsidRPr="00B46321" w:rsidRDefault="00B46321" w:rsidP="00B46321">
                    <w:pPr>
                      <w:spacing w:after="0"/>
                      <w:rPr>
                        <w:rFonts w:ascii="Arial" w:eastAsia="Arial" w:hAnsi="Arial" w:cs="Arial"/>
                        <w:noProof/>
                        <w:color w:val="008000"/>
                        <w:sz w:val="18"/>
                        <w:szCs w:val="18"/>
                      </w:rPr>
                    </w:pPr>
                    <w:r w:rsidRPr="00B46321">
                      <w:rPr>
                        <w:rFonts w:ascii="Arial" w:eastAsia="Arial" w:hAnsi="Arial" w:cs="Arial"/>
                        <w:noProof/>
                        <w:color w:val="008000"/>
                        <w:sz w:val="18"/>
                        <w:szCs w:val="18"/>
                      </w:rPr>
                      <w:t>C1 -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F84F7" w14:textId="77777777" w:rsidR="00B46321" w:rsidRDefault="00B46321" w:rsidP="00B46321">
      <w:pPr>
        <w:spacing w:after="0" w:line="240" w:lineRule="auto"/>
      </w:pPr>
      <w:r>
        <w:separator/>
      </w:r>
    </w:p>
  </w:footnote>
  <w:footnote w:type="continuationSeparator" w:id="0">
    <w:p w14:paraId="36056EC5" w14:textId="77777777" w:rsidR="00B46321" w:rsidRDefault="00B46321" w:rsidP="00B463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321"/>
    <w:rsid w:val="00164BF5"/>
    <w:rsid w:val="007A50FF"/>
    <w:rsid w:val="008357ED"/>
    <w:rsid w:val="009F6C78"/>
    <w:rsid w:val="00B46321"/>
    <w:rsid w:val="00E966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12EB50D"/>
  <w15:chartTrackingRefBased/>
  <w15:docId w15:val="{A56C3772-18B0-6340-AB43-1E90DCA95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6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46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4632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463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463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63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63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63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63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632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4632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4632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463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463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63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63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63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6321"/>
    <w:rPr>
      <w:rFonts w:eastAsiaTheme="majorEastAsia" w:cstheme="majorBidi"/>
      <w:color w:val="272727" w:themeColor="text1" w:themeTint="D8"/>
    </w:rPr>
  </w:style>
  <w:style w:type="paragraph" w:styleId="Titre">
    <w:name w:val="Title"/>
    <w:basedOn w:val="Normal"/>
    <w:next w:val="Normal"/>
    <w:link w:val="TitreCar"/>
    <w:uiPriority w:val="10"/>
    <w:qFormat/>
    <w:rsid w:val="00B46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63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63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63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6321"/>
    <w:pPr>
      <w:spacing w:before="160"/>
      <w:jc w:val="center"/>
    </w:pPr>
    <w:rPr>
      <w:i/>
      <w:iCs/>
      <w:color w:val="404040" w:themeColor="text1" w:themeTint="BF"/>
    </w:rPr>
  </w:style>
  <w:style w:type="character" w:customStyle="1" w:styleId="CitationCar">
    <w:name w:val="Citation Car"/>
    <w:basedOn w:val="Policepardfaut"/>
    <w:link w:val="Citation"/>
    <w:uiPriority w:val="29"/>
    <w:rsid w:val="00B46321"/>
    <w:rPr>
      <w:i/>
      <w:iCs/>
      <w:color w:val="404040" w:themeColor="text1" w:themeTint="BF"/>
    </w:rPr>
  </w:style>
  <w:style w:type="paragraph" w:styleId="Paragraphedeliste">
    <w:name w:val="List Paragraph"/>
    <w:basedOn w:val="Normal"/>
    <w:uiPriority w:val="34"/>
    <w:qFormat/>
    <w:rsid w:val="00B46321"/>
    <w:pPr>
      <w:ind w:left="720"/>
      <w:contextualSpacing/>
    </w:pPr>
  </w:style>
  <w:style w:type="character" w:styleId="Accentuationintense">
    <w:name w:val="Intense Emphasis"/>
    <w:basedOn w:val="Policepardfaut"/>
    <w:uiPriority w:val="21"/>
    <w:qFormat/>
    <w:rsid w:val="00B46321"/>
    <w:rPr>
      <w:i/>
      <w:iCs/>
      <w:color w:val="0F4761" w:themeColor="accent1" w:themeShade="BF"/>
    </w:rPr>
  </w:style>
  <w:style w:type="paragraph" w:styleId="Citationintense">
    <w:name w:val="Intense Quote"/>
    <w:basedOn w:val="Normal"/>
    <w:next w:val="Normal"/>
    <w:link w:val="CitationintenseCar"/>
    <w:uiPriority w:val="30"/>
    <w:qFormat/>
    <w:rsid w:val="00B46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6321"/>
    <w:rPr>
      <w:i/>
      <w:iCs/>
      <w:color w:val="0F4761" w:themeColor="accent1" w:themeShade="BF"/>
    </w:rPr>
  </w:style>
  <w:style w:type="character" w:styleId="Rfrenceintense">
    <w:name w:val="Intense Reference"/>
    <w:basedOn w:val="Policepardfaut"/>
    <w:uiPriority w:val="32"/>
    <w:qFormat/>
    <w:rsid w:val="00B46321"/>
    <w:rPr>
      <w:b/>
      <w:bCs/>
      <w:smallCaps/>
      <w:color w:val="0F4761" w:themeColor="accent1" w:themeShade="BF"/>
      <w:spacing w:val="5"/>
    </w:rPr>
  </w:style>
  <w:style w:type="paragraph" w:styleId="Pieddepage">
    <w:name w:val="footer"/>
    <w:basedOn w:val="Normal"/>
    <w:link w:val="PieddepageCar"/>
    <w:uiPriority w:val="99"/>
    <w:unhideWhenUsed/>
    <w:rsid w:val="00B4632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46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847</Words>
  <Characters>4663</Characters>
  <Application>Microsoft Office Word</Application>
  <DocSecurity>0</DocSecurity>
  <Lines>38</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AMAT Paul - MICROPOLE</dc:creator>
  <cp:keywords/>
  <dc:description/>
  <cp:lastModifiedBy>AMAT Paul - MICROPOLE</cp:lastModifiedBy>
  <cp:revision>2</cp:revision>
  <dcterms:created xsi:type="dcterms:W3CDTF">2025-09-03T07:52:00Z</dcterms:created>
  <dcterms:modified xsi:type="dcterms:W3CDTF">2025-09-03T08:29:00Z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7ba7637a,6b847dda,3d0193fa</vt:lpwstr>
  </property>
  <property fmtid="{D5CDD505-2E9C-101B-9397-08002B2CF9AE}" pid="3" name="ClassificationContentMarkingFooterFontProps">
    <vt:lpwstr>#008000,9,arial</vt:lpwstr>
  </property>
  <property fmtid="{D5CDD505-2E9C-101B-9397-08002B2CF9AE}" pid="4" name="ClassificationContentMarkingFooterText">
    <vt:lpwstr>C1 - Internal use</vt:lpwstr>
  </property>
  <property fmtid="{D5CDD505-2E9C-101B-9397-08002B2CF9AE}" pid="5" name="MSIP_Label_f43b7177-c66c-4b22-a350-7ee86f9a1e74_Enabled">
    <vt:lpwstr>true</vt:lpwstr>
  </property>
  <property fmtid="{D5CDD505-2E9C-101B-9397-08002B2CF9AE}" pid="6" name="MSIP_Label_f43b7177-c66c-4b22-a350-7ee86f9a1e74_SetDate">
    <vt:lpwstr>2025-09-03T07:53:46Z</vt:lpwstr>
  </property>
  <property fmtid="{D5CDD505-2E9C-101B-9397-08002B2CF9AE}" pid="7" name="MSIP_Label_f43b7177-c66c-4b22-a350-7ee86f9a1e74_Method">
    <vt:lpwstr>Standard</vt:lpwstr>
  </property>
  <property fmtid="{D5CDD505-2E9C-101B-9397-08002B2CF9AE}" pid="8" name="MSIP_Label_f43b7177-c66c-4b22-a350-7ee86f9a1e74_Name">
    <vt:lpwstr>C1_Internal use</vt:lpwstr>
  </property>
  <property fmtid="{D5CDD505-2E9C-101B-9397-08002B2CF9AE}" pid="9" name="MSIP_Label_f43b7177-c66c-4b22-a350-7ee86f9a1e74_SiteId">
    <vt:lpwstr>e4e1abd9-eac7-4a71-ab52-da5c998aa7ba</vt:lpwstr>
  </property>
  <property fmtid="{D5CDD505-2E9C-101B-9397-08002B2CF9AE}" pid="10" name="MSIP_Label_f43b7177-c66c-4b22-a350-7ee86f9a1e74_ActionId">
    <vt:lpwstr>059f7148-8f21-41ac-b598-2f09732785bc</vt:lpwstr>
  </property>
  <property fmtid="{D5CDD505-2E9C-101B-9397-08002B2CF9AE}" pid="11" name="MSIP_Label_f43b7177-c66c-4b22-a350-7ee86f9a1e74_ContentBits">
    <vt:lpwstr>2</vt:lpwstr>
  </property>
  <property fmtid="{D5CDD505-2E9C-101B-9397-08002B2CF9AE}" pid="12" name="MSIP_Label_f43b7177-c66c-4b22-a350-7ee86f9a1e74_Tag">
    <vt:lpwstr>50, 3, 0, 1</vt:lpwstr>
  </property>
</Properties>
</file>