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Rule="auto"/>
        <w:ind w:left="-566.9291338582677" w:right="-607.7952755905511" w:firstLine="0"/>
        <w:jc w:val="both"/>
        <w:rPr>
          <w:b w:val="1"/>
        </w:rPr>
      </w:pPr>
      <w:r w:rsidDel="00000000" w:rsidR="00000000" w:rsidRPr="00000000">
        <w:rPr>
          <w:b w:val="1"/>
        </w:rPr>
        <w:drawing>
          <wp:inline distB="114300" distT="114300" distL="114300" distR="114300">
            <wp:extent cx="6455528" cy="8139113"/>
            <wp:effectExtent b="0" l="0" r="0" t="0"/>
            <wp:docPr id="2" name="image3.png"/>
            <a:graphic>
              <a:graphicData uri="http://schemas.openxmlformats.org/drawingml/2006/picture">
                <pic:pic>
                  <pic:nvPicPr>
                    <pic:cNvPr id="0" name="image3.png"/>
                    <pic:cNvPicPr preferRelativeResize="0"/>
                  </pic:nvPicPr>
                  <pic:blipFill>
                    <a:blip r:embed="rId6"/>
                    <a:srcRect b="28999" l="0" r="0" t="0"/>
                    <a:stretch>
                      <a:fillRect/>
                    </a:stretch>
                  </pic:blipFill>
                  <pic:spPr>
                    <a:xfrm>
                      <a:off x="0" y="0"/>
                      <a:ext cx="6455528" cy="81391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2">
      <w:pPr>
        <w:spacing w:after="200" w:lineRule="auto"/>
        <w:jc w:val="both"/>
        <w:rPr>
          <w:b w:val="1"/>
        </w:rPr>
      </w:pPr>
      <w:r w:rsidDel="00000000" w:rsidR="00000000" w:rsidRPr="00000000">
        <w:rPr>
          <w:b w:val="1"/>
          <w:rtl w:val="0"/>
        </w:rPr>
        <w:t xml:space="preserve">Índice</w:t>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kz93lmh2936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PRESENTACIÓN DEL PROYECTO Y DE LOS PROMOTORES</w:t>
              <w:tab/>
              <w:t xml:space="preserve">5</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240" w:lineRule="auto"/>
            <w:ind w:left="360" w:firstLine="0"/>
            <w:rPr>
              <w:color w:val="000000"/>
              <w:u w:val="none"/>
            </w:rPr>
          </w:pPr>
          <w:hyperlink w:anchor="_ijk9u5suvf4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DATOS BÁSICOS DE LA EMPRESA</w:t>
              <w:tab/>
              <w:t xml:space="preserve">5</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ind w:left="360" w:firstLine="0"/>
            <w:rPr>
              <w:color w:val="000000"/>
              <w:u w:val="none"/>
            </w:rPr>
          </w:pPr>
          <w:hyperlink w:anchor="_jv86qyky7nc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PRESENTACIÓN DE LOS PROMOTORES</w:t>
              <w:tab/>
              <w:t xml:space="preserve">5</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rPr>
              <w:b w:val="1"/>
              <w:color w:val="000000"/>
              <w:u w:val="none"/>
            </w:rPr>
          </w:pPr>
          <w:hyperlink w:anchor="_662kezc0npj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ACTIVIDAD DE LA EMPRESA Breve descripción de la idea de negocio.</w:t>
              <w:tab/>
              <w:t xml:space="preserve">7</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color w:val="000000"/>
              <w:u w:val="none"/>
            </w:rPr>
          </w:pPr>
          <w:hyperlink w:anchor="_2j9yuyckvgi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Tipo de innovación</w:t>
              <w:tab/>
              <w:t xml:space="preserve">7</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color w:val="000000"/>
              <w:u w:val="none"/>
            </w:rPr>
          </w:pPr>
          <w:hyperlink w:anchor="_5cm9h8kxm4w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Detección de la oportunidad.</w:t>
              <w:tab/>
              <w:t xml:space="preserve">7</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color w:val="000000"/>
              <w:u w:val="none"/>
            </w:rPr>
          </w:pPr>
          <w:hyperlink w:anchor="_140665pif27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3. Prototipo y PMV.</w:t>
              <w:tab/>
              <w:t xml:space="preserve">8</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color w:val="000000"/>
              <w:u w:val="none"/>
            </w:rPr>
          </w:pPr>
          <w:hyperlink w:anchor="_7ihylg1ti7t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4. Modelo CANVAS</w:t>
              <w:tab/>
              <w:t xml:space="preserve">9</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rPr>
              <w:b w:val="1"/>
              <w:color w:val="000000"/>
              <w:u w:val="none"/>
            </w:rPr>
          </w:pPr>
          <w:hyperlink w:anchor="_4kz22uz1xol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ESTUDIO DEL MERCADO</w:t>
              <w:tab/>
              <w:t xml:space="preserve">10</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color w:val="000000"/>
              <w:u w:val="none"/>
            </w:rPr>
          </w:pPr>
          <w:hyperlink w:anchor="_8k2u6onyv33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TIPO DE MERCADO.</w:t>
              <w:tab/>
              <w:t xml:space="preserve">10</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color w:val="000000"/>
              <w:u w:val="none"/>
            </w:rPr>
          </w:pPr>
          <w:hyperlink w:anchor="_26rh24oteu0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CLIENTES.</w:t>
              <w:tab/>
              <w:t xml:space="preserve">10</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1080" w:firstLine="0"/>
            <w:rPr>
              <w:color w:val="000000"/>
              <w:u w:val="none"/>
            </w:rPr>
          </w:pPr>
          <w:hyperlink w:anchor="_y7lbpxnoap7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Segmentos de clientes</w:t>
              <w:tab/>
              <w:t xml:space="preserve">10</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1080" w:firstLine="0"/>
            <w:rPr>
              <w:color w:val="000000"/>
              <w:u w:val="none"/>
            </w:rPr>
          </w:pPr>
          <w:hyperlink w:anchor="_c2z104k9zrn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Estrategia de segmentación</w:t>
              <w:tab/>
              <w:t xml:space="preserve">11</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color w:val="000000"/>
              <w:u w:val="none"/>
            </w:rPr>
          </w:pPr>
          <w:hyperlink w:anchor="_jty4alu8kf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LOCALIZACIÓN.</w:t>
              <w:tab/>
              <w:t xml:space="preserve">12</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720" w:firstLine="0"/>
            <w:rPr>
              <w:color w:val="000000"/>
              <w:u w:val="none"/>
            </w:rPr>
          </w:pPr>
          <w:hyperlink w:anchor="_4q9fssbl4ns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Expansión y oficinas físicas</w:t>
              <w:tab/>
              <w:t xml:space="preserve">12</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720" w:firstLine="0"/>
            <w:rPr>
              <w:color w:val="000000"/>
              <w:u w:val="none"/>
            </w:rPr>
          </w:pPr>
          <w:hyperlink w:anchor="_cqy3trpdtfj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Beneficios de las oficinas físicas</w:t>
              <w:tab/>
              <w:t xml:space="preserve">12</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color w:val="000000"/>
              <w:u w:val="none"/>
            </w:rPr>
          </w:pPr>
          <w:hyperlink w:anchor="_lpjhz63at9l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ENTORNO GENERAL.</w:t>
              <w:tab/>
              <w:t xml:space="preserve">13</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rPr>
              <w:color w:val="000000"/>
              <w:u w:val="none"/>
            </w:rPr>
          </w:pPr>
          <w:hyperlink w:anchor="_s0cebvilzpi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Factor Político-Legal</w:t>
              <w:tab/>
              <w:t xml:space="preserve">13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720" w:firstLine="0"/>
            <w:rPr>
              <w:color w:val="000000"/>
              <w:u w:val="none"/>
            </w:rPr>
          </w:pPr>
          <w:hyperlink w:anchor="_j3o5dn4ku0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Factor Económico</w:t>
              <w:tab/>
              <w:t xml:space="preserve">13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color w:val="000000"/>
              <w:u w:val="none"/>
            </w:rPr>
          </w:pPr>
          <w:hyperlink w:anchor="_7i0a8wwdhj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Factor Tecnológico</w:t>
              <w:tab/>
              <w:t xml:space="preserve">14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color w:val="000000"/>
              <w:u w:val="none"/>
            </w:rPr>
          </w:pPr>
          <w:hyperlink w:anchor="_tuu6jxpd8l4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ANÁLISIS DE LA COMPETENCIA.</w:t>
              <w:tab/>
              <w:t xml:space="preserve">15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color w:val="000000"/>
              <w:u w:val="none"/>
            </w:rPr>
          </w:pPr>
          <w:hyperlink w:anchor="_6ynnxpkaddc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ANÁLISIS DAFO/ CAME.</w:t>
              <w:tab/>
              <w:t xml:space="preserve">16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color w:val="000000"/>
              <w:u w:val="none"/>
            </w:rPr>
          </w:pPr>
          <w:hyperlink w:anchor="_jr613cc480y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ANÁLISIS DE LAS FUERZAS DE PORTER.</w:t>
              <w:tab/>
              <w:t xml:space="preserve">17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color w:val="000000"/>
              <w:u w:val="none"/>
            </w:rPr>
          </w:pPr>
          <w:hyperlink w:anchor="_k0hrk89dk18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Amenaza de Nuevos Competidores (Moderada)</w:t>
              <w:tab/>
              <w:t xml:space="preserve">17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color w:val="000000"/>
              <w:u w:val="none"/>
            </w:rPr>
          </w:pPr>
          <w:hyperlink w:anchor="_j7mwuvbl31a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Poder de Negociación de los Proveedores (Bajo)</w:t>
              <w:tab/>
              <w:t xml:space="preserve">18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color w:val="000000"/>
              <w:u w:val="none"/>
            </w:rPr>
          </w:pPr>
          <w:hyperlink w:anchor="_2n72l98kqpx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Poder de Negociación de los Compradores (Medio)</w:t>
              <w:tab/>
              <w:t xml:space="preserve">18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color w:val="000000"/>
              <w:u w:val="none"/>
            </w:rPr>
          </w:pPr>
          <w:hyperlink w:anchor="_kmljmafjs38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Amenaza de Productos Sustitutos (Alta)</w:t>
              <w:tab/>
              <w:t xml:space="preserve">19</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color w:val="000000"/>
              <w:u w:val="none"/>
            </w:rPr>
          </w:pPr>
          <w:hyperlink w:anchor="_txaqqyia3aa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Rivalidad entre Competidores (Alta)</w:t>
              <w:tab/>
              <w:t xml:space="preserve">19</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color w:val="000000"/>
              <w:u w:val="none"/>
            </w:rPr>
          </w:pPr>
          <w:hyperlink w:anchor="_fap2henjqhg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 IDENTIDAD CORPORATIVA.MISIÓN, VISIÓN y VALORES.</w:t>
              <w:tab/>
              <w:t xml:space="preserve">20</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color w:val="000000"/>
              <w:u w:val="none"/>
            </w:rPr>
          </w:pPr>
          <w:hyperlink w:anchor="_7rd9g6x4st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 RESPONSABILIDAD SOCIAL CORPORATIVA (RSC)</w:t>
              <w:tab/>
              <w:t xml:space="preserve">21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color w:val="000000"/>
              <w:u w:val="none"/>
            </w:rPr>
          </w:pPr>
          <w:hyperlink w:anchor="_n42p3pplj0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Cuota de mercado.</w:t>
              <w:tab/>
              <w:t xml:space="preserve">22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color w:val="000000"/>
              <w:u w:val="none"/>
            </w:rPr>
          </w:pPr>
          <w:hyperlink w:anchor="_np2ighe193n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Barreras de entrada y tipo de océano donde te desenvuelves.</w:t>
              <w:tab/>
              <w:t xml:space="preserve">23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b w:val="1"/>
              <w:color w:val="000000"/>
              <w:u w:val="none"/>
            </w:rPr>
          </w:pPr>
          <w:hyperlink w:anchor="_nudydtmolle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PLAN DE MARKETING</w:t>
              <w:tab/>
              <w:t xml:space="preserve">25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color w:val="000000"/>
              <w:u w:val="none"/>
            </w:rPr>
          </w:pPr>
          <w:hyperlink w:anchor="_r4vcq5mct7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PRODUCTO</w:t>
            </w:r>
          </w:hyperlink>
          <w:hyperlink w:anchor="_r4vcq5mct7e">
            <w:r w:rsidDel="00000000" w:rsidR="00000000" w:rsidRPr="00000000">
              <w:rPr>
                <w:rtl w:val="0"/>
              </w:rPr>
              <w:t xml:space="preserve">.</w:t>
            </w:r>
          </w:hyperlink>
          <w:hyperlink w:anchor="_r4vcq5mct7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color w:val="000000"/>
              <w:u w:val="none"/>
            </w:rPr>
          </w:pPr>
          <w:hyperlink w:anchor="_k029h7uuem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PRECIO</w:t>
            </w:r>
          </w:hyperlink>
          <w:hyperlink w:anchor="_k029h7uuemxd">
            <w:r w:rsidDel="00000000" w:rsidR="00000000" w:rsidRPr="00000000">
              <w:rPr>
                <w:rtl w:val="0"/>
              </w:rPr>
              <w:t xml:space="preserve">.</w:t>
            </w:r>
          </w:hyperlink>
          <w:hyperlink w:anchor="_k029h7uuem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color w:val="000000"/>
              <w:u w:val="none"/>
            </w:rPr>
          </w:pPr>
          <w:hyperlink w:anchor="_921ww0o8rd7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PROMOCIÓN: diseña un plan de comunicación o promoción.</w:t>
              <w:tab/>
              <w:t xml:space="preserve">27</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color w:val="000000"/>
              <w:u w:val="none"/>
            </w:rPr>
          </w:pPr>
          <w:hyperlink w:anchor="_izuo8xpymzh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IMAGEN CORPORATIVA</w:t>
            </w:r>
          </w:hyperlink>
          <w:hyperlink w:anchor="_izuo8xpymzh6">
            <w:r w:rsidDel="00000000" w:rsidR="00000000" w:rsidRPr="00000000">
              <w:rPr>
                <w:rtl w:val="0"/>
              </w:rPr>
              <w:t xml:space="preserve">.</w:t>
            </w:r>
          </w:hyperlink>
          <w:hyperlink w:anchor="_izuo8xpymzh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color w:val="000000"/>
              <w:u w:val="none"/>
            </w:rPr>
          </w:pPr>
          <w:hyperlink w:anchor="_2j2qigpcpf7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del Logotipo</w:t>
              <w:tab/>
              <w:t xml:space="preserve">29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color w:val="000000"/>
              <w:u w:val="none"/>
            </w:rPr>
          </w:pPr>
          <w:hyperlink w:anchor="_l8vhxklwkf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DISTRIBUCIÓN</w:t>
            </w:r>
          </w:hyperlink>
          <w:hyperlink w:anchor="_l8vhxklwkfhr">
            <w:r w:rsidDel="00000000" w:rsidR="00000000" w:rsidRPr="00000000">
              <w:rPr>
                <w:rtl w:val="0"/>
              </w:rPr>
              <w:t xml:space="preserve">.</w:t>
            </w:r>
          </w:hyperlink>
          <w:hyperlink w:anchor="_l8vhxklwkf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color w:val="000000"/>
              <w:u w:val="none"/>
            </w:rPr>
          </w:pPr>
          <w:hyperlink w:anchor="_gqvwf5rw1nk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Marketing digital</w:t>
            </w:r>
          </w:hyperlink>
          <w:hyperlink w:anchor="_gqvwf5rw1nk6">
            <w:r w:rsidDel="00000000" w:rsidR="00000000" w:rsidRPr="00000000">
              <w:rPr>
                <w:rtl w:val="0"/>
              </w:rPr>
              <w:t xml:space="preserve">.</w:t>
            </w:r>
          </w:hyperlink>
          <w:hyperlink w:anchor="_gqvwf5rw1nk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30</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b w:val="1"/>
              <w:color w:val="000000"/>
              <w:u w:val="none"/>
            </w:rPr>
          </w:pPr>
          <w:hyperlink w:anchor="_vyxs05yukdt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GESTIÓN PERSONAL</w:t>
              <w:tab/>
              <w:t xml:space="preserve">31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color w:val="000000"/>
              <w:u w:val="none"/>
            </w:rPr>
          </w:pPr>
          <w:hyperlink w:anchor="_5e5zw86q7pl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ORGANIZACIÓN DE LA EMPRESA</w:t>
            </w:r>
          </w:hyperlink>
          <w:hyperlink w:anchor="_5e5zw86q7plh">
            <w:r w:rsidDel="00000000" w:rsidR="00000000" w:rsidRPr="00000000">
              <w:rPr>
                <w:rtl w:val="0"/>
              </w:rPr>
              <w:t xml:space="preserve">.</w:t>
            </w:r>
          </w:hyperlink>
          <w:hyperlink w:anchor="_5e5zw86q7pl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1080" w:firstLine="0"/>
            <w:rPr>
              <w:color w:val="000000"/>
              <w:u w:val="none"/>
            </w:rPr>
          </w:pPr>
          <w:hyperlink w:anchor="_z5afcb1s70a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Dirección General</w:t>
              <w:tab/>
              <w:t xml:space="preserve">31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1080" w:firstLine="0"/>
            <w:rPr>
              <w:color w:val="000000"/>
              <w:u w:val="none"/>
            </w:rPr>
          </w:pPr>
          <w:hyperlink w:anchor="_9p2r2gq8n17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Departamento de Tecnología</w:t>
              <w:tab/>
              <w:t xml:space="preserve">31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1080" w:firstLine="0"/>
            <w:rPr>
              <w:color w:val="000000"/>
              <w:u w:val="none"/>
            </w:rPr>
          </w:pPr>
          <w:hyperlink w:anchor="_rjniyd18yeb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Departamento de Marketing</w:t>
              <w:tab/>
              <w:t xml:space="preserve">31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1080" w:firstLine="0"/>
            <w:rPr>
              <w:color w:val="000000"/>
              <w:u w:val="none"/>
            </w:rPr>
          </w:pPr>
          <w:hyperlink w:anchor="_e0ifvwbjnfx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Departamento Comercial y Atención al Cliente</w:t>
              <w:tab/>
              <w:t xml:space="preserve">32</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1080" w:firstLine="0"/>
            <w:rPr>
              <w:color w:val="000000"/>
              <w:u w:val="none"/>
            </w:rPr>
          </w:pPr>
          <w:hyperlink w:anchor="_hho53yedjhj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Departamento de Finanzas</w:t>
              <w:tab/>
              <w:t xml:space="preserve">32</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1080" w:firstLine="0"/>
            <w:rPr>
              <w:color w:val="000000"/>
              <w:u w:val="none"/>
            </w:rPr>
          </w:pPr>
          <w:hyperlink w:anchor="_4hk7awhene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Departamento Legal y de Compliance</w:t>
              <w:tab/>
              <w:t xml:space="preserve">32</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color w:val="000000"/>
              <w:u w:val="none"/>
            </w:rPr>
          </w:pPr>
          <w:hyperlink w:anchor="_wex7d6yz2c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ANÁLISIS DE PUESTOS DE TRABAJO</w:t>
            </w:r>
          </w:hyperlink>
          <w:hyperlink w:anchor="_wex7d6yz2cux">
            <w:r w:rsidDel="00000000" w:rsidR="00000000" w:rsidRPr="00000000">
              <w:rPr>
                <w:rtl w:val="0"/>
              </w:rPr>
              <w:t xml:space="preserve">.</w:t>
            </w:r>
          </w:hyperlink>
          <w:hyperlink w:anchor="_wex7d6yz2c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1080" w:firstLine="0"/>
            <w:rPr>
              <w:color w:val="000000"/>
              <w:u w:val="none"/>
            </w:rPr>
          </w:pPr>
          <w:hyperlink w:anchor="_wb77xrfy2h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Objetivo del puesto</w:t>
              <w:tab/>
              <w:t xml:space="preserve">33</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1080" w:firstLine="0"/>
            <w:rPr>
              <w:color w:val="000000"/>
              <w:u w:val="none"/>
            </w:rPr>
          </w:pPr>
          <w:hyperlink w:anchor="_ojrxi0xu0ez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Funciones</w:t>
              <w:tab/>
              <w:t xml:space="preserve">33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1080" w:firstLine="0"/>
            <w:rPr>
              <w:color w:val="000000"/>
              <w:u w:val="none"/>
            </w:rPr>
          </w:pPr>
          <w:hyperlink w:anchor="_160nyif66co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Requisitos</w:t>
              <w:tab/>
              <w:t xml:space="preserve">33</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1080" w:firstLine="0"/>
            <w:rPr>
              <w:color w:val="000000"/>
              <w:u w:val="none"/>
            </w:rPr>
          </w:pPr>
          <w:hyperlink w:anchor="_3l27kit3cj9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Habilidades y Competencias</w:t>
              <w:tab/>
              <w:t xml:space="preserve">33</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1080" w:firstLine="0"/>
            <w:rPr>
              <w:color w:val="000000"/>
              <w:u w:val="none"/>
            </w:rPr>
          </w:pPr>
          <w:hyperlink w:anchor="_ql7y2xgvtbd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Objetivos del puesto</w:t>
              <w:tab/>
              <w:t xml:space="preserve">34</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color w:val="000000"/>
              <w:u w:val="none"/>
            </w:rPr>
          </w:pPr>
          <w:hyperlink w:anchor="_7hmoc97px84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Indicar si se realiza Networking y qué Metodología Ágil vais a implementar en la empresa.</w:t>
              <w:tab/>
              <w:t xml:space="preserve">34</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1080" w:firstLine="0"/>
            <w:rPr>
              <w:color w:val="000000"/>
              <w:u w:val="none"/>
            </w:rPr>
          </w:pPr>
          <w:hyperlink w:anchor="_fty1c9d6g7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Networking</w:t>
              <w:tab/>
              <w:t xml:space="preserve">34</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1080" w:firstLine="0"/>
            <w:rPr>
              <w:color w:val="000000"/>
              <w:u w:val="none"/>
            </w:rPr>
          </w:pPr>
          <w:hyperlink w:anchor="_jpfv6i7uk9o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Metodología Ágil</w:t>
              <w:tab/>
              <w:t xml:space="preserve">34</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rPr>
              <w:b w:val="1"/>
              <w:color w:val="000000"/>
              <w:u w:val="none"/>
            </w:rPr>
          </w:pPr>
          <w:hyperlink w:anchor="_ysym1s9fnxc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PLAN DE PRODUCCIÓN</w:t>
              <w:tab/>
              <w:t xml:space="preserve">35</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color w:val="000000"/>
              <w:u w:val="none"/>
            </w:rPr>
          </w:pPr>
          <w:hyperlink w:anchor="_wz2q86eyp8u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RECURSOS NECESARIOS</w:t>
            </w:r>
          </w:hyperlink>
          <w:hyperlink w:anchor="_wz2q86eyp8u3">
            <w:r w:rsidDel="00000000" w:rsidR="00000000" w:rsidRPr="00000000">
              <w:rPr>
                <w:rtl w:val="0"/>
              </w:rPr>
              <w:t xml:space="preserve">.</w:t>
            </w:r>
          </w:hyperlink>
          <w:hyperlink w:anchor="_wz2q86eyp8u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35</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1080" w:firstLine="0"/>
            <w:rPr>
              <w:color w:val="000000"/>
              <w:u w:val="none"/>
            </w:rPr>
          </w:pPr>
          <w:hyperlink w:anchor="_hd2ch115kom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Recursos materiales</w:t>
              <w:tab/>
              <w:t xml:space="preserve">35</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1080" w:firstLine="0"/>
            <w:rPr>
              <w:color w:val="000000"/>
              <w:u w:val="none"/>
            </w:rPr>
          </w:pPr>
          <w:hyperlink w:anchor="_1ou31gqjd7h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Recursos humanos</w:t>
              <w:tab/>
              <w:t xml:space="preserve">35</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color w:val="000000"/>
              <w:u w:val="none"/>
            </w:rPr>
          </w:pPr>
          <w:hyperlink w:anchor="_7wds408bjyp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COSTES FIJOS Y VARIABLES</w:t>
            </w:r>
          </w:hyperlink>
          <w:hyperlink w:anchor="_7wds408bjypk">
            <w:r w:rsidDel="00000000" w:rsidR="00000000" w:rsidRPr="00000000">
              <w:rPr>
                <w:rtl w:val="0"/>
              </w:rPr>
              <w:t xml:space="preserve">.</w:t>
            </w:r>
          </w:hyperlink>
          <w:hyperlink w:anchor="_7wds408bjyp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36</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1080" w:firstLine="0"/>
            <w:rPr>
              <w:color w:val="000000"/>
              <w:u w:val="none"/>
            </w:rPr>
          </w:pPr>
          <w:hyperlink w:anchor="_umhye0p1m8n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Costes Fijos</w:t>
              <w:tab/>
              <w:t xml:space="preserve">36</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1080" w:firstLine="0"/>
            <w:rPr>
              <w:color w:val="000000"/>
              <w:u w:val="none"/>
            </w:rPr>
          </w:pPr>
          <w:hyperlink w:anchor="_r0vvk1cp0mv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Costes Variables</w:t>
              <w:tab/>
              <w:t xml:space="preserve">36</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color w:val="000000"/>
              <w:u w:val="none"/>
            </w:rPr>
          </w:pPr>
          <w:hyperlink w:anchor="_5btabkhrosb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UMBRAL DE RENTABILIDAD</w:t>
            </w:r>
          </w:hyperlink>
          <w:hyperlink w:anchor="_5btabkhrosb8">
            <w:r w:rsidDel="00000000" w:rsidR="00000000" w:rsidRPr="00000000">
              <w:rPr>
                <w:rtl w:val="0"/>
              </w:rPr>
              <w:t xml:space="preserve">.</w:t>
            </w:r>
          </w:hyperlink>
          <w:hyperlink w:anchor="_5btabkhrosb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37</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1080" w:firstLine="0"/>
            <w:rPr>
              <w:color w:val="000000"/>
              <w:u w:val="none"/>
            </w:rPr>
          </w:pPr>
          <w:hyperlink w:anchor="_ibv9w8yn635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 o Servicio Principal</w:t>
              <w:tab/>
              <w:t xml:space="preserve">37</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1080" w:firstLine="0"/>
            <w:rPr>
              <w:color w:val="000000"/>
              <w:u w:val="none"/>
            </w:rPr>
          </w:pPr>
          <w:hyperlink w:anchor="_eor6f33zfz3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Cálculos</w:t>
              <w:tab/>
              <w:t xml:space="preserve">37</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1080" w:firstLine="0"/>
            <w:rPr>
              <w:color w:val="000000"/>
              <w:u w:val="none"/>
            </w:rPr>
          </w:pPr>
          <w:hyperlink w:anchor="_tgkgcp3e3ly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Cálculo del Umbral de Rentabilidad (U)</w:t>
              <w:tab/>
              <w:t xml:space="preserve">37</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rPr>
              <w:b w:val="1"/>
              <w:color w:val="000000"/>
              <w:u w:val="none"/>
            </w:rPr>
          </w:pPr>
          <w:hyperlink w:anchor="_oni0nkji9ar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PLAN ECONÓMICO Y FINANCIERO</w:t>
              <w:tab/>
              <w:t xml:space="preserve">38</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color w:val="000000"/>
              <w:u w:val="none"/>
            </w:rPr>
          </w:pPr>
          <w:hyperlink w:anchor="_37pl2nl2x1c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INVERSIONES Y GASTOS INICIALES</w:t>
            </w:r>
          </w:hyperlink>
          <w:hyperlink w:anchor="_37pl2nl2x1c7">
            <w:r w:rsidDel="00000000" w:rsidR="00000000" w:rsidRPr="00000000">
              <w:rPr>
                <w:rtl w:val="0"/>
              </w:rPr>
              <w:t xml:space="preserve">.</w:t>
            </w:r>
          </w:hyperlink>
          <w:hyperlink w:anchor="_37pl2nl2x1c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38</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1080" w:firstLine="0"/>
            <w:rPr>
              <w:color w:val="000000"/>
              <w:u w:val="none"/>
            </w:rPr>
          </w:pPr>
          <w:hyperlink w:anchor="_edr5tk5qfrn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Inversiones necesarias para poner en marcha HomeCheck</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color w:val="000000"/>
              <w:u w:val="none"/>
            </w:rPr>
          </w:pPr>
          <w:hyperlink w:anchor="_j6ajnmqt16k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PLAN DE FINANCIACIÓN</w:t>
              <w:tab/>
              <w:t xml:space="preserve">39</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1080" w:firstLine="0"/>
            <w:rPr>
              <w:color w:val="000000"/>
              <w:u w:val="none"/>
            </w:rPr>
          </w:pPr>
          <w:hyperlink w:anchor="_m264k2kv7rn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Fuentes de financiación para HomeCheck:</w:t>
              <w:tab/>
              <w:t xml:space="preserve">39</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color w:val="000000"/>
              <w:u w:val="none"/>
            </w:rPr>
          </w:pPr>
          <w:hyperlink w:anchor="_c6x8xe3o3j6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ANÁLISIS CONTABLE Y FINANCIERO</w:t>
              <w:tab/>
              <w:t xml:space="preserve">39</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1080" w:firstLine="0"/>
            <w:rPr>
              <w:color w:val="000000"/>
              <w:u w:val="none"/>
            </w:rPr>
          </w:pPr>
          <w:hyperlink w:anchor="_6ysne1lo21o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Balance Inicial de HomeCheck al inicio de su actividad:</w:t>
              <w:tab/>
              <w:t xml:space="preserve">39</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1080" w:firstLine="0"/>
            <w:rPr>
              <w:color w:val="000000"/>
              <w:u w:val="none"/>
            </w:rPr>
          </w:pPr>
          <w:hyperlink w:anchor="_bncvyu4ujue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Cálculo del Fondo de Maniobra:</w:t>
              <w:tab/>
              <w:t xml:space="preserve">40</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1080" w:firstLine="0"/>
            <w:rPr>
              <w:color w:val="000000"/>
              <w:u w:val="none"/>
            </w:rPr>
          </w:pPr>
          <w:hyperlink w:anchor="_v885v12xht7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Conclusión</w:t>
              <w:tab/>
              <w:t xml:space="preserve">40</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rPr>
              <w:b w:val="1"/>
              <w:color w:val="000000"/>
              <w:u w:val="none"/>
            </w:rPr>
          </w:pPr>
          <w:hyperlink w:anchor="_mre9bsnfwdf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ASPECTOS FORMALES DEL PROYECTO</w:t>
              <w:tab/>
              <w:t xml:space="preserve">40</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color w:val="000000"/>
              <w:u w:val="none"/>
            </w:rPr>
          </w:pPr>
          <w:hyperlink w:anchor="_u0vm90293z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FORMA JURÍDICA</w:t>
            </w:r>
          </w:hyperlink>
          <w:hyperlink w:anchor="_u0vm90293zh7">
            <w:r w:rsidDel="00000000" w:rsidR="00000000" w:rsidRPr="00000000">
              <w:rPr>
                <w:rtl w:val="0"/>
              </w:rPr>
              <w:t xml:space="preserve">.</w:t>
            </w:r>
          </w:hyperlink>
          <w:hyperlink w:anchor="_u0vm90293z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40</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color w:val="000000"/>
              <w:u w:val="none"/>
            </w:rPr>
          </w:pPr>
          <w:hyperlink w:anchor="_16181k22f6c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PLANIFICACIÓN TEMPORAL DE LA CONSTITUCIÓN Y PUESTA EN MARCHA DE LA EMPRESA</w:t>
              <w:tab/>
              <w:t xml:space="preserve">41</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720" w:firstLine="0"/>
            <w:rPr>
              <w:color w:val="000000"/>
              <w:u w:val="none"/>
            </w:rPr>
          </w:pPr>
          <w:hyperlink w:anchor="_ybf306azraf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8.2.1.- Trámites de constitución</w:t>
            </w:r>
          </w:hyperlink>
          <w:hyperlink w:anchor="_ybf306azrafz">
            <w:r w:rsidDel="00000000" w:rsidR="00000000" w:rsidRPr="00000000">
              <w:rPr>
                <w:rtl w:val="0"/>
              </w:rPr>
              <w:t xml:space="preserve">.</w:t>
            </w:r>
          </w:hyperlink>
          <w:hyperlink w:anchor="_ybf306azraf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720" w:firstLine="0"/>
            <w:rPr>
              <w:color w:val="000000"/>
              <w:u w:val="none"/>
            </w:rPr>
          </w:pPr>
          <w:hyperlink w:anchor="_l0ctodxj8y0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8.2.2.- Trámites de puesta en marcha</w:t>
            </w:r>
          </w:hyperlink>
          <w:hyperlink w:anchor="_l0ctodxj8y0l">
            <w:r w:rsidDel="00000000" w:rsidR="00000000" w:rsidRPr="00000000">
              <w:rPr>
                <w:rtl w:val="0"/>
              </w:rPr>
              <w:t xml:space="preserve">.</w:t>
            </w:r>
          </w:hyperlink>
          <w:hyperlink w:anchor="_l0ctodxj8y0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42</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rPr>
              <w:b w:val="1"/>
              <w:color w:val="000000"/>
              <w:u w:val="none"/>
            </w:rPr>
          </w:pPr>
          <w:hyperlink w:anchor="_9d3qj9yj99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-CONCLUSIÓN FINAL DEL PROYECTO</w:t>
              <w:tab/>
              <w:t xml:space="preserve">43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spacing w:after="200" w:lineRule="auto"/>
        <w:jc w:val="both"/>
        <w:rPr>
          <w:b w:val="1"/>
        </w:rPr>
      </w:pPr>
      <w:r w:rsidDel="00000000" w:rsidR="00000000" w:rsidRPr="00000000">
        <w:rPr>
          <w:rtl w:val="0"/>
        </w:rPr>
      </w:r>
    </w:p>
    <w:p w:rsidR="00000000" w:rsidDel="00000000" w:rsidP="00000000" w:rsidRDefault="00000000" w:rsidRPr="00000000" w14:paraId="00000057">
      <w:pPr>
        <w:spacing w:after="200" w:lineRule="auto"/>
        <w:jc w:val="both"/>
        <w:rPr>
          <w:b w:val="1"/>
        </w:rPr>
      </w:pPr>
      <w:r w:rsidDel="00000000" w:rsidR="00000000" w:rsidRPr="00000000">
        <w:rPr>
          <w:rtl w:val="0"/>
        </w:rPr>
      </w:r>
    </w:p>
    <w:p w:rsidR="00000000" w:rsidDel="00000000" w:rsidP="00000000" w:rsidRDefault="00000000" w:rsidRPr="00000000" w14:paraId="00000058">
      <w:pPr>
        <w:pStyle w:val="Heading1"/>
        <w:spacing w:after="200" w:lineRule="auto"/>
        <w:jc w:val="both"/>
        <w:rPr>
          <w:b w:val="1"/>
          <w:sz w:val="28"/>
          <w:szCs w:val="28"/>
        </w:rPr>
      </w:pPr>
      <w:bookmarkStart w:colFirst="0" w:colLast="0" w:name="_kz93lmh29361" w:id="0"/>
      <w:bookmarkEnd w:id="0"/>
      <w:r w:rsidDel="00000000" w:rsidR="00000000" w:rsidRPr="00000000">
        <w:rPr>
          <w:b w:val="1"/>
          <w:sz w:val="28"/>
          <w:szCs w:val="28"/>
          <w:rtl w:val="0"/>
        </w:rPr>
        <w:t xml:space="preserve">1.- PRESENTACIÓN DEL PROYECTO Y DE LOS PROMOTORES</w:t>
      </w:r>
    </w:p>
    <w:p w:rsidR="00000000" w:rsidDel="00000000" w:rsidP="00000000" w:rsidRDefault="00000000" w:rsidRPr="00000000" w14:paraId="00000059">
      <w:pPr>
        <w:pStyle w:val="Heading2"/>
        <w:spacing w:after="200" w:lineRule="auto"/>
        <w:ind w:left="720" w:firstLine="0"/>
        <w:jc w:val="both"/>
        <w:rPr>
          <w:b w:val="1"/>
          <w:sz w:val="24"/>
          <w:szCs w:val="24"/>
        </w:rPr>
      </w:pPr>
      <w:bookmarkStart w:colFirst="0" w:colLast="0" w:name="_ijk9u5suvf42" w:id="1"/>
      <w:bookmarkEnd w:id="1"/>
      <w:r w:rsidDel="00000000" w:rsidR="00000000" w:rsidRPr="00000000">
        <w:rPr>
          <w:b w:val="1"/>
          <w:sz w:val="24"/>
          <w:szCs w:val="24"/>
          <w:rtl w:val="0"/>
        </w:rPr>
        <w:t xml:space="preserve">1.1.- DATOS BÁSICOS DE LA EMPRESA: nombre de la empresa, localización y forma jurídica.</w:t>
      </w:r>
    </w:p>
    <w:p w:rsidR="00000000" w:rsidDel="00000000" w:rsidP="00000000" w:rsidRDefault="00000000" w:rsidRPr="00000000" w14:paraId="0000005A">
      <w:pPr>
        <w:spacing w:after="240" w:before="240" w:lineRule="auto"/>
        <w:ind w:firstLine="720"/>
        <w:jc w:val="both"/>
        <w:rPr/>
      </w:pPr>
      <w:r w:rsidDel="00000000" w:rsidR="00000000" w:rsidRPr="00000000">
        <w:rPr>
          <w:rtl w:val="0"/>
        </w:rPr>
        <w:t xml:space="preserve">HomeCheck es una plataforma innovadora en el sector del alquiler de viviendas, diseñada para mejorar la experiencia tanto de propietarios como de inquilinos. La plataforma permite valorar no solo el piso, sino también al casero, al inquilino y a los compañeros de piso, ofreciendo así una mayor transparencia y seguridad en el proceso de alquiler.</w:t>
      </w:r>
    </w:p>
    <w:p w:rsidR="00000000" w:rsidDel="00000000" w:rsidP="00000000" w:rsidRDefault="00000000" w:rsidRPr="00000000" w14:paraId="0000005B">
      <w:pPr>
        <w:spacing w:after="240" w:before="240" w:lineRule="auto"/>
        <w:ind w:firstLine="720"/>
        <w:jc w:val="both"/>
        <w:rPr/>
      </w:pPr>
      <w:r w:rsidDel="00000000" w:rsidR="00000000" w:rsidRPr="00000000">
        <w:rPr>
          <w:rtl w:val="0"/>
        </w:rPr>
        <w:t xml:space="preserve">La empresa está ubicada en San Juan de Aznalfarache, Sevilla, y su forma jurídica es Sociedad Limitada (S.L.). Esta estructura nos permite operar con seguridad jurídica y con un modelo escalable que favorece el crecimiento del negocio.</w:t>
      </w:r>
    </w:p>
    <w:p w:rsidR="00000000" w:rsidDel="00000000" w:rsidP="00000000" w:rsidRDefault="00000000" w:rsidRPr="00000000" w14:paraId="0000005C">
      <w:pPr>
        <w:spacing w:after="240" w:before="240" w:lineRule="auto"/>
        <w:ind w:firstLine="720"/>
        <w:jc w:val="both"/>
        <w:rPr/>
      </w:pPr>
      <w:r w:rsidDel="00000000" w:rsidR="00000000" w:rsidRPr="00000000">
        <w:rPr>
          <w:rtl w:val="0"/>
        </w:rPr>
        <w:t xml:space="preserve">La Sociedad Limitada (S.L.) es un tipo de empresa en la que la responsabilidad de los socios está limitada al capital aportado. Esto significa que, en caso de que la empresa tenga deudas o problemas financieros, los socios no responden con su patrimonio personal, sino únicamente con el capital invertido en la sociedad. Las ventajas de S.L son:</w:t>
      </w:r>
    </w:p>
    <w:p w:rsidR="00000000" w:rsidDel="00000000" w:rsidP="00000000" w:rsidRDefault="00000000" w:rsidRPr="00000000" w14:paraId="0000005D">
      <w:pPr>
        <w:numPr>
          <w:ilvl w:val="0"/>
          <w:numId w:val="39"/>
        </w:numPr>
        <w:spacing w:after="200" w:before="240" w:lineRule="auto"/>
        <w:ind w:left="720" w:hanging="360"/>
        <w:jc w:val="both"/>
      </w:pPr>
      <w:r w:rsidDel="00000000" w:rsidR="00000000" w:rsidRPr="00000000">
        <w:rPr>
          <w:b w:val="1"/>
          <w:rtl w:val="0"/>
        </w:rPr>
        <w:t xml:space="preserve">Protección del patrimonio personal</w:t>
      </w:r>
      <w:r w:rsidDel="00000000" w:rsidR="00000000" w:rsidRPr="00000000">
        <w:rPr>
          <w:rtl w:val="0"/>
        </w:rPr>
        <w:t xml:space="preserve">: Los socios no arriesgan sus bienes personales, ya que la responsabilidad está limitada al capital aportado.</w:t>
      </w:r>
    </w:p>
    <w:p w:rsidR="00000000" w:rsidDel="00000000" w:rsidP="00000000" w:rsidRDefault="00000000" w:rsidRPr="00000000" w14:paraId="0000005E">
      <w:pPr>
        <w:numPr>
          <w:ilvl w:val="0"/>
          <w:numId w:val="39"/>
        </w:numPr>
        <w:spacing w:after="200" w:before="0" w:lineRule="auto"/>
        <w:ind w:left="720" w:hanging="360"/>
        <w:jc w:val="both"/>
      </w:pPr>
      <w:r w:rsidDel="00000000" w:rsidR="00000000" w:rsidRPr="00000000">
        <w:rPr>
          <w:b w:val="1"/>
          <w:rtl w:val="0"/>
        </w:rPr>
        <w:t xml:space="preserve">Menos trámites y costes de constitución</w:t>
      </w:r>
      <w:r w:rsidDel="00000000" w:rsidR="00000000" w:rsidRPr="00000000">
        <w:rPr>
          <w:rtl w:val="0"/>
        </w:rPr>
        <w:t xml:space="preserve">: Comparada con una Sociedad Anónima (S.A.), su creación es más sencilla y requiere un capital mínimo más bajo (3.000 €).</w:t>
      </w:r>
    </w:p>
    <w:p w:rsidR="00000000" w:rsidDel="00000000" w:rsidP="00000000" w:rsidRDefault="00000000" w:rsidRPr="00000000" w14:paraId="0000005F">
      <w:pPr>
        <w:numPr>
          <w:ilvl w:val="0"/>
          <w:numId w:val="39"/>
        </w:numPr>
        <w:spacing w:after="200" w:before="0" w:lineRule="auto"/>
        <w:ind w:left="720" w:hanging="360"/>
        <w:jc w:val="both"/>
      </w:pPr>
      <w:r w:rsidDel="00000000" w:rsidR="00000000" w:rsidRPr="00000000">
        <w:rPr>
          <w:b w:val="1"/>
          <w:rtl w:val="0"/>
        </w:rPr>
        <w:t xml:space="preserve">Flexibilidad en la gestión</w:t>
      </w:r>
      <w:r w:rsidDel="00000000" w:rsidR="00000000" w:rsidRPr="00000000">
        <w:rPr>
          <w:rtl w:val="0"/>
        </w:rPr>
        <w:t xml:space="preserve">: Se adapta bien a pequeñas y medianas empresas, permitiendo una administración más sencilla y menos burocracia.</w:t>
      </w:r>
    </w:p>
    <w:p w:rsidR="00000000" w:rsidDel="00000000" w:rsidP="00000000" w:rsidRDefault="00000000" w:rsidRPr="00000000" w14:paraId="00000060">
      <w:pPr>
        <w:numPr>
          <w:ilvl w:val="0"/>
          <w:numId w:val="39"/>
        </w:numPr>
        <w:spacing w:after="200" w:before="0" w:lineRule="auto"/>
        <w:ind w:left="720" w:hanging="360"/>
        <w:jc w:val="both"/>
      </w:pPr>
      <w:r w:rsidDel="00000000" w:rsidR="00000000" w:rsidRPr="00000000">
        <w:rPr>
          <w:b w:val="1"/>
          <w:rtl w:val="0"/>
        </w:rPr>
        <w:t xml:space="preserve">Tributación en el Impuesto de Sociedades</w:t>
      </w:r>
      <w:r w:rsidDel="00000000" w:rsidR="00000000" w:rsidRPr="00000000">
        <w:rPr>
          <w:rtl w:val="0"/>
        </w:rPr>
        <w:t xml:space="preserve">: En lugar de tributar por IRPF como los autónomos, la S.L. paga el Impuesto de Sociedades, que suele tener tipos más competitivos según los beneficios obtenidos.</w:t>
      </w:r>
    </w:p>
    <w:p w:rsidR="00000000" w:rsidDel="00000000" w:rsidP="00000000" w:rsidRDefault="00000000" w:rsidRPr="00000000" w14:paraId="00000061">
      <w:pPr>
        <w:numPr>
          <w:ilvl w:val="0"/>
          <w:numId w:val="39"/>
        </w:numPr>
        <w:spacing w:after="200" w:before="0" w:lineRule="auto"/>
        <w:ind w:left="720" w:hanging="360"/>
        <w:jc w:val="both"/>
      </w:pPr>
      <w:r w:rsidDel="00000000" w:rsidR="00000000" w:rsidRPr="00000000">
        <w:rPr>
          <w:b w:val="1"/>
          <w:rtl w:val="0"/>
        </w:rPr>
        <w:t xml:space="preserve">Mayor credibilidad y confianza</w:t>
      </w:r>
      <w:r w:rsidDel="00000000" w:rsidR="00000000" w:rsidRPr="00000000">
        <w:rPr>
          <w:rtl w:val="0"/>
        </w:rPr>
        <w:t xml:space="preserve">: Tener una estructura de Sociedad Limitada aporta mayor profesionalidad ante clientes, inversores y proveedores en comparación con un negocio individual.</w:t>
      </w:r>
    </w:p>
    <w:p w:rsidR="00000000" w:rsidDel="00000000" w:rsidP="00000000" w:rsidRDefault="00000000" w:rsidRPr="00000000" w14:paraId="00000062">
      <w:pPr>
        <w:numPr>
          <w:ilvl w:val="0"/>
          <w:numId w:val="39"/>
        </w:numPr>
        <w:spacing w:after="200" w:before="240" w:lineRule="auto"/>
        <w:ind w:left="720" w:hanging="360"/>
        <w:jc w:val="both"/>
      </w:pPr>
      <w:r w:rsidDel="00000000" w:rsidR="00000000" w:rsidRPr="00000000">
        <w:rPr>
          <w:b w:val="1"/>
          <w:rtl w:val="0"/>
        </w:rPr>
        <w:t xml:space="preserve">Fácil transmisión de participaciones</w:t>
      </w:r>
      <w:r w:rsidDel="00000000" w:rsidR="00000000" w:rsidRPr="00000000">
        <w:rPr>
          <w:rtl w:val="0"/>
        </w:rPr>
        <w:t xml:space="preserve">: Si en el futuro algún socio quiere vender su parte, la S.L. Permite la transmisión de participaciones de manera más ordenada y regulada.</w:t>
      </w:r>
    </w:p>
    <w:p w:rsidR="00000000" w:rsidDel="00000000" w:rsidP="00000000" w:rsidRDefault="00000000" w:rsidRPr="00000000" w14:paraId="00000063">
      <w:pPr>
        <w:pStyle w:val="Heading2"/>
        <w:spacing w:after="200" w:lineRule="auto"/>
        <w:ind w:left="720" w:firstLine="0"/>
        <w:jc w:val="both"/>
        <w:rPr>
          <w:b w:val="1"/>
          <w:sz w:val="24"/>
          <w:szCs w:val="24"/>
        </w:rPr>
      </w:pPr>
      <w:bookmarkStart w:colFirst="0" w:colLast="0" w:name="_jv86qyky7ncy" w:id="2"/>
      <w:bookmarkEnd w:id="2"/>
      <w:r w:rsidDel="00000000" w:rsidR="00000000" w:rsidRPr="00000000">
        <w:rPr>
          <w:b w:val="1"/>
          <w:sz w:val="24"/>
          <w:szCs w:val="24"/>
          <w:rtl w:val="0"/>
        </w:rPr>
        <w:t xml:space="preserve">1.2.- PRESENTACIÓN DE LOS PROMOTORES. Breve presentación de los promotores, con expresa indicación de su formación académica, experiencia profesional relevante y habilidades emprendedoras.</w:t>
      </w:r>
    </w:p>
    <w:p w:rsidR="00000000" w:rsidDel="00000000" w:rsidP="00000000" w:rsidRDefault="00000000" w:rsidRPr="00000000" w14:paraId="00000064">
      <w:pPr>
        <w:spacing w:after="240" w:before="240" w:lineRule="auto"/>
        <w:ind w:firstLine="720"/>
        <w:jc w:val="both"/>
        <w:rPr/>
      </w:pPr>
      <w:r w:rsidDel="00000000" w:rsidR="00000000" w:rsidRPr="00000000">
        <w:rPr>
          <w:rtl w:val="0"/>
        </w:rPr>
        <w:t xml:space="preserve">El equipo fundador de HomeCheck está compuesto por Paula Domínguez Bernabé, emprendedora con experiencia en diseño web y desarrollo de backend de aplicaciones web. El currículum aparece en la siguiente página:</w:t>
      </w:r>
    </w:p>
    <w:p w:rsidR="00000000" w:rsidDel="00000000" w:rsidP="00000000" w:rsidRDefault="00000000" w:rsidRPr="00000000" w14:paraId="00000065">
      <w:pPr>
        <w:spacing w:after="240" w:before="240" w:lineRule="auto"/>
        <w:ind w:left="0" w:firstLine="0"/>
        <w:jc w:val="both"/>
        <w:rPr/>
      </w:pPr>
      <w:r w:rsidDel="00000000" w:rsidR="00000000" w:rsidRPr="00000000">
        <w:rPr/>
        <w:drawing>
          <wp:inline distB="114300" distT="114300" distL="114300" distR="114300">
            <wp:extent cx="5686425" cy="8077200"/>
            <wp:effectExtent b="0" l="0" r="0" t="0"/>
            <wp:docPr id="4" name="image5.png"/>
            <a:graphic>
              <a:graphicData uri="http://schemas.openxmlformats.org/drawingml/2006/picture">
                <pic:pic>
                  <pic:nvPicPr>
                    <pic:cNvPr id="0" name="image5.png"/>
                    <pic:cNvPicPr preferRelativeResize="0"/>
                  </pic:nvPicPr>
                  <pic:blipFill>
                    <a:blip r:embed="rId7"/>
                    <a:srcRect b="0" l="0" r="830" t="0"/>
                    <a:stretch>
                      <a:fillRect/>
                    </a:stretch>
                  </pic:blipFill>
                  <pic:spPr>
                    <a:xfrm>
                      <a:off x="0" y="0"/>
                      <a:ext cx="5686425" cy="80772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Rule="auto"/>
        <w:ind w:firstLine="720"/>
        <w:jc w:val="both"/>
        <w:rPr>
          <w:b w:val="1"/>
        </w:rPr>
      </w:pPr>
      <w:r w:rsidDel="00000000" w:rsidR="00000000" w:rsidRPr="00000000">
        <w:rPr>
          <w:rtl w:val="0"/>
        </w:rPr>
        <w:t xml:space="preserve">El equipo combina conocimientos en tecnología, experiencia en el sector inmobiliario y un enfoque innovador para transformar el mercado del alquiler, proporcionando seguridad y confianza a todos los usuarios de HomeCheck.</w:t>
      </w:r>
      <w:r w:rsidDel="00000000" w:rsidR="00000000" w:rsidRPr="00000000">
        <w:rPr>
          <w:rtl w:val="0"/>
        </w:rPr>
      </w:r>
    </w:p>
    <w:p w:rsidR="00000000" w:rsidDel="00000000" w:rsidP="00000000" w:rsidRDefault="00000000" w:rsidRPr="00000000" w14:paraId="00000067">
      <w:pPr>
        <w:pStyle w:val="Heading1"/>
        <w:spacing w:after="200" w:lineRule="auto"/>
        <w:jc w:val="both"/>
        <w:rPr>
          <w:b w:val="1"/>
          <w:sz w:val="28"/>
          <w:szCs w:val="28"/>
        </w:rPr>
      </w:pPr>
      <w:bookmarkStart w:colFirst="0" w:colLast="0" w:name="_662kezc0npji" w:id="3"/>
      <w:bookmarkEnd w:id="3"/>
      <w:r w:rsidDel="00000000" w:rsidR="00000000" w:rsidRPr="00000000">
        <w:rPr>
          <w:b w:val="1"/>
          <w:sz w:val="28"/>
          <w:szCs w:val="28"/>
          <w:rtl w:val="0"/>
        </w:rPr>
        <w:t xml:space="preserve">2.- ACTIVIDAD DE LA EMPRESA Breve descripción de la idea de negocio.</w:t>
      </w:r>
    </w:p>
    <w:p w:rsidR="00000000" w:rsidDel="00000000" w:rsidP="00000000" w:rsidRDefault="00000000" w:rsidRPr="00000000" w14:paraId="00000068">
      <w:pPr>
        <w:spacing w:after="240" w:before="0" w:lineRule="auto"/>
        <w:ind w:firstLine="720"/>
        <w:jc w:val="both"/>
        <w:rPr/>
      </w:pPr>
      <w:r w:rsidDel="00000000" w:rsidR="00000000" w:rsidRPr="00000000">
        <w:rPr>
          <w:rtl w:val="0"/>
        </w:rPr>
        <w:t xml:space="preserve">HomeCheck es una plataforma digital que revoluciona el mercado del alquiler de viviendas al introducir un sistema de valoraciones que permite a inquilinos y propietarios conocer información clave antes de cerrar un contrato. A diferencia de otras plataformas de alquiler, HomeCheck no solo permite valorar los inmuebles, sino también a los propietarios, inquilinos y compañeros de piso, asegurando una experiencia más transparente y confiable para todos los involucrados.</w:t>
      </w:r>
    </w:p>
    <w:p w:rsidR="00000000" w:rsidDel="00000000" w:rsidP="00000000" w:rsidRDefault="00000000" w:rsidRPr="00000000" w14:paraId="00000069">
      <w:pPr>
        <w:spacing w:after="240" w:before="0" w:lineRule="auto"/>
        <w:ind w:firstLine="720"/>
        <w:jc w:val="both"/>
        <w:rPr/>
      </w:pPr>
      <w:r w:rsidDel="00000000" w:rsidR="00000000" w:rsidRPr="00000000">
        <w:rPr>
          <w:rtl w:val="0"/>
        </w:rPr>
        <w:t xml:space="preserve">Con esta propuesta, los inquilinos pueden conocer de antemano el comportamiento y trato de los propietarios, mientras que estos últimos pueden evaluar el perfil y la reputación de posibles arrendatarios. De este modo, se reducen los conflictos y se mejora la calidad del mercado de alquiler.</w:t>
      </w:r>
      <w:r w:rsidDel="00000000" w:rsidR="00000000" w:rsidRPr="00000000">
        <w:rPr>
          <w:rtl w:val="0"/>
        </w:rPr>
      </w:r>
    </w:p>
    <w:p w:rsidR="00000000" w:rsidDel="00000000" w:rsidP="00000000" w:rsidRDefault="00000000" w:rsidRPr="00000000" w14:paraId="0000006A">
      <w:pPr>
        <w:pStyle w:val="Heading2"/>
        <w:spacing w:after="200" w:lineRule="auto"/>
        <w:ind w:firstLine="720"/>
        <w:jc w:val="both"/>
        <w:rPr>
          <w:b w:val="1"/>
          <w:sz w:val="24"/>
          <w:szCs w:val="24"/>
        </w:rPr>
      </w:pPr>
      <w:bookmarkStart w:colFirst="0" w:colLast="0" w:name="_2j9yuyckvgi0" w:id="4"/>
      <w:bookmarkEnd w:id="4"/>
      <w:r w:rsidDel="00000000" w:rsidR="00000000" w:rsidRPr="00000000">
        <w:rPr>
          <w:b w:val="1"/>
          <w:sz w:val="24"/>
          <w:szCs w:val="24"/>
          <w:rtl w:val="0"/>
        </w:rPr>
        <w:t xml:space="preserve">2.1. Tipo de innovación</w:t>
      </w:r>
    </w:p>
    <w:p w:rsidR="00000000" w:rsidDel="00000000" w:rsidP="00000000" w:rsidRDefault="00000000" w:rsidRPr="00000000" w14:paraId="0000006B">
      <w:pPr>
        <w:spacing w:after="240" w:before="0" w:lineRule="auto"/>
        <w:jc w:val="both"/>
        <w:rPr/>
      </w:pPr>
      <w:r w:rsidDel="00000000" w:rsidR="00000000" w:rsidRPr="00000000">
        <w:rPr>
          <w:rtl w:val="0"/>
        </w:rPr>
        <w:t xml:space="preserve">HomeCheck se basa en dos tipos principales de innovación:</w:t>
      </w:r>
    </w:p>
    <w:p w:rsidR="00000000" w:rsidDel="00000000" w:rsidP="00000000" w:rsidRDefault="00000000" w:rsidRPr="00000000" w14:paraId="0000006C">
      <w:pPr>
        <w:numPr>
          <w:ilvl w:val="0"/>
          <w:numId w:val="12"/>
        </w:numPr>
        <w:spacing w:after="240" w:before="0" w:lineRule="auto"/>
        <w:ind w:left="720" w:hanging="360"/>
        <w:jc w:val="both"/>
      </w:pPr>
      <w:r w:rsidDel="00000000" w:rsidR="00000000" w:rsidRPr="00000000">
        <w:rPr>
          <w:b w:val="1"/>
          <w:rtl w:val="0"/>
        </w:rPr>
        <w:t xml:space="preserve">Innovación en el modelo de negocio</w:t>
      </w:r>
      <w:r w:rsidDel="00000000" w:rsidR="00000000" w:rsidRPr="00000000">
        <w:rPr>
          <w:rtl w:val="0"/>
        </w:rPr>
        <w:t xml:space="preserve">: Introducimos un sistema de valoración integral en el mercado del alquiler, algo que hasta ahora no se ha implementado de manera efectiva en otras plataformas.</w:t>
      </w:r>
    </w:p>
    <w:p w:rsidR="00000000" w:rsidDel="00000000" w:rsidP="00000000" w:rsidRDefault="00000000" w:rsidRPr="00000000" w14:paraId="0000006D">
      <w:pPr>
        <w:numPr>
          <w:ilvl w:val="0"/>
          <w:numId w:val="12"/>
        </w:numPr>
        <w:spacing w:after="240" w:before="0" w:lineRule="auto"/>
        <w:ind w:left="720" w:hanging="360"/>
        <w:jc w:val="both"/>
      </w:pPr>
      <w:r w:rsidDel="00000000" w:rsidR="00000000" w:rsidRPr="00000000">
        <w:rPr>
          <w:b w:val="1"/>
          <w:rtl w:val="0"/>
        </w:rPr>
        <w:t xml:space="preserve">Innovación tecnológica</w:t>
      </w:r>
      <w:r w:rsidDel="00000000" w:rsidR="00000000" w:rsidRPr="00000000">
        <w:rPr>
          <w:rtl w:val="0"/>
        </w:rPr>
        <w:t xml:space="preserve">: HomeCheck funciona como una plataforma digital con algoritmos de reputación y verificación de usuarios, asegurando datos fiables y útiles para los usuarios.</w:t>
      </w:r>
    </w:p>
    <w:p w:rsidR="00000000" w:rsidDel="00000000" w:rsidP="00000000" w:rsidRDefault="00000000" w:rsidRPr="00000000" w14:paraId="0000006E">
      <w:pPr>
        <w:spacing w:after="240" w:before="0" w:lineRule="auto"/>
        <w:ind w:firstLine="720"/>
        <w:jc w:val="both"/>
        <w:rPr/>
      </w:pPr>
      <w:r w:rsidDel="00000000" w:rsidR="00000000" w:rsidRPr="00000000">
        <w:rPr>
          <w:rtl w:val="0"/>
        </w:rPr>
        <w:t xml:space="preserve">Esta combinación de innovaciones permite una mayor seguridad y confianza en el proceso de alquiler, algo que actualmente es una de las mayores preocupaciones tanto para inquilinos como para propietarios.</w:t>
      </w:r>
      <w:r w:rsidDel="00000000" w:rsidR="00000000" w:rsidRPr="00000000">
        <w:rPr>
          <w:rtl w:val="0"/>
        </w:rPr>
      </w:r>
    </w:p>
    <w:p w:rsidR="00000000" w:rsidDel="00000000" w:rsidP="00000000" w:rsidRDefault="00000000" w:rsidRPr="00000000" w14:paraId="0000006F">
      <w:pPr>
        <w:pStyle w:val="Heading2"/>
        <w:spacing w:after="200" w:lineRule="auto"/>
        <w:ind w:left="720" w:firstLine="0"/>
        <w:jc w:val="both"/>
        <w:rPr>
          <w:b w:val="1"/>
          <w:sz w:val="24"/>
          <w:szCs w:val="24"/>
        </w:rPr>
      </w:pPr>
      <w:bookmarkStart w:colFirst="0" w:colLast="0" w:name="_5cm9h8kxm4wp" w:id="5"/>
      <w:bookmarkEnd w:id="5"/>
      <w:r w:rsidDel="00000000" w:rsidR="00000000" w:rsidRPr="00000000">
        <w:rPr>
          <w:b w:val="1"/>
          <w:sz w:val="24"/>
          <w:szCs w:val="24"/>
          <w:rtl w:val="0"/>
        </w:rPr>
        <w:t xml:space="preserve">2.2. Detección de la oportunidad, qué necesidad cubre y cuál es la propuesta de valor.</w:t>
      </w:r>
    </w:p>
    <w:p w:rsidR="00000000" w:rsidDel="00000000" w:rsidP="00000000" w:rsidRDefault="00000000" w:rsidRPr="00000000" w14:paraId="00000070">
      <w:pPr>
        <w:spacing w:after="240" w:before="0" w:lineRule="auto"/>
        <w:ind w:firstLine="720"/>
        <w:jc w:val="both"/>
        <w:rPr/>
      </w:pPr>
      <w:r w:rsidDel="00000000" w:rsidR="00000000" w:rsidRPr="00000000">
        <w:rPr>
          <w:rtl w:val="0"/>
        </w:rPr>
        <w:t xml:space="preserve">En el mercado del alquiler, uno de los mayores problemas es la falta de información fiable sobre los inmuebles, propietarios e inquilinos. Muchas personas han tenido malas experiencias debido a caseros problemáticos, inquilinos conflictivos o compañeros de piso poco responsables.</w:t>
      </w:r>
    </w:p>
    <w:p w:rsidR="00000000" w:rsidDel="00000000" w:rsidP="00000000" w:rsidRDefault="00000000" w:rsidRPr="00000000" w14:paraId="00000071">
      <w:pPr>
        <w:spacing w:after="240" w:before="0" w:lineRule="auto"/>
        <w:jc w:val="both"/>
        <w:rPr>
          <w:b w:val="1"/>
        </w:rPr>
      </w:pPr>
      <w:r w:rsidDel="00000000" w:rsidR="00000000" w:rsidRPr="00000000">
        <w:rPr>
          <w:b w:val="1"/>
          <w:rtl w:val="0"/>
        </w:rPr>
        <w:t xml:space="preserve">Necesidad que cubre:</w:t>
      </w:r>
    </w:p>
    <w:p w:rsidR="00000000" w:rsidDel="00000000" w:rsidP="00000000" w:rsidRDefault="00000000" w:rsidRPr="00000000" w14:paraId="00000072">
      <w:pPr>
        <w:numPr>
          <w:ilvl w:val="0"/>
          <w:numId w:val="20"/>
        </w:numPr>
        <w:spacing w:after="200" w:before="0" w:lineRule="auto"/>
        <w:ind w:left="720" w:hanging="360"/>
        <w:jc w:val="both"/>
      </w:pPr>
      <w:r w:rsidDel="00000000" w:rsidR="00000000" w:rsidRPr="00000000">
        <w:rPr>
          <w:b w:val="1"/>
          <w:rtl w:val="0"/>
        </w:rPr>
        <w:t xml:space="preserve">Para los inquilinos:</w:t>
      </w:r>
      <w:r w:rsidDel="00000000" w:rsidR="00000000" w:rsidRPr="00000000">
        <w:rPr>
          <w:rtl w:val="0"/>
        </w:rPr>
        <w:t xml:space="preserve"> Saber si un propietario es confiable, si el piso está en buen estado y si los compañeros de piso tienen buena convivencia.</w:t>
      </w:r>
    </w:p>
    <w:p w:rsidR="00000000" w:rsidDel="00000000" w:rsidP="00000000" w:rsidRDefault="00000000" w:rsidRPr="00000000" w14:paraId="00000073">
      <w:pPr>
        <w:numPr>
          <w:ilvl w:val="0"/>
          <w:numId w:val="20"/>
        </w:numPr>
        <w:spacing w:after="200" w:before="0" w:lineRule="auto"/>
        <w:ind w:left="720" w:hanging="360"/>
        <w:jc w:val="both"/>
      </w:pPr>
      <w:r w:rsidDel="00000000" w:rsidR="00000000" w:rsidRPr="00000000">
        <w:rPr>
          <w:b w:val="1"/>
          <w:rtl w:val="0"/>
        </w:rPr>
        <w:t xml:space="preserve">Para los propietarios: </w:t>
      </w:r>
      <w:r w:rsidDel="00000000" w:rsidR="00000000" w:rsidRPr="00000000">
        <w:rPr>
          <w:rtl w:val="0"/>
        </w:rPr>
        <w:t xml:space="preserve">Conocer el historial de pago y comportamiento de los inquilinos antes de alquilarles un piso.</w:t>
      </w:r>
    </w:p>
    <w:p w:rsidR="00000000" w:rsidDel="00000000" w:rsidP="00000000" w:rsidRDefault="00000000" w:rsidRPr="00000000" w14:paraId="00000074">
      <w:pPr>
        <w:numPr>
          <w:ilvl w:val="0"/>
          <w:numId w:val="20"/>
        </w:numPr>
        <w:spacing w:after="200" w:before="0" w:lineRule="auto"/>
        <w:ind w:left="720" w:hanging="360"/>
        <w:jc w:val="both"/>
      </w:pPr>
      <w:r w:rsidDel="00000000" w:rsidR="00000000" w:rsidRPr="00000000">
        <w:rPr>
          <w:b w:val="1"/>
          <w:rtl w:val="0"/>
        </w:rPr>
        <w:t xml:space="preserve">Para los compañeros de piso:</w:t>
      </w:r>
      <w:r w:rsidDel="00000000" w:rsidR="00000000" w:rsidRPr="00000000">
        <w:rPr>
          <w:rtl w:val="0"/>
        </w:rPr>
        <w:t xml:space="preserve"> Poder evaluar a posibles convivientes antes de compartir vivienda.</w:t>
      </w:r>
    </w:p>
    <w:p w:rsidR="00000000" w:rsidDel="00000000" w:rsidP="00000000" w:rsidRDefault="00000000" w:rsidRPr="00000000" w14:paraId="00000075">
      <w:pPr>
        <w:spacing w:after="200" w:before="0" w:lineRule="auto"/>
        <w:jc w:val="both"/>
        <w:rPr>
          <w:b w:val="1"/>
        </w:rPr>
      </w:pPr>
      <w:r w:rsidDel="00000000" w:rsidR="00000000" w:rsidRPr="00000000">
        <w:rPr>
          <w:b w:val="1"/>
          <w:rtl w:val="0"/>
        </w:rPr>
        <w:t xml:space="preserve">Propuesta de valor:</w:t>
      </w:r>
    </w:p>
    <w:p w:rsidR="00000000" w:rsidDel="00000000" w:rsidP="00000000" w:rsidRDefault="00000000" w:rsidRPr="00000000" w14:paraId="00000076">
      <w:pPr>
        <w:spacing w:after="200" w:before="0" w:lineRule="auto"/>
        <w:ind w:firstLine="720"/>
        <w:jc w:val="both"/>
        <w:rPr/>
      </w:pPr>
      <w:r w:rsidDel="00000000" w:rsidR="00000000" w:rsidRPr="00000000">
        <w:rPr>
          <w:rtl w:val="0"/>
        </w:rPr>
        <w:t xml:space="preserve">HomeCheck garantiza una experiencia de alquiler más segura y transparente. Con el sistema de valoraciones, los usuarios pueden tomar decisiones informadas y evitar experiencias negativas. Esto mejora la confianza y facilita la búsqueda de alquileres adecuados para cada persona.</w:t>
      </w:r>
    </w:p>
    <w:p w:rsidR="00000000" w:rsidDel="00000000" w:rsidP="00000000" w:rsidRDefault="00000000" w:rsidRPr="00000000" w14:paraId="00000077">
      <w:pPr>
        <w:spacing w:after="200" w:before="0" w:lineRule="auto"/>
        <w:ind w:left="0" w:firstLine="0"/>
        <w:jc w:val="center"/>
        <w:rPr/>
      </w:pPr>
      <w:r w:rsidDel="00000000" w:rsidR="00000000" w:rsidRPr="00000000">
        <w:rPr/>
        <w:drawing>
          <wp:inline distB="114300" distT="114300" distL="114300" distR="114300">
            <wp:extent cx="5734050" cy="4527787"/>
            <wp:effectExtent b="0" l="0" r="0" t="0"/>
            <wp:docPr id="1" name="image4.png"/>
            <a:graphic>
              <a:graphicData uri="http://schemas.openxmlformats.org/drawingml/2006/picture">
                <pic:pic>
                  <pic:nvPicPr>
                    <pic:cNvPr id="0" name="image4.png"/>
                    <pic:cNvPicPr preferRelativeResize="0"/>
                  </pic:nvPicPr>
                  <pic:blipFill>
                    <a:blip r:embed="rId8"/>
                    <a:srcRect b="10748" l="0" r="0" t="10209"/>
                    <a:stretch>
                      <a:fillRect/>
                    </a:stretch>
                  </pic:blipFill>
                  <pic:spPr>
                    <a:xfrm>
                      <a:off x="0" y="0"/>
                      <a:ext cx="5734050" cy="4527787"/>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2"/>
        <w:spacing w:after="200" w:lineRule="auto"/>
        <w:ind w:firstLine="720"/>
        <w:jc w:val="both"/>
        <w:rPr>
          <w:b w:val="1"/>
          <w:sz w:val="24"/>
          <w:szCs w:val="24"/>
        </w:rPr>
      </w:pPr>
      <w:bookmarkStart w:colFirst="0" w:colLast="0" w:name="_140665pif27r" w:id="6"/>
      <w:bookmarkEnd w:id="6"/>
      <w:r w:rsidDel="00000000" w:rsidR="00000000" w:rsidRPr="00000000">
        <w:rPr>
          <w:b w:val="1"/>
          <w:sz w:val="24"/>
          <w:szCs w:val="24"/>
          <w:rtl w:val="0"/>
        </w:rPr>
        <w:t xml:space="preserve">2. 3. Prototipo y PMV.</w:t>
      </w:r>
    </w:p>
    <w:p w:rsidR="00000000" w:rsidDel="00000000" w:rsidP="00000000" w:rsidRDefault="00000000" w:rsidRPr="00000000" w14:paraId="00000079">
      <w:pPr>
        <w:spacing w:after="200" w:before="0" w:lineRule="auto"/>
        <w:ind w:firstLine="720"/>
        <w:jc w:val="both"/>
        <w:rPr/>
      </w:pPr>
      <w:r w:rsidDel="00000000" w:rsidR="00000000" w:rsidRPr="00000000">
        <w:rPr>
          <w:rtl w:val="0"/>
        </w:rPr>
        <w:t xml:space="preserve">El prototipo de HomeCheck es una plataforma web y aplicación móvil en la que los usuarios pueden registrarse, buscar alquileres y dejar valoraciones sobre sus experiencias.</w:t>
      </w:r>
    </w:p>
    <w:p w:rsidR="00000000" w:rsidDel="00000000" w:rsidP="00000000" w:rsidRDefault="00000000" w:rsidRPr="00000000" w14:paraId="0000007A">
      <w:pPr>
        <w:spacing w:after="200" w:before="0" w:lineRule="auto"/>
        <w:jc w:val="both"/>
        <w:rPr/>
      </w:pPr>
      <w:r w:rsidDel="00000000" w:rsidR="00000000" w:rsidRPr="00000000">
        <w:rPr>
          <w:rtl w:val="0"/>
        </w:rPr>
        <w:t xml:space="preserve">El </w:t>
      </w:r>
      <w:r w:rsidDel="00000000" w:rsidR="00000000" w:rsidRPr="00000000">
        <w:rPr>
          <w:b w:val="1"/>
          <w:rtl w:val="0"/>
        </w:rPr>
        <w:t xml:space="preserve">Producto Mínimo Viable (PMV)</w:t>
      </w:r>
      <w:r w:rsidDel="00000000" w:rsidR="00000000" w:rsidRPr="00000000">
        <w:rPr>
          <w:rtl w:val="0"/>
        </w:rPr>
        <w:t xml:space="preserve"> incluirá:</w:t>
      </w:r>
    </w:p>
    <w:p w:rsidR="00000000" w:rsidDel="00000000" w:rsidP="00000000" w:rsidRDefault="00000000" w:rsidRPr="00000000" w14:paraId="0000007B">
      <w:pPr>
        <w:numPr>
          <w:ilvl w:val="0"/>
          <w:numId w:val="1"/>
        </w:numPr>
        <w:spacing w:after="200" w:before="0" w:lineRule="auto"/>
        <w:ind w:left="720" w:hanging="360"/>
        <w:jc w:val="both"/>
      </w:pPr>
      <w:r w:rsidDel="00000000" w:rsidR="00000000" w:rsidRPr="00000000">
        <w:rPr>
          <w:rtl w:val="0"/>
        </w:rPr>
        <w:t xml:space="preserve">Registro de usuarios y verificación de identidad.</w:t>
      </w:r>
    </w:p>
    <w:p w:rsidR="00000000" w:rsidDel="00000000" w:rsidP="00000000" w:rsidRDefault="00000000" w:rsidRPr="00000000" w14:paraId="0000007C">
      <w:pPr>
        <w:numPr>
          <w:ilvl w:val="0"/>
          <w:numId w:val="1"/>
        </w:numPr>
        <w:spacing w:after="200" w:before="0" w:lineRule="auto"/>
        <w:ind w:left="720" w:hanging="360"/>
        <w:jc w:val="both"/>
      </w:pPr>
      <w:r w:rsidDel="00000000" w:rsidR="00000000" w:rsidRPr="00000000">
        <w:rPr>
          <w:rtl w:val="0"/>
        </w:rPr>
        <w:t xml:space="preserve">Sistema de búsqueda de alquileres con información detallada.</w:t>
      </w:r>
    </w:p>
    <w:p w:rsidR="00000000" w:rsidDel="00000000" w:rsidP="00000000" w:rsidRDefault="00000000" w:rsidRPr="00000000" w14:paraId="0000007D">
      <w:pPr>
        <w:numPr>
          <w:ilvl w:val="0"/>
          <w:numId w:val="1"/>
        </w:numPr>
        <w:spacing w:after="200" w:before="0" w:lineRule="auto"/>
        <w:ind w:left="720" w:hanging="360"/>
        <w:jc w:val="both"/>
      </w:pPr>
      <w:r w:rsidDel="00000000" w:rsidR="00000000" w:rsidRPr="00000000">
        <w:rPr>
          <w:rtl w:val="0"/>
        </w:rPr>
        <w:t xml:space="preserve">Funcionalidad para dejar y leer valoraciones sobre pisos, propietarios e inquilinos.</w:t>
      </w:r>
    </w:p>
    <w:p w:rsidR="00000000" w:rsidDel="00000000" w:rsidP="00000000" w:rsidRDefault="00000000" w:rsidRPr="00000000" w14:paraId="0000007E">
      <w:pPr>
        <w:numPr>
          <w:ilvl w:val="0"/>
          <w:numId w:val="1"/>
        </w:numPr>
        <w:spacing w:after="200" w:before="0" w:lineRule="auto"/>
        <w:ind w:left="720" w:hanging="360"/>
        <w:jc w:val="both"/>
      </w:pPr>
      <w:r w:rsidDel="00000000" w:rsidR="00000000" w:rsidRPr="00000000">
        <w:rPr>
          <w:rtl w:val="0"/>
        </w:rPr>
        <w:t xml:space="preserve">Sistema de puntuación basado en criterios clave como puntualidad en pagos, mantenimiento del piso y convivencia.</w:t>
      </w:r>
    </w:p>
    <w:p w:rsidR="00000000" w:rsidDel="00000000" w:rsidP="00000000" w:rsidRDefault="00000000" w:rsidRPr="00000000" w14:paraId="0000007F">
      <w:pPr>
        <w:spacing w:after="200" w:before="0" w:lineRule="auto"/>
        <w:ind w:firstLine="720"/>
        <w:jc w:val="both"/>
        <w:rPr/>
      </w:pPr>
      <w:r w:rsidDel="00000000" w:rsidR="00000000" w:rsidRPr="00000000">
        <w:rPr>
          <w:rtl w:val="0"/>
        </w:rPr>
        <w:t xml:space="preserve">A medida que la plataforma crezca, se irán implementando mejoras y nuevas funciones para optimizar la experiencia del usuario.</w:t>
      </w:r>
      <w:r w:rsidDel="00000000" w:rsidR="00000000" w:rsidRPr="00000000">
        <w:rPr>
          <w:rtl w:val="0"/>
        </w:rPr>
      </w:r>
    </w:p>
    <w:p w:rsidR="00000000" w:rsidDel="00000000" w:rsidP="00000000" w:rsidRDefault="00000000" w:rsidRPr="00000000" w14:paraId="00000080">
      <w:pPr>
        <w:pStyle w:val="Heading2"/>
        <w:spacing w:after="200" w:lineRule="auto"/>
        <w:ind w:firstLine="720"/>
        <w:jc w:val="both"/>
        <w:rPr>
          <w:b w:val="1"/>
          <w:sz w:val="24"/>
          <w:szCs w:val="24"/>
        </w:rPr>
      </w:pPr>
      <w:bookmarkStart w:colFirst="0" w:colLast="0" w:name="_7ihylg1ti7tl" w:id="7"/>
      <w:bookmarkEnd w:id="7"/>
      <w:r w:rsidDel="00000000" w:rsidR="00000000" w:rsidRPr="00000000">
        <w:rPr>
          <w:b w:val="1"/>
          <w:sz w:val="24"/>
          <w:szCs w:val="24"/>
          <w:rtl w:val="0"/>
        </w:rPr>
        <w:t xml:space="preserve">2. 4. Modelo CANVAS</w:t>
      </w:r>
    </w:p>
    <w:p w:rsidR="00000000" w:rsidDel="00000000" w:rsidP="00000000" w:rsidRDefault="00000000" w:rsidRPr="00000000" w14:paraId="00000081">
      <w:pPr>
        <w:ind w:left="-566.9291338582677" w:firstLine="0"/>
        <w:jc w:val="center"/>
        <w:rPr/>
      </w:pPr>
      <w:r w:rsidDel="00000000" w:rsidR="00000000" w:rsidRPr="00000000">
        <w:rPr/>
        <w:drawing>
          <wp:inline distB="114300" distT="114300" distL="114300" distR="114300">
            <wp:extent cx="6453188" cy="4990077"/>
            <wp:effectExtent b="0" l="0" r="0" t="0"/>
            <wp:docPr id="6" name="image1.png"/>
            <a:graphic>
              <a:graphicData uri="http://schemas.openxmlformats.org/drawingml/2006/picture">
                <pic:pic>
                  <pic:nvPicPr>
                    <pic:cNvPr id="0" name="image1.png"/>
                    <pic:cNvPicPr preferRelativeResize="0"/>
                  </pic:nvPicPr>
                  <pic:blipFill>
                    <a:blip r:embed="rId9"/>
                    <a:srcRect b="0" l="13455" r="13787" t="0"/>
                    <a:stretch>
                      <a:fillRect/>
                    </a:stretch>
                  </pic:blipFill>
                  <pic:spPr>
                    <a:xfrm>
                      <a:off x="0" y="0"/>
                      <a:ext cx="6453188" cy="4990077"/>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1"/>
        <w:spacing w:after="200" w:lineRule="auto"/>
        <w:jc w:val="both"/>
        <w:rPr>
          <w:b w:val="1"/>
          <w:sz w:val="28"/>
          <w:szCs w:val="28"/>
        </w:rPr>
      </w:pPr>
      <w:bookmarkStart w:colFirst="0" w:colLast="0" w:name="_43gf4le27i22" w:id="8"/>
      <w:bookmarkEnd w:id="8"/>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1"/>
        <w:spacing w:after="200" w:lineRule="auto"/>
        <w:jc w:val="both"/>
        <w:rPr>
          <w:b w:val="1"/>
          <w:sz w:val="28"/>
          <w:szCs w:val="28"/>
        </w:rPr>
      </w:pPr>
      <w:bookmarkStart w:colFirst="0" w:colLast="0" w:name="_4kz22uz1xolw" w:id="9"/>
      <w:bookmarkEnd w:id="9"/>
      <w:r w:rsidDel="00000000" w:rsidR="00000000" w:rsidRPr="00000000">
        <w:rPr>
          <w:b w:val="1"/>
          <w:sz w:val="28"/>
          <w:szCs w:val="28"/>
          <w:rtl w:val="0"/>
        </w:rPr>
        <w:t xml:space="preserve">3.- ESTUDIO DEL MERCADO</w:t>
      </w:r>
    </w:p>
    <w:p w:rsidR="00000000" w:rsidDel="00000000" w:rsidP="00000000" w:rsidRDefault="00000000" w:rsidRPr="00000000" w14:paraId="00000084">
      <w:pPr>
        <w:pStyle w:val="Heading2"/>
        <w:spacing w:after="200" w:lineRule="auto"/>
        <w:ind w:left="720" w:firstLine="0"/>
        <w:jc w:val="both"/>
        <w:rPr>
          <w:b w:val="1"/>
          <w:sz w:val="24"/>
          <w:szCs w:val="24"/>
        </w:rPr>
      </w:pPr>
      <w:bookmarkStart w:colFirst="0" w:colLast="0" w:name="_8k2u6onyv33a" w:id="10"/>
      <w:bookmarkEnd w:id="10"/>
      <w:r w:rsidDel="00000000" w:rsidR="00000000" w:rsidRPr="00000000">
        <w:rPr>
          <w:b w:val="1"/>
          <w:sz w:val="24"/>
          <w:szCs w:val="24"/>
          <w:rtl w:val="0"/>
        </w:rPr>
        <w:t xml:space="preserve">3.1.- TIPO DE MERCADO: haz una descripción general de tu mercado de negocio.</w:t>
      </w:r>
    </w:p>
    <w:p w:rsidR="00000000" w:rsidDel="00000000" w:rsidP="00000000" w:rsidRDefault="00000000" w:rsidRPr="00000000" w14:paraId="00000085">
      <w:pPr>
        <w:spacing w:after="240" w:before="240" w:lineRule="auto"/>
        <w:ind w:firstLine="720"/>
        <w:jc w:val="both"/>
        <w:rPr/>
      </w:pPr>
      <w:r w:rsidDel="00000000" w:rsidR="00000000" w:rsidRPr="00000000">
        <w:rPr>
          <w:rtl w:val="0"/>
        </w:rPr>
        <w:t xml:space="preserve">HomeCheck opera en el mercado de alquiler de viviendas, enfocado principalmente en residencias a largo plazo más que en alquileres vacacionales. Su mercado es de ámbito nacional, con una estrategia de expansión progresiva a nivel regional y local. Se encuentra en un mercado de competencia monopolística, donde existen diversas plataformas con propuestas similares, pero HomeCheck busca diferenciarse con un enfoque en seguridad, confianza y calidad del servicio.</w:t>
      </w:r>
      <w:r w:rsidDel="00000000" w:rsidR="00000000" w:rsidRPr="00000000">
        <w:rPr>
          <w:rtl w:val="0"/>
        </w:rPr>
      </w:r>
    </w:p>
    <w:p w:rsidR="00000000" w:rsidDel="00000000" w:rsidP="00000000" w:rsidRDefault="00000000" w:rsidRPr="00000000" w14:paraId="00000086">
      <w:pPr>
        <w:pStyle w:val="Heading2"/>
        <w:spacing w:after="200" w:lineRule="auto"/>
        <w:ind w:left="720" w:firstLine="0"/>
        <w:jc w:val="both"/>
        <w:rPr>
          <w:b w:val="1"/>
          <w:sz w:val="24"/>
          <w:szCs w:val="24"/>
        </w:rPr>
      </w:pPr>
      <w:bookmarkStart w:colFirst="0" w:colLast="0" w:name="_26rh24oteu01" w:id="11"/>
      <w:bookmarkEnd w:id="11"/>
      <w:r w:rsidDel="00000000" w:rsidR="00000000" w:rsidRPr="00000000">
        <w:rPr>
          <w:b w:val="1"/>
          <w:sz w:val="24"/>
          <w:szCs w:val="24"/>
          <w:rtl w:val="0"/>
        </w:rPr>
        <w:t xml:space="preserve">3.2.- CLIENTES: cliente objetivo, señala los criterios utilizados para segmentar a tus clientes. Define el segmento o segmentos de mercado (tipos de clientes) a los que va dirigido tu producto o servicio y describe sus principales características (edad, procedencia, nivel de renta, hábitos de consumo, gustos, etc.). Determina tu estrategia de segmentación (concentrada, diferenciada o indiferenciada).</w:t>
      </w:r>
    </w:p>
    <w:p w:rsidR="00000000" w:rsidDel="00000000" w:rsidP="00000000" w:rsidRDefault="00000000" w:rsidRPr="00000000" w14:paraId="00000087">
      <w:pPr>
        <w:spacing w:after="200" w:before="240" w:lineRule="auto"/>
        <w:ind w:firstLine="720"/>
        <w:jc w:val="both"/>
        <w:rPr/>
      </w:pPr>
      <w:r w:rsidDel="00000000" w:rsidR="00000000" w:rsidRPr="00000000">
        <w:rPr>
          <w:rtl w:val="0"/>
        </w:rPr>
        <w:t xml:space="preserve">Para garantizar el éxito de HomeCheck, he identificado y segmentado a nuestros clientes utilizando criterios demográficos, socioeconómicos y de comportamiento. Nuestra empresa se dirige a distintos segmentos de mercado con necesidades específicas en el ámbito del alquiler y la gestión de viviendas.</w:t>
      </w:r>
    </w:p>
    <w:p w:rsidR="00000000" w:rsidDel="00000000" w:rsidP="00000000" w:rsidRDefault="00000000" w:rsidRPr="00000000" w14:paraId="00000088">
      <w:pPr>
        <w:pStyle w:val="Heading4"/>
        <w:keepNext w:val="0"/>
        <w:keepLines w:val="0"/>
        <w:spacing w:after="200" w:before="240" w:lineRule="auto"/>
        <w:ind w:firstLine="720"/>
        <w:jc w:val="both"/>
        <w:rPr>
          <w:b w:val="1"/>
          <w:color w:val="000000"/>
          <w:sz w:val="22"/>
          <w:szCs w:val="22"/>
        </w:rPr>
      </w:pPr>
      <w:bookmarkStart w:colFirst="0" w:colLast="0" w:name="_y7lbpxnoap71" w:id="12"/>
      <w:bookmarkEnd w:id="12"/>
      <w:r w:rsidDel="00000000" w:rsidR="00000000" w:rsidRPr="00000000">
        <w:rPr>
          <w:b w:val="1"/>
          <w:color w:val="000000"/>
          <w:sz w:val="22"/>
          <w:szCs w:val="22"/>
          <w:rtl w:val="0"/>
        </w:rPr>
        <w:t xml:space="preserve">Segmentos de clientes</w:t>
      </w:r>
    </w:p>
    <w:p w:rsidR="00000000" w:rsidDel="00000000" w:rsidP="00000000" w:rsidRDefault="00000000" w:rsidRPr="00000000" w14:paraId="00000089">
      <w:pPr>
        <w:numPr>
          <w:ilvl w:val="0"/>
          <w:numId w:val="21"/>
        </w:numPr>
        <w:spacing w:after="200" w:before="240" w:lineRule="auto"/>
        <w:ind w:left="720" w:hanging="360"/>
        <w:jc w:val="both"/>
      </w:pPr>
      <w:r w:rsidDel="00000000" w:rsidR="00000000" w:rsidRPr="00000000">
        <w:rPr>
          <w:b w:val="1"/>
          <w:rtl w:val="0"/>
        </w:rPr>
        <w:t xml:space="preserve">Familias y profesionales</w:t>
      </w:r>
    </w:p>
    <w:p w:rsidR="00000000" w:rsidDel="00000000" w:rsidP="00000000" w:rsidRDefault="00000000" w:rsidRPr="00000000" w14:paraId="0000008A">
      <w:pPr>
        <w:numPr>
          <w:ilvl w:val="1"/>
          <w:numId w:val="21"/>
        </w:numPr>
        <w:spacing w:after="200" w:before="0" w:lineRule="auto"/>
        <w:ind w:left="1440" w:hanging="360"/>
        <w:jc w:val="both"/>
      </w:pPr>
      <w:r w:rsidDel="00000000" w:rsidR="00000000" w:rsidRPr="00000000">
        <w:rPr>
          <w:b w:val="1"/>
          <w:rtl w:val="0"/>
        </w:rPr>
        <w:t xml:space="preserve">Características</w:t>
      </w:r>
      <w:r w:rsidDel="00000000" w:rsidR="00000000" w:rsidRPr="00000000">
        <w:rPr>
          <w:rtl w:val="0"/>
        </w:rPr>
        <w:t xml:space="preserve">: Personas adultas, generalmente entre 30 y 55 años, con ingresos medios o altos. Buscan estabilidad en el alquiler de viviendas, priorizando la seguridad y la confianza en los arrendadores.</w:t>
      </w:r>
    </w:p>
    <w:p w:rsidR="00000000" w:rsidDel="00000000" w:rsidP="00000000" w:rsidRDefault="00000000" w:rsidRPr="00000000" w14:paraId="0000008B">
      <w:pPr>
        <w:numPr>
          <w:ilvl w:val="1"/>
          <w:numId w:val="21"/>
        </w:numPr>
        <w:spacing w:after="200" w:before="0" w:lineRule="auto"/>
        <w:ind w:left="1440" w:hanging="360"/>
        <w:jc w:val="both"/>
      </w:pPr>
      <w:r w:rsidDel="00000000" w:rsidR="00000000" w:rsidRPr="00000000">
        <w:rPr>
          <w:b w:val="1"/>
          <w:rtl w:val="0"/>
        </w:rPr>
        <w:t xml:space="preserve">Hábitos de consumo</w:t>
      </w:r>
      <w:r w:rsidDel="00000000" w:rsidR="00000000" w:rsidRPr="00000000">
        <w:rPr>
          <w:rtl w:val="0"/>
        </w:rPr>
        <w:t xml:space="preserve">: Prefieren contratos a largo plazo, viviendas bien mantenidas y servicios adicionales como seguros, mantenimiento preventivo y asesoramiento en contratos de alquiler.</w:t>
      </w:r>
    </w:p>
    <w:p w:rsidR="00000000" w:rsidDel="00000000" w:rsidP="00000000" w:rsidRDefault="00000000" w:rsidRPr="00000000" w14:paraId="0000008C">
      <w:pPr>
        <w:numPr>
          <w:ilvl w:val="1"/>
          <w:numId w:val="21"/>
        </w:numPr>
        <w:spacing w:after="200" w:before="0" w:lineRule="auto"/>
        <w:ind w:left="1440" w:hanging="360"/>
        <w:jc w:val="both"/>
      </w:pPr>
      <w:r w:rsidDel="00000000" w:rsidR="00000000" w:rsidRPr="00000000">
        <w:rPr>
          <w:b w:val="1"/>
          <w:rtl w:val="0"/>
        </w:rPr>
        <w:t xml:space="preserve">Necesidades</w:t>
      </w:r>
      <w:r w:rsidDel="00000000" w:rsidR="00000000" w:rsidRPr="00000000">
        <w:rPr>
          <w:rtl w:val="0"/>
        </w:rPr>
        <w:t xml:space="preserve">: Espacios confortables y seguros, procesos transparentes y garantías de que la propiedad cumple con los estándares adecuados.</w:t>
      </w:r>
    </w:p>
    <w:p w:rsidR="00000000" w:rsidDel="00000000" w:rsidP="00000000" w:rsidRDefault="00000000" w:rsidRPr="00000000" w14:paraId="0000008D">
      <w:pPr>
        <w:numPr>
          <w:ilvl w:val="0"/>
          <w:numId w:val="21"/>
        </w:numPr>
        <w:spacing w:after="200" w:before="0" w:lineRule="auto"/>
        <w:ind w:left="720" w:hanging="360"/>
        <w:jc w:val="both"/>
      </w:pPr>
      <w:r w:rsidDel="00000000" w:rsidR="00000000" w:rsidRPr="00000000">
        <w:rPr>
          <w:b w:val="1"/>
          <w:rtl w:val="0"/>
        </w:rPr>
        <w:t xml:space="preserve">Inversionistas y propietarios</w:t>
      </w:r>
    </w:p>
    <w:p w:rsidR="00000000" w:rsidDel="00000000" w:rsidP="00000000" w:rsidRDefault="00000000" w:rsidRPr="00000000" w14:paraId="0000008E">
      <w:pPr>
        <w:numPr>
          <w:ilvl w:val="1"/>
          <w:numId w:val="21"/>
        </w:numPr>
        <w:spacing w:after="200" w:before="0" w:lineRule="auto"/>
        <w:ind w:left="1440" w:hanging="360"/>
        <w:jc w:val="both"/>
      </w:pPr>
      <w:r w:rsidDel="00000000" w:rsidR="00000000" w:rsidRPr="00000000">
        <w:rPr>
          <w:b w:val="1"/>
          <w:rtl w:val="0"/>
        </w:rPr>
        <w:t xml:space="preserve">Características</w:t>
      </w:r>
      <w:r w:rsidDel="00000000" w:rsidR="00000000" w:rsidRPr="00000000">
        <w:rPr>
          <w:rtl w:val="0"/>
        </w:rPr>
        <w:t xml:space="preserve">: Personas o empresas propietarias de inmuebles que buscan maximizar su rentabilidad sin involucrarse directamente en la gestión diaria de sus propiedades. Suelen tener entre 35 y 65 años y contar con ingresos altos.</w:t>
      </w:r>
    </w:p>
    <w:p w:rsidR="00000000" w:rsidDel="00000000" w:rsidP="00000000" w:rsidRDefault="00000000" w:rsidRPr="00000000" w14:paraId="0000008F">
      <w:pPr>
        <w:numPr>
          <w:ilvl w:val="1"/>
          <w:numId w:val="21"/>
        </w:numPr>
        <w:spacing w:after="200" w:before="0" w:lineRule="auto"/>
        <w:ind w:left="1440" w:hanging="360"/>
        <w:jc w:val="both"/>
      </w:pPr>
      <w:r w:rsidDel="00000000" w:rsidR="00000000" w:rsidRPr="00000000">
        <w:rPr>
          <w:b w:val="1"/>
          <w:rtl w:val="0"/>
        </w:rPr>
        <w:t xml:space="preserve">Hábitos de consumo</w:t>
      </w:r>
      <w:r w:rsidDel="00000000" w:rsidR="00000000" w:rsidRPr="00000000">
        <w:rPr>
          <w:rtl w:val="0"/>
        </w:rPr>
        <w:t xml:space="preserve">: Buscan soluciones eficientes para gestionar sus inmuebles, prefiriendo servicios profesionales que garanticen ocupación constante, mantenimiento y gestión de contratos sin problemas.</w:t>
      </w:r>
    </w:p>
    <w:p w:rsidR="00000000" w:rsidDel="00000000" w:rsidP="00000000" w:rsidRDefault="00000000" w:rsidRPr="00000000" w14:paraId="00000090">
      <w:pPr>
        <w:numPr>
          <w:ilvl w:val="1"/>
          <w:numId w:val="21"/>
        </w:numPr>
        <w:spacing w:after="200" w:before="0" w:lineRule="auto"/>
        <w:ind w:left="1440" w:hanging="360"/>
        <w:jc w:val="both"/>
      </w:pPr>
      <w:r w:rsidDel="00000000" w:rsidR="00000000" w:rsidRPr="00000000">
        <w:rPr>
          <w:b w:val="1"/>
          <w:rtl w:val="0"/>
        </w:rPr>
        <w:t xml:space="preserve">Necesidades</w:t>
      </w:r>
      <w:r w:rsidDel="00000000" w:rsidR="00000000" w:rsidRPr="00000000">
        <w:rPr>
          <w:rtl w:val="0"/>
        </w:rPr>
        <w:t xml:space="preserve">: Asesoría en la optimización de rentas, evaluación del estado de la propiedad, selección de inquilinos confiables y administración de pagos y contratos.</w:t>
      </w:r>
    </w:p>
    <w:p w:rsidR="00000000" w:rsidDel="00000000" w:rsidP="00000000" w:rsidRDefault="00000000" w:rsidRPr="00000000" w14:paraId="00000091">
      <w:pPr>
        <w:numPr>
          <w:ilvl w:val="0"/>
          <w:numId w:val="21"/>
        </w:numPr>
        <w:spacing w:after="200" w:before="0" w:lineRule="auto"/>
        <w:ind w:left="720" w:hanging="360"/>
        <w:jc w:val="both"/>
      </w:pPr>
      <w:r w:rsidDel="00000000" w:rsidR="00000000" w:rsidRPr="00000000">
        <w:rPr>
          <w:b w:val="1"/>
          <w:rtl w:val="0"/>
        </w:rPr>
        <w:t xml:space="preserve">Estudiantes y jóvenes trabajadores</w:t>
      </w:r>
    </w:p>
    <w:p w:rsidR="00000000" w:rsidDel="00000000" w:rsidP="00000000" w:rsidRDefault="00000000" w:rsidRPr="00000000" w14:paraId="00000092">
      <w:pPr>
        <w:numPr>
          <w:ilvl w:val="1"/>
          <w:numId w:val="21"/>
        </w:numPr>
        <w:spacing w:after="200" w:before="0" w:lineRule="auto"/>
        <w:ind w:left="1440" w:hanging="360"/>
        <w:jc w:val="both"/>
      </w:pPr>
      <w:r w:rsidDel="00000000" w:rsidR="00000000" w:rsidRPr="00000000">
        <w:rPr>
          <w:b w:val="1"/>
          <w:rtl w:val="0"/>
        </w:rPr>
        <w:t xml:space="preserve">Características</w:t>
      </w:r>
      <w:r w:rsidDel="00000000" w:rsidR="00000000" w:rsidRPr="00000000">
        <w:rPr>
          <w:rtl w:val="0"/>
        </w:rPr>
        <w:t xml:space="preserve">: Personas entre 18 y 30 años, en su mayoría con ingresos limitados o moderados. Buscan opciones de vivienda accesibles, flexibles y seguras, especialmente en zonas cercanas a universidades o centros de trabajo.</w:t>
      </w:r>
    </w:p>
    <w:p w:rsidR="00000000" w:rsidDel="00000000" w:rsidP="00000000" w:rsidRDefault="00000000" w:rsidRPr="00000000" w14:paraId="00000093">
      <w:pPr>
        <w:numPr>
          <w:ilvl w:val="1"/>
          <w:numId w:val="21"/>
        </w:numPr>
        <w:spacing w:after="200" w:before="0" w:lineRule="auto"/>
        <w:ind w:left="1440" w:hanging="360"/>
        <w:jc w:val="both"/>
      </w:pPr>
      <w:r w:rsidDel="00000000" w:rsidR="00000000" w:rsidRPr="00000000">
        <w:rPr>
          <w:b w:val="1"/>
          <w:rtl w:val="0"/>
        </w:rPr>
        <w:t xml:space="preserve">Hábitos de consumo</w:t>
      </w:r>
      <w:r w:rsidDel="00000000" w:rsidR="00000000" w:rsidRPr="00000000">
        <w:rPr>
          <w:rtl w:val="0"/>
        </w:rPr>
        <w:t xml:space="preserve">: Prefieren procesos de alquiler simplificados, contratos de corta o mediana duración y opciones de pago accesibles. Valoran la digitalización del proceso y la rapidez en la respuesta a problemas o incidencias.</w:t>
      </w:r>
    </w:p>
    <w:p w:rsidR="00000000" w:rsidDel="00000000" w:rsidP="00000000" w:rsidRDefault="00000000" w:rsidRPr="00000000" w14:paraId="00000094">
      <w:pPr>
        <w:numPr>
          <w:ilvl w:val="1"/>
          <w:numId w:val="21"/>
        </w:numPr>
        <w:spacing w:after="200" w:before="240" w:lineRule="auto"/>
        <w:ind w:left="1440" w:hanging="360"/>
        <w:jc w:val="both"/>
      </w:pPr>
      <w:r w:rsidDel="00000000" w:rsidR="00000000" w:rsidRPr="00000000">
        <w:rPr>
          <w:b w:val="1"/>
          <w:rtl w:val="0"/>
        </w:rPr>
        <w:t xml:space="preserve">Necesidades</w:t>
      </w:r>
      <w:r w:rsidDel="00000000" w:rsidR="00000000" w:rsidRPr="00000000">
        <w:rPr>
          <w:rtl w:val="0"/>
        </w:rPr>
        <w:t xml:space="preserve">: Acceso rápido a viviendas en buenas condiciones, facilidad en los trámites de alquiler y soporte en caso de problemas con el arrendador o el inmueble.</w:t>
      </w:r>
    </w:p>
    <w:p w:rsidR="00000000" w:rsidDel="00000000" w:rsidP="00000000" w:rsidRDefault="00000000" w:rsidRPr="00000000" w14:paraId="00000095">
      <w:pPr>
        <w:pStyle w:val="Heading4"/>
        <w:keepNext w:val="0"/>
        <w:keepLines w:val="0"/>
        <w:spacing w:after="200" w:before="240" w:lineRule="auto"/>
        <w:ind w:firstLine="720"/>
        <w:jc w:val="both"/>
        <w:rPr>
          <w:b w:val="1"/>
          <w:color w:val="000000"/>
          <w:sz w:val="22"/>
          <w:szCs w:val="22"/>
        </w:rPr>
      </w:pPr>
      <w:bookmarkStart w:colFirst="0" w:colLast="0" w:name="_c2z104k9zrnb" w:id="13"/>
      <w:bookmarkEnd w:id="13"/>
      <w:r w:rsidDel="00000000" w:rsidR="00000000" w:rsidRPr="00000000">
        <w:rPr>
          <w:b w:val="1"/>
          <w:color w:val="000000"/>
          <w:sz w:val="22"/>
          <w:szCs w:val="22"/>
          <w:rtl w:val="0"/>
        </w:rPr>
        <w:t xml:space="preserve">Estrategia de segmentación</w:t>
      </w:r>
    </w:p>
    <w:p w:rsidR="00000000" w:rsidDel="00000000" w:rsidP="00000000" w:rsidRDefault="00000000" w:rsidRPr="00000000" w14:paraId="00000096">
      <w:pPr>
        <w:spacing w:after="200" w:before="240" w:lineRule="auto"/>
        <w:ind w:firstLine="720"/>
        <w:jc w:val="both"/>
        <w:rPr/>
      </w:pPr>
      <w:r w:rsidDel="00000000" w:rsidR="00000000" w:rsidRPr="00000000">
        <w:rPr>
          <w:rtl w:val="0"/>
        </w:rPr>
        <w:t xml:space="preserve">HomeCheck emplea una </w:t>
      </w:r>
      <w:r w:rsidDel="00000000" w:rsidR="00000000" w:rsidRPr="00000000">
        <w:rPr>
          <w:b w:val="1"/>
          <w:rtl w:val="0"/>
        </w:rPr>
        <w:t xml:space="preserve">estrategia de segmentación diferenciada</w:t>
      </w:r>
      <w:r w:rsidDel="00000000" w:rsidR="00000000" w:rsidRPr="00000000">
        <w:rPr>
          <w:rtl w:val="0"/>
        </w:rPr>
        <w:t xml:space="preserve">, adaptando su oferta de servicios a las necesidades específicas de cada tipo de cliente. Esta estrategia permite diseñar soluciones personalizadas, aumentando la satisfacción del cliente y la eficiencia en la gestión de los inmuebles.</w:t>
      </w:r>
    </w:p>
    <w:p w:rsidR="00000000" w:rsidDel="00000000" w:rsidP="00000000" w:rsidRDefault="00000000" w:rsidRPr="00000000" w14:paraId="00000097">
      <w:pPr>
        <w:numPr>
          <w:ilvl w:val="0"/>
          <w:numId w:val="3"/>
        </w:numPr>
        <w:spacing w:after="200" w:before="240" w:lineRule="auto"/>
        <w:ind w:left="720" w:hanging="360"/>
        <w:jc w:val="both"/>
      </w:pPr>
      <w:r w:rsidDel="00000000" w:rsidR="00000000" w:rsidRPr="00000000">
        <w:rPr>
          <w:rtl w:val="0"/>
        </w:rPr>
        <w:t xml:space="preserve">Para </w:t>
      </w:r>
      <w:r w:rsidDel="00000000" w:rsidR="00000000" w:rsidRPr="00000000">
        <w:rPr>
          <w:b w:val="1"/>
          <w:rtl w:val="0"/>
        </w:rPr>
        <w:t xml:space="preserve">familias y profesionales</w:t>
      </w:r>
      <w:r w:rsidDel="00000000" w:rsidR="00000000" w:rsidRPr="00000000">
        <w:rPr>
          <w:rtl w:val="0"/>
        </w:rPr>
        <w:t xml:space="preserve">, ofrecemos un servicio que prioriza la seguridad y la estabilidad, con opciones de verificación de antecedentes, garantías de mantenimiento y asesoramiento legal en contratos.</w:t>
      </w:r>
    </w:p>
    <w:p w:rsidR="00000000" w:rsidDel="00000000" w:rsidP="00000000" w:rsidRDefault="00000000" w:rsidRPr="00000000" w14:paraId="00000098">
      <w:pPr>
        <w:numPr>
          <w:ilvl w:val="0"/>
          <w:numId w:val="3"/>
        </w:numPr>
        <w:spacing w:after="200" w:before="0" w:lineRule="auto"/>
        <w:ind w:left="720" w:hanging="360"/>
        <w:jc w:val="both"/>
      </w:pPr>
      <w:r w:rsidDel="00000000" w:rsidR="00000000" w:rsidRPr="00000000">
        <w:rPr>
          <w:rtl w:val="0"/>
        </w:rPr>
        <w:t xml:space="preserve">Para </w:t>
      </w:r>
      <w:r w:rsidDel="00000000" w:rsidR="00000000" w:rsidRPr="00000000">
        <w:rPr>
          <w:b w:val="1"/>
          <w:rtl w:val="0"/>
        </w:rPr>
        <w:t xml:space="preserve">inversionistas y propietarios</w:t>
      </w:r>
      <w:r w:rsidDel="00000000" w:rsidR="00000000" w:rsidRPr="00000000">
        <w:rPr>
          <w:rtl w:val="0"/>
        </w:rPr>
        <w:t xml:space="preserve">, proporcionamos una gestión integral del inmueble, asegurando la ocupación, el mantenimiento y la rentabilidad de la propiedad.</w:t>
      </w:r>
    </w:p>
    <w:p w:rsidR="00000000" w:rsidDel="00000000" w:rsidP="00000000" w:rsidRDefault="00000000" w:rsidRPr="00000000" w14:paraId="00000099">
      <w:pPr>
        <w:numPr>
          <w:ilvl w:val="0"/>
          <w:numId w:val="3"/>
        </w:numPr>
        <w:spacing w:after="200" w:before="240" w:lineRule="auto"/>
        <w:ind w:left="720" w:hanging="360"/>
        <w:jc w:val="both"/>
      </w:pPr>
      <w:r w:rsidDel="00000000" w:rsidR="00000000" w:rsidRPr="00000000">
        <w:rPr>
          <w:rtl w:val="0"/>
        </w:rPr>
        <w:t xml:space="preserve">Para </w:t>
      </w:r>
      <w:r w:rsidDel="00000000" w:rsidR="00000000" w:rsidRPr="00000000">
        <w:rPr>
          <w:b w:val="1"/>
          <w:rtl w:val="0"/>
        </w:rPr>
        <w:t xml:space="preserve">estudiantes y jóvenes trabajadores</w:t>
      </w:r>
      <w:r w:rsidDel="00000000" w:rsidR="00000000" w:rsidRPr="00000000">
        <w:rPr>
          <w:rtl w:val="0"/>
        </w:rPr>
        <w:t xml:space="preserve">, facilitamos procesos de alquiler rápidos y flexibles, con opciones de contratos ajustados a su estilo de vida y herramientas digitales para una mejor experiencia de usuario.</w:t>
      </w:r>
    </w:p>
    <w:p w:rsidR="00000000" w:rsidDel="00000000" w:rsidP="00000000" w:rsidRDefault="00000000" w:rsidRPr="00000000" w14:paraId="0000009A">
      <w:pPr>
        <w:spacing w:after="200" w:before="240" w:lineRule="auto"/>
        <w:ind w:firstLine="720"/>
        <w:jc w:val="both"/>
        <w:rPr/>
      </w:pPr>
      <w:r w:rsidDel="00000000" w:rsidR="00000000" w:rsidRPr="00000000">
        <w:rPr>
          <w:rtl w:val="0"/>
        </w:rPr>
        <w:t xml:space="preserve">Esta estrategia nos permite captar distintos segmentos del mercado y consolidarnos como una empresa confiable y versátil en la gestión de alquileres.</w:t>
      </w:r>
    </w:p>
    <w:p w:rsidR="00000000" w:rsidDel="00000000" w:rsidP="00000000" w:rsidRDefault="00000000" w:rsidRPr="00000000" w14:paraId="0000009B">
      <w:pPr>
        <w:spacing w:after="200" w:before="240" w:lineRule="auto"/>
        <w:jc w:val="both"/>
        <w:rPr/>
      </w:pPr>
      <w:r w:rsidDel="00000000" w:rsidR="00000000" w:rsidRPr="00000000">
        <w:rPr>
          <w:rtl w:val="0"/>
        </w:rPr>
      </w:r>
    </w:p>
    <w:p w:rsidR="00000000" w:rsidDel="00000000" w:rsidP="00000000" w:rsidRDefault="00000000" w:rsidRPr="00000000" w14:paraId="0000009C">
      <w:pPr>
        <w:spacing w:after="200" w:before="240" w:lineRule="auto"/>
        <w:jc w:val="both"/>
        <w:rPr/>
      </w:pPr>
      <w:r w:rsidDel="00000000" w:rsidR="00000000" w:rsidRPr="00000000">
        <w:rPr>
          <w:rtl w:val="0"/>
        </w:rPr>
      </w:r>
    </w:p>
    <w:p w:rsidR="00000000" w:rsidDel="00000000" w:rsidP="00000000" w:rsidRDefault="00000000" w:rsidRPr="00000000" w14:paraId="0000009D">
      <w:pPr>
        <w:pStyle w:val="Heading2"/>
        <w:spacing w:after="200" w:lineRule="auto"/>
        <w:ind w:left="720" w:firstLine="0"/>
        <w:jc w:val="both"/>
        <w:rPr>
          <w:b w:val="1"/>
          <w:sz w:val="24"/>
          <w:szCs w:val="24"/>
        </w:rPr>
      </w:pPr>
      <w:bookmarkStart w:colFirst="0" w:colLast="0" w:name="_jty4alu8kf58" w:id="14"/>
      <w:bookmarkEnd w:id="14"/>
      <w:r w:rsidDel="00000000" w:rsidR="00000000" w:rsidRPr="00000000">
        <w:rPr>
          <w:b w:val="1"/>
          <w:sz w:val="24"/>
          <w:szCs w:val="24"/>
          <w:rtl w:val="0"/>
        </w:rPr>
        <w:t xml:space="preserve">3.3.- LOCALIZACIÓN: indica la localización de tu empresa. Justifica brevemente tu elección. Es el momento de completar la información sobre localización en el apartado 1.1 DATOS BÁSICOS DE LA EMPRESA. </w:t>
      </w:r>
    </w:p>
    <w:p w:rsidR="00000000" w:rsidDel="00000000" w:rsidP="00000000" w:rsidRDefault="00000000" w:rsidRPr="00000000" w14:paraId="0000009E">
      <w:pPr>
        <w:spacing w:after="200" w:before="240" w:lineRule="auto"/>
        <w:jc w:val="both"/>
        <w:rPr/>
      </w:pPr>
      <w:r w:rsidDel="00000000" w:rsidR="00000000" w:rsidRPr="00000000">
        <w:rPr>
          <w:rtl w:val="0"/>
        </w:rPr>
        <w:t xml:space="preserve">La elección de un modelo basado en servicios digitales responde a varias ventajas clave:</w:t>
      </w:r>
    </w:p>
    <w:p w:rsidR="00000000" w:rsidDel="00000000" w:rsidP="00000000" w:rsidRDefault="00000000" w:rsidRPr="00000000" w14:paraId="0000009F">
      <w:pPr>
        <w:numPr>
          <w:ilvl w:val="0"/>
          <w:numId w:val="9"/>
        </w:numPr>
        <w:spacing w:after="200" w:before="240" w:lineRule="auto"/>
        <w:ind w:left="720" w:hanging="360"/>
        <w:jc w:val="both"/>
      </w:pPr>
      <w:r w:rsidDel="00000000" w:rsidR="00000000" w:rsidRPr="00000000">
        <w:rPr>
          <w:b w:val="1"/>
          <w:rtl w:val="0"/>
        </w:rPr>
        <w:t xml:space="preserve">Escalabilidad:</w:t>
      </w:r>
      <w:r w:rsidDel="00000000" w:rsidR="00000000" w:rsidRPr="00000000">
        <w:rPr>
          <w:rtl w:val="0"/>
        </w:rPr>
        <w:t xml:space="preserve"> Al operar de manera digital, HomeCheck puede ampliar su cobertura geográfica sin las limitaciones de una infraestructura física extensa. Esto permite atender a clientes en diferentes ciudades y regiones sin necesidad de desplazamientos constantes.</w:t>
      </w:r>
    </w:p>
    <w:p w:rsidR="00000000" w:rsidDel="00000000" w:rsidP="00000000" w:rsidRDefault="00000000" w:rsidRPr="00000000" w14:paraId="000000A0">
      <w:pPr>
        <w:numPr>
          <w:ilvl w:val="0"/>
          <w:numId w:val="9"/>
        </w:numPr>
        <w:spacing w:after="200" w:before="0" w:lineRule="auto"/>
        <w:ind w:left="720" w:hanging="360"/>
        <w:jc w:val="both"/>
      </w:pPr>
      <w:r w:rsidDel="00000000" w:rsidR="00000000" w:rsidRPr="00000000">
        <w:rPr>
          <w:b w:val="1"/>
          <w:rtl w:val="0"/>
        </w:rPr>
        <w:t xml:space="preserve">Accesibilidad:</w:t>
      </w:r>
      <w:r w:rsidDel="00000000" w:rsidR="00000000" w:rsidRPr="00000000">
        <w:rPr>
          <w:rtl w:val="0"/>
        </w:rPr>
        <w:t xml:space="preserve"> Los usuarios pueden gestionar todos los procesos desde cualquier lugar, a través de una plataforma intuitiva, lo que mejora la experiencia del cliente y reduce costos operativos.</w:t>
      </w:r>
    </w:p>
    <w:p w:rsidR="00000000" w:rsidDel="00000000" w:rsidP="00000000" w:rsidRDefault="00000000" w:rsidRPr="00000000" w14:paraId="000000A1">
      <w:pPr>
        <w:numPr>
          <w:ilvl w:val="0"/>
          <w:numId w:val="9"/>
        </w:numPr>
        <w:spacing w:after="200" w:before="240" w:lineRule="auto"/>
        <w:ind w:left="720" w:hanging="360"/>
        <w:jc w:val="both"/>
      </w:pPr>
      <w:r w:rsidDel="00000000" w:rsidR="00000000" w:rsidRPr="00000000">
        <w:rPr>
          <w:b w:val="1"/>
          <w:rtl w:val="0"/>
        </w:rPr>
        <w:t xml:space="preserve">Optimización de costos:</w:t>
      </w:r>
      <w:r w:rsidDel="00000000" w:rsidR="00000000" w:rsidRPr="00000000">
        <w:rPr>
          <w:rtl w:val="0"/>
        </w:rPr>
        <w:t xml:space="preserve"> Evitar una gran inversión en oficinas físicas en las primeras etapas permite destinar más recursos a mejorar la tecnología, la atención al cliente y las estrategias de marketing.</w:t>
      </w:r>
    </w:p>
    <w:p w:rsidR="00000000" w:rsidDel="00000000" w:rsidP="00000000" w:rsidRDefault="00000000" w:rsidRPr="00000000" w14:paraId="000000A2">
      <w:pPr>
        <w:pStyle w:val="Heading3"/>
        <w:keepNext w:val="0"/>
        <w:keepLines w:val="0"/>
        <w:spacing w:after="200" w:before="280" w:lineRule="auto"/>
        <w:ind w:firstLine="720"/>
        <w:jc w:val="both"/>
        <w:rPr>
          <w:b w:val="1"/>
          <w:color w:val="000000"/>
          <w:sz w:val="26"/>
          <w:szCs w:val="26"/>
        </w:rPr>
      </w:pPr>
      <w:bookmarkStart w:colFirst="0" w:colLast="0" w:name="_4q9fssbl4nsw" w:id="15"/>
      <w:bookmarkEnd w:id="15"/>
      <w:r w:rsidDel="00000000" w:rsidR="00000000" w:rsidRPr="00000000">
        <w:rPr>
          <w:b w:val="1"/>
          <w:color w:val="000000"/>
          <w:sz w:val="26"/>
          <w:szCs w:val="26"/>
          <w:rtl w:val="0"/>
        </w:rPr>
        <w:t xml:space="preserve">Expansión y oficinas físicas</w:t>
      </w:r>
    </w:p>
    <w:p w:rsidR="00000000" w:rsidDel="00000000" w:rsidP="00000000" w:rsidRDefault="00000000" w:rsidRPr="00000000" w14:paraId="000000A3">
      <w:pPr>
        <w:spacing w:after="200" w:before="240" w:lineRule="auto"/>
        <w:ind w:firstLine="720"/>
        <w:jc w:val="both"/>
        <w:rPr/>
      </w:pPr>
      <w:r w:rsidDel="00000000" w:rsidR="00000000" w:rsidRPr="00000000">
        <w:rPr>
          <w:rtl w:val="0"/>
        </w:rPr>
        <w:t xml:space="preserve">A pesar de su enfoque digital, HomeCheck planea establecer oficinas físicas en ciudades estratégicas con alta demanda de alquiler y compra de viviendas, como:</w:t>
      </w:r>
    </w:p>
    <w:p w:rsidR="00000000" w:rsidDel="00000000" w:rsidP="00000000" w:rsidRDefault="00000000" w:rsidRPr="00000000" w14:paraId="000000A4">
      <w:pPr>
        <w:numPr>
          <w:ilvl w:val="0"/>
          <w:numId w:val="19"/>
        </w:numPr>
        <w:spacing w:after="200" w:before="240" w:lineRule="auto"/>
        <w:ind w:left="720" w:hanging="360"/>
        <w:jc w:val="both"/>
      </w:pPr>
      <w:r w:rsidDel="00000000" w:rsidR="00000000" w:rsidRPr="00000000">
        <w:rPr>
          <w:b w:val="1"/>
          <w:rtl w:val="0"/>
        </w:rPr>
        <w:t xml:space="preserve">Capitales y grandes ciudades:</w:t>
      </w:r>
      <w:r w:rsidDel="00000000" w:rsidR="00000000" w:rsidRPr="00000000">
        <w:rPr>
          <w:rtl w:val="0"/>
        </w:rPr>
        <w:t xml:space="preserve"> Lugares con una fuerte movilidad de residentes, incluyendo familias, estudiantes y profesionales.</w:t>
      </w:r>
    </w:p>
    <w:p w:rsidR="00000000" w:rsidDel="00000000" w:rsidP="00000000" w:rsidRDefault="00000000" w:rsidRPr="00000000" w14:paraId="000000A5">
      <w:pPr>
        <w:numPr>
          <w:ilvl w:val="0"/>
          <w:numId w:val="19"/>
        </w:numPr>
        <w:spacing w:after="200" w:before="0" w:lineRule="auto"/>
        <w:ind w:left="720" w:hanging="360"/>
        <w:jc w:val="both"/>
      </w:pPr>
      <w:r w:rsidDel="00000000" w:rsidR="00000000" w:rsidRPr="00000000">
        <w:rPr>
          <w:b w:val="1"/>
          <w:rtl w:val="0"/>
        </w:rPr>
        <w:t xml:space="preserve">Zonas turísticas o de inversión inmobiliaria:</w:t>
      </w:r>
      <w:r w:rsidDel="00000000" w:rsidR="00000000" w:rsidRPr="00000000">
        <w:rPr>
          <w:rtl w:val="0"/>
        </w:rPr>
        <w:t xml:space="preserve"> Regiones donde los propietarios buscan rentabilizar sus inmuebles mediante alquileres de corto y largo plazo.</w:t>
      </w:r>
    </w:p>
    <w:p w:rsidR="00000000" w:rsidDel="00000000" w:rsidP="00000000" w:rsidRDefault="00000000" w:rsidRPr="00000000" w14:paraId="000000A6">
      <w:pPr>
        <w:numPr>
          <w:ilvl w:val="0"/>
          <w:numId w:val="19"/>
        </w:numPr>
        <w:spacing w:after="200" w:before="240" w:lineRule="auto"/>
        <w:ind w:left="720" w:hanging="360"/>
        <w:jc w:val="both"/>
      </w:pPr>
      <w:r w:rsidDel="00000000" w:rsidR="00000000" w:rsidRPr="00000000">
        <w:rPr>
          <w:b w:val="1"/>
          <w:rtl w:val="0"/>
        </w:rPr>
        <w:t xml:space="preserve">Ciudades con universidades y hubs tecnológicos:</w:t>
      </w:r>
      <w:r w:rsidDel="00000000" w:rsidR="00000000" w:rsidRPr="00000000">
        <w:rPr>
          <w:rtl w:val="0"/>
        </w:rPr>
        <w:t xml:space="preserve"> Atraen a estudiantes y jóvenes profesionales, quienes requieren opciones de vivienda seguras y flexibles.</w:t>
      </w:r>
    </w:p>
    <w:p w:rsidR="00000000" w:rsidDel="00000000" w:rsidP="00000000" w:rsidRDefault="00000000" w:rsidRPr="00000000" w14:paraId="000000A7">
      <w:pPr>
        <w:pStyle w:val="Heading3"/>
        <w:keepNext w:val="0"/>
        <w:keepLines w:val="0"/>
        <w:spacing w:after="200" w:before="280" w:lineRule="auto"/>
        <w:ind w:firstLine="720"/>
        <w:jc w:val="both"/>
        <w:rPr>
          <w:b w:val="1"/>
          <w:color w:val="000000"/>
          <w:sz w:val="26"/>
          <w:szCs w:val="26"/>
        </w:rPr>
      </w:pPr>
      <w:bookmarkStart w:colFirst="0" w:colLast="0" w:name="_cqy3trpdtfjl" w:id="16"/>
      <w:bookmarkEnd w:id="16"/>
      <w:r w:rsidDel="00000000" w:rsidR="00000000" w:rsidRPr="00000000">
        <w:rPr>
          <w:b w:val="1"/>
          <w:color w:val="000000"/>
          <w:sz w:val="26"/>
          <w:szCs w:val="26"/>
          <w:rtl w:val="0"/>
        </w:rPr>
        <w:t xml:space="preserve">Beneficios de las oficinas físicas</w:t>
      </w:r>
    </w:p>
    <w:p w:rsidR="00000000" w:rsidDel="00000000" w:rsidP="00000000" w:rsidRDefault="00000000" w:rsidRPr="00000000" w14:paraId="000000A8">
      <w:pPr>
        <w:spacing w:after="200" w:before="240" w:lineRule="auto"/>
        <w:ind w:firstLine="720"/>
        <w:jc w:val="both"/>
        <w:rPr/>
      </w:pPr>
      <w:r w:rsidDel="00000000" w:rsidR="00000000" w:rsidRPr="00000000">
        <w:rPr>
          <w:rtl w:val="0"/>
        </w:rPr>
        <w:t xml:space="preserve">Las oficinas servirán como puntos de contacto para clientes que prefieren atención presencial, fortaleciendo la confianza en la marca y brindando asesoramiento personalizado en temas como:</w:t>
      </w:r>
    </w:p>
    <w:p w:rsidR="00000000" w:rsidDel="00000000" w:rsidP="00000000" w:rsidRDefault="00000000" w:rsidRPr="00000000" w14:paraId="000000A9">
      <w:pPr>
        <w:numPr>
          <w:ilvl w:val="0"/>
          <w:numId w:val="10"/>
        </w:numPr>
        <w:spacing w:after="200" w:before="240" w:lineRule="auto"/>
        <w:ind w:left="720" w:hanging="360"/>
        <w:jc w:val="both"/>
      </w:pPr>
      <w:r w:rsidDel="00000000" w:rsidR="00000000" w:rsidRPr="00000000">
        <w:rPr>
          <w:rtl w:val="0"/>
        </w:rPr>
        <w:t xml:space="preserve">Gestión y supervisión de propiedades.</w:t>
      </w:r>
    </w:p>
    <w:p w:rsidR="00000000" w:rsidDel="00000000" w:rsidP="00000000" w:rsidRDefault="00000000" w:rsidRPr="00000000" w14:paraId="000000AA">
      <w:pPr>
        <w:numPr>
          <w:ilvl w:val="0"/>
          <w:numId w:val="10"/>
        </w:numPr>
        <w:spacing w:after="200" w:before="0" w:lineRule="auto"/>
        <w:ind w:left="720" w:hanging="360"/>
        <w:jc w:val="both"/>
      </w:pPr>
      <w:r w:rsidDel="00000000" w:rsidR="00000000" w:rsidRPr="00000000">
        <w:rPr>
          <w:rtl w:val="0"/>
        </w:rPr>
        <w:t xml:space="preserve">Atención a propietarios y resolución de dudas.</w:t>
      </w:r>
    </w:p>
    <w:p w:rsidR="00000000" w:rsidDel="00000000" w:rsidP="00000000" w:rsidRDefault="00000000" w:rsidRPr="00000000" w14:paraId="000000AB">
      <w:pPr>
        <w:numPr>
          <w:ilvl w:val="0"/>
          <w:numId w:val="10"/>
        </w:numPr>
        <w:spacing w:after="200" w:before="0" w:lineRule="auto"/>
        <w:ind w:left="720" w:hanging="360"/>
        <w:jc w:val="both"/>
      </w:pPr>
      <w:r w:rsidDel="00000000" w:rsidR="00000000" w:rsidRPr="00000000">
        <w:rPr>
          <w:rtl w:val="0"/>
        </w:rPr>
        <w:t xml:space="preserve">Soporte y asistencia para inquilinos.</w:t>
      </w:r>
    </w:p>
    <w:p w:rsidR="00000000" w:rsidDel="00000000" w:rsidP="00000000" w:rsidRDefault="00000000" w:rsidRPr="00000000" w14:paraId="000000AC">
      <w:pPr>
        <w:numPr>
          <w:ilvl w:val="0"/>
          <w:numId w:val="10"/>
        </w:numPr>
        <w:spacing w:after="200" w:before="240" w:lineRule="auto"/>
        <w:ind w:left="720" w:hanging="360"/>
        <w:jc w:val="both"/>
      </w:pPr>
      <w:r w:rsidDel="00000000" w:rsidR="00000000" w:rsidRPr="00000000">
        <w:rPr>
          <w:rtl w:val="0"/>
        </w:rPr>
        <w:t xml:space="preserve">Firma de contratos y verificación documental.</w:t>
      </w:r>
      <w:r w:rsidDel="00000000" w:rsidR="00000000" w:rsidRPr="00000000">
        <w:rPr>
          <w:rtl w:val="0"/>
        </w:rPr>
      </w:r>
    </w:p>
    <w:p w:rsidR="00000000" w:rsidDel="00000000" w:rsidP="00000000" w:rsidRDefault="00000000" w:rsidRPr="00000000" w14:paraId="000000AD">
      <w:pPr>
        <w:pStyle w:val="Heading2"/>
        <w:spacing w:after="200" w:lineRule="auto"/>
        <w:ind w:left="720" w:firstLine="0"/>
        <w:jc w:val="both"/>
        <w:rPr>
          <w:b w:val="1"/>
          <w:sz w:val="24"/>
          <w:szCs w:val="24"/>
        </w:rPr>
      </w:pPr>
      <w:bookmarkStart w:colFirst="0" w:colLast="0" w:name="_lpjhz63at9lq" w:id="17"/>
      <w:bookmarkEnd w:id="17"/>
      <w:r w:rsidDel="00000000" w:rsidR="00000000" w:rsidRPr="00000000">
        <w:rPr>
          <w:b w:val="1"/>
          <w:sz w:val="24"/>
          <w:szCs w:val="24"/>
          <w:rtl w:val="0"/>
        </w:rPr>
        <w:t xml:space="preserve">3.4.- ENTORNO GENERAL: elige al menos tres de los factores del macroentorno que hemos estudiado (factores político-legales, económicos, socioculturales y tecnológicos) y realiza un breve análisis, para explicar cómo podrían afectar a tu proyecto empresarial. (PESTEL).</w:t>
      </w:r>
    </w:p>
    <w:p w:rsidR="00000000" w:rsidDel="00000000" w:rsidP="00000000" w:rsidRDefault="00000000" w:rsidRPr="00000000" w14:paraId="000000AE">
      <w:pPr>
        <w:spacing w:after="200" w:before="240" w:lineRule="auto"/>
        <w:ind w:firstLine="720"/>
        <w:jc w:val="both"/>
        <w:rPr/>
      </w:pPr>
      <w:r w:rsidDel="00000000" w:rsidR="00000000" w:rsidRPr="00000000">
        <w:rPr>
          <w:rtl w:val="0"/>
        </w:rPr>
        <w:t xml:space="preserve">El éxito de HomeCheck depende de múltiples factores del entorno macroeconómico que pueden influir en su operatividad y crecimiento. A continuación, se analizan tres de los factores más relevantes que afectan al negocio:</w:t>
      </w:r>
    </w:p>
    <w:p w:rsidR="00000000" w:rsidDel="00000000" w:rsidP="00000000" w:rsidRDefault="00000000" w:rsidRPr="00000000" w14:paraId="000000AF">
      <w:pPr>
        <w:pStyle w:val="Heading3"/>
        <w:keepNext w:val="0"/>
        <w:keepLines w:val="0"/>
        <w:spacing w:after="200" w:before="280" w:lineRule="auto"/>
        <w:ind w:left="720" w:hanging="360"/>
        <w:jc w:val="both"/>
        <w:rPr>
          <w:b w:val="1"/>
          <w:color w:val="000000"/>
          <w:sz w:val="26"/>
          <w:szCs w:val="26"/>
        </w:rPr>
      </w:pPr>
      <w:bookmarkStart w:colFirst="0" w:colLast="0" w:name="_s0cebvilzpik" w:id="18"/>
      <w:bookmarkEnd w:id="18"/>
      <w:r w:rsidDel="00000000" w:rsidR="00000000" w:rsidRPr="00000000">
        <w:rPr>
          <w:b w:val="1"/>
          <w:color w:val="000000"/>
          <w:sz w:val="26"/>
          <w:szCs w:val="26"/>
          <w:rtl w:val="0"/>
        </w:rPr>
        <w:t xml:space="preserve">1. Factor Político-Legal</w:t>
      </w:r>
    </w:p>
    <w:p w:rsidR="00000000" w:rsidDel="00000000" w:rsidP="00000000" w:rsidRDefault="00000000" w:rsidRPr="00000000" w14:paraId="000000B0">
      <w:pPr>
        <w:spacing w:after="200" w:before="240" w:lineRule="auto"/>
        <w:ind w:firstLine="720"/>
        <w:jc w:val="both"/>
        <w:rPr/>
      </w:pPr>
      <w:r w:rsidDel="00000000" w:rsidR="00000000" w:rsidRPr="00000000">
        <w:rPr>
          <w:rtl w:val="0"/>
        </w:rPr>
        <w:t xml:space="preserve">El sector inmobiliario y las plataformas digitales de alquiler están sujetas a una serie de normativas que pueden influir significativamente en la forma en que HomeCheck opera. Algunos de los aspectos clave incluyen:</w:t>
      </w:r>
    </w:p>
    <w:p w:rsidR="00000000" w:rsidDel="00000000" w:rsidP="00000000" w:rsidRDefault="00000000" w:rsidRPr="00000000" w14:paraId="000000B1">
      <w:pPr>
        <w:numPr>
          <w:ilvl w:val="0"/>
          <w:numId w:val="25"/>
        </w:numPr>
        <w:spacing w:after="200" w:before="240" w:lineRule="auto"/>
        <w:ind w:left="720" w:hanging="360"/>
        <w:jc w:val="both"/>
      </w:pPr>
      <w:r w:rsidDel="00000000" w:rsidR="00000000" w:rsidRPr="00000000">
        <w:rPr>
          <w:b w:val="1"/>
          <w:rtl w:val="0"/>
        </w:rPr>
        <w:t xml:space="preserve">Regulaciones de alquiler:</w:t>
      </w:r>
      <w:r w:rsidDel="00000000" w:rsidR="00000000" w:rsidRPr="00000000">
        <w:rPr>
          <w:rtl w:val="0"/>
        </w:rPr>
        <w:t xml:space="preserve"> En muchos países y ciudades, las leyes de arrendamiento pueden incluir límites a los precios, requisitos contractuales específicos y derechos especiales para inquilinos y propietarios. HomeCheck debe adaptarse a estas normativas para garantizar el cumplimiento legal y evitar sanciones.</w:t>
      </w:r>
    </w:p>
    <w:p w:rsidR="00000000" w:rsidDel="00000000" w:rsidP="00000000" w:rsidRDefault="00000000" w:rsidRPr="00000000" w14:paraId="000000B2">
      <w:pPr>
        <w:numPr>
          <w:ilvl w:val="0"/>
          <w:numId w:val="25"/>
        </w:numPr>
        <w:spacing w:after="200" w:before="0" w:lineRule="auto"/>
        <w:ind w:left="720" w:hanging="360"/>
        <w:jc w:val="both"/>
      </w:pPr>
      <w:r w:rsidDel="00000000" w:rsidR="00000000" w:rsidRPr="00000000">
        <w:rPr>
          <w:b w:val="1"/>
          <w:rtl w:val="0"/>
        </w:rPr>
        <w:t xml:space="preserve">Protección al inquilino y al propietario:</w:t>
      </w:r>
      <w:r w:rsidDel="00000000" w:rsidR="00000000" w:rsidRPr="00000000">
        <w:rPr>
          <w:rtl w:val="0"/>
        </w:rPr>
        <w:t xml:space="preserve"> Existen leyes que protegen a ambas partes en un contrato de alquiler, regulando desde cláusulas de desalojo hasta la devolución de depósitos de garantía. HomeCheck debe asegurarse de ofrecer contratos transparentes y ajustados a la legislación vigente.</w:t>
      </w:r>
    </w:p>
    <w:p w:rsidR="00000000" w:rsidDel="00000000" w:rsidP="00000000" w:rsidRDefault="00000000" w:rsidRPr="00000000" w14:paraId="000000B3">
      <w:pPr>
        <w:numPr>
          <w:ilvl w:val="0"/>
          <w:numId w:val="25"/>
        </w:numPr>
        <w:spacing w:after="200" w:before="0" w:lineRule="auto"/>
        <w:ind w:left="720" w:hanging="360"/>
        <w:jc w:val="both"/>
      </w:pPr>
      <w:r w:rsidDel="00000000" w:rsidR="00000000" w:rsidRPr="00000000">
        <w:rPr>
          <w:b w:val="1"/>
          <w:rtl w:val="0"/>
        </w:rPr>
        <w:t xml:space="preserve">Normativas para plataformas digitales:</w:t>
      </w:r>
      <w:r w:rsidDel="00000000" w:rsidR="00000000" w:rsidRPr="00000000">
        <w:rPr>
          <w:rtl w:val="0"/>
        </w:rPr>
        <w:t xml:space="preserve"> Dependiendo de la jurisdicción, las plataformas como HomeCheck pueden enfrentar requisitos de registro, impuestos específicos o regulaciones sobre el tratamiento de datos personales. Es crucial mantenerse actualizado en este aspecto para evitar problemas legales.</w:t>
      </w:r>
    </w:p>
    <w:p w:rsidR="00000000" w:rsidDel="00000000" w:rsidP="00000000" w:rsidRDefault="00000000" w:rsidRPr="00000000" w14:paraId="000000B4">
      <w:pPr>
        <w:numPr>
          <w:ilvl w:val="0"/>
          <w:numId w:val="25"/>
        </w:numPr>
        <w:spacing w:after="200" w:before="240" w:lineRule="auto"/>
        <w:ind w:left="720" w:hanging="360"/>
        <w:jc w:val="both"/>
      </w:pPr>
      <w:r w:rsidDel="00000000" w:rsidR="00000000" w:rsidRPr="00000000">
        <w:rPr>
          <w:b w:val="1"/>
          <w:rtl w:val="0"/>
        </w:rPr>
        <w:t xml:space="preserve">Políticas de vivienda y subsidios:</w:t>
      </w:r>
      <w:r w:rsidDel="00000000" w:rsidR="00000000" w:rsidRPr="00000000">
        <w:rPr>
          <w:rtl w:val="0"/>
        </w:rPr>
        <w:t xml:space="preserve"> Cambios en políticas gubernamentales sobre acceso a la vivienda, incentivos fiscales o subsidios para inquilinos pueden afectar la demanda de alquiler y la oferta de propiedades disponibles.</w:t>
      </w:r>
    </w:p>
    <w:p w:rsidR="00000000" w:rsidDel="00000000" w:rsidP="00000000" w:rsidRDefault="00000000" w:rsidRPr="00000000" w14:paraId="000000B5">
      <w:pPr>
        <w:pStyle w:val="Heading3"/>
        <w:keepNext w:val="0"/>
        <w:keepLines w:val="0"/>
        <w:spacing w:after="200" w:before="280" w:lineRule="auto"/>
        <w:ind w:left="720" w:hanging="360"/>
        <w:jc w:val="both"/>
        <w:rPr>
          <w:b w:val="1"/>
          <w:color w:val="000000"/>
          <w:sz w:val="26"/>
          <w:szCs w:val="26"/>
        </w:rPr>
      </w:pPr>
      <w:bookmarkStart w:colFirst="0" w:colLast="0" w:name="_j3o5dn4ku0n8" w:id="19"/>
      <w:bookmarkEnd w:id="19"/>
      <w:r w:rsidDel="00000000" w:rsidR="00000000" w:rsidRPr="00000000">
        <w:rPr>
          <w:b w:val="1"/>
          <w:color w:val="000000"/>
          <w:sz w:val="26"/>
          <w:szCs w:val="26"/>
          <w:rtl w:val="0"/>
        </w:rPr>
        <w:t xml:space="preserve">2. Factor Económico</w:t>
      </w:r>
    </w:p>
    <w:p w:rsidR="00000000" w:rsidDel="00000000" w:rsidP="00000000" w:rsidRDefault="00000000" w:rsidRPr="00000000" w14:paraId="000000B6">
      <w:pPr>
        <w:spacing w:after="200" w:before="240" w:lineRule="auto"/>
        <w:jc w:val="both"/>
        <w:rPr/>
      </w:pPr>
      <w:r w:rsidDel="00000000" w:rsidR="00000000" w:rsidRPr="00000000">
        <w:rPr>
          <w:rtl w:val="0"/>
        </w:rPr>
        <w:t xml:space="preserve">El contexto económico influye directamente en la inversión inmobiliaria y en la demanda de alquileres. Algunos factores clave incluyen:</w:t>
      </w:r>
    </w:p>
    <w:p w:rsidR="00000000" w:rsidDel="00000000" w:rsidP="00000000" w:rsidRDefault="00000000" w:rsidRPr="00000000" w14:paraId="000000B7">
      <w:pPr>
        <w:numPr>
          <w:ilvl w:val="0"/>
          <w:numId w:val="35"/>
        </w:numPr>
        <w:spacing w:after="200" w:before="240" w:lineRule="auto"/>
        <w:ind w:left="720" w:hanging="360"/>
        <w:jc w:val="both"/>
      </w:pPr>
      <w:r w:rsidDel="00000000" w:rsidR="00000000" w:rsidRPr="00000000">
        <w:rPr>
          <w:b w:val="1"/>
          <w:rtl w:val="0"/>
        </w:rPr>
        <w:t xml:space="preserve">Tasas de interés:</w:t>
      </w:r>
      <w:r w:rsidDel="00000000" w:rsidR="00000000" w:rsidRPr="00000000">
        <w:rPr>
          <w:rtl w:val="0"/>
        </w:rPr>
        <w:t xml:space="preserve"> Afectan la compra de viviendas. Cuando las tasas son altas, menos personas pueden permitirse comprar un inmueble, lo que incrementa la demanda de alquiler. Por otro lado, las tasas bajas pueden fomentar la compra, reduciendo la cantidad de personas interesadas en alquilar.</w:t>
      </w:r>
    </w:p>
    <w:p w:rsidR="00000000" w:rsidDel="00000000" w:rsidP="00000000" w:rsidRDefault="00000000" w:rsidRPr="00000000" w14:paraId="000000B8">
      <w:pPr>
        <w:numPr>
          <w:ilvl w:val="0"/>
          <w:numId w:val="35"/>
        </w:numPr>
        <w:spacing w:after="200" w:before="0" w:lineRule="auto"/>
        <w:ind w:left="720" w:hanging="360"/>
        <w:jc w:val="both"/>
      </w:pPr>
      <w:r w:rsidDel="00000000" w:rsidR="00000000" w:rsidRPr="00000000">
        <w:rPr>
          <w:b w:val="1"/>
          <w:rtl w:val="0"/>
        </w:rPr>
        <w:t xml:space="preserve">Inflación y costo de vida:</w:t>
      </w:r>
      <w:r w:rsidDel="00000000" w:rsidR="00000000" w:rsidRPr="00000000">
        <w:rPr>
          <w:rtl w:val="0"/>
        </w:rPr>
        <w:t xml:space="preserve"> Una inflación elevada encarece el costo de vida y puede llevar a inquilinos a buscar opciones más asequibles o a propietarios a aumentar los precios, reduciendo la accesibilidad al alquiler.</w:t>
      </w:r>
    </w:p>
    <w:p w:rsidR="00000000" w:rsidDel="00000000" w:rsidP="00000000" w:rsidRDefault="00000000" w:rsidRPr="00000000" w14:paraId="000000B9">
      <w:pPr>
        <w:numPr>
          <w:ilvl w:val="0"/>
          <w:numId w:val="35"/>
        </w:numPr>
        <w:spacing w:after="200" w:before="0" w:lineRule="auto"/>
        <w:ind w:left="720" w:hanging="360"/>
        <w:jc w:val="both"/>
      </w:pPr>
      <w:r w:rsidDel="00000000" w:rsidR="00000000" w:rsidRPr="00000000">
        <w:rPr>
          <w:b w:val="1"/>
          <w:rtl w:val="0"/>
        </w:rPr>
        <w:t xml:space="preserve">Oferta y demanda inmobiliaria:</w:t>
      </w:r>
      <w:r w:rsidDel="00000000" w:rsidR="00000000" w:rsidRPr="00000000">
        <w:rPr>
          <w:rtl w:val="0"/>
        </w:rPr>
        <w:t xml:space="preserve"> Si hay un exceso de viviendas disponibles para alquilar, los precios tienden a bajar, beneficiando a los inquilinos. Por el contrario, una escasez de oferta puede generar incrementos de precio, afectando la capacidad de pago de los arrendatarios.</w:t>
      </w:r>
    </w:p>
    <w:p w:rsidR="00000000" w:rsidDel="00000000" w:rsidP="00000000" w:rsidRDefault="00000000" w:rsidRPr="00000000" w14:paraId="000000BA">
      <w:pPr>
        <w:numPr>
          <w:ilvl w:val="0"/>
          <w:numId w:val="35"/>
        </w:numPr>
        <w:spacing w:after="200" w:before="240" w:lineRule="auto"/>
        <w:ind w:left="720" w:hanging="360"/>
        <w:jc w:val="both"/>
      </w:pPr>
      <w:r w:rsidDel="00000000" w:rsidR="00000000" w:rsidRPr="00000000">
        <w:rPr>
          <w:b w:val="1"/>
          <w:rtl w:val="0"/>
        </w:rPr>
        <w:t xml:space="preserve">Tendencias del mercado laboral:</w:t>
      </w:r>
      <w:r w:rsidDel="00000000" w:rsidR="00000000" w:rsidRPr="00000000">
        <w:rPr>
          <w:rtl w:val="0"/>
        </w:rPr>
        <w:t xml:space="preserve"> La movilidad laboral influye en la demanda de alquileres. Un mercado con oportunidades de empleo dinámicas atraerá a más profesionales que requieran viviendas temporales o de largo plazo.</w:t>
      </w:r>
    </w:p>
    <w:p w:rsidR="00000000" w:rsidDel="00000000" w:rsidP="00000000" w:rsidRDefault="00000000" w:rsidRPr="00000000" w14:paraId="000000BB">
      <w:pPr>
        <w:pStyle w:val="Heading3"/>
        <w:keepNext w:val="0"/>
        <w:keepLines w:val="0"/>
        <w:spacing w:after="200" w:before="280" w:lineRule="auto"/>
        <w:ind w:left="720" w:hanging="360"/>
        <w:jc w:val="both"/>
        <w:rPr>
          <w:b w:val="1"/>
          <w:color w:val="000000"/>
          <w:sz w:val="26"/>
          <w:szCs w:val="26"/>
        </w:rPr>
      </w:pPr>
      <w:bookmarkStart w:colFirst="0" w:colLast="0" w:name="_7i0a8wwdhjza" w:id="20"/>
      <w:bookmarkEnd w:id="20"/>
      <w:r w:rsidDel="00000000" w:rsidR="00000000" w:rsidRPr="00000000">
        <w:rPr>
          <w:b w:val="1"/>
          <w:color w:val="000000"/>
          <w:sz w:val="26"/>
          <w:szCs w:val="26"/>
          <w:rtl w:val="0"/>
        </w:rPr>
        <w:t xml:space="preserve">3. Factor Tecnológico</w:t>
      </w:r>
    </w:p>
    <w:p w:rsidR="00000000" w:rsidDel="00000000" w:rsidP="00000000" w:rsidRDefault="00000000" w:rsidRPr="00000000" w14:paraId="000000BC">
      <w:pPr>
        <w:spacing w:after="200" w:before="240" w:lineRule="auto"/>
        <w:jc w:val="both"/>
        <w:rPr/>
      </w:pPr>
      <w:r w:rsidDel="00000000" w:rsidR="00000000" w:rsidRPr="00000000">
        <w:rPr>
          <w:rtl w:val="0"/>
        </w:rPr>
        <w:t xml:space="preserve">La digitalización y la innovación tecnológica son esenciales para la diferenciación y competitividad de HomeCheck en el mercado. Algunos elementos clave incluyen:</w:t>
      </w:r>
    </w:p>
    <w:p w:rsidR="00000000" w:rsidDel="00000000" w:rsidP="00000000" w:rsidRDefault="00000000" w:rsidRPr="00000000" w14:paraId="000000BD">
      <w:pPr>
        <w:numPr>
          <w:ilvl w:val="0"/>
          <w:numId w:val="46"/>
        </w:numPr>
        <w:spacing w:after="200" w:before="240" w:lineRule="auto"/>
        <w:ind w:left="720" w:hanging="360"/>
        <w:jc w:val="both"/>
      </w:pPr>
      <w:r w:rsidDel="00000000" w:rsidR="00000000" w:rsidRPr="00000000">
        <w:rPr>
          <w:b w:val="1"/>
          <w:rtl w:val="0"/>
        </w:rPr>
        <w:t xml:space="preserve">Uso de inteligencia artificial (IA):</w:t>
      </w:r>
      <w:r w:rsidDel="00000000" w:rsidR="00000000" w:rsidRPr="00000000">
        <w:rPr>
          <w:rtl w:val="0"/>
        </w:rPr>
        <w:t xml:space="preserve"> HomeCheck puede implementar IA para filtrar perfiles de inquilinos y propietarios, analizar riesgos y mejorar la toma de decisiones en contratos y precios.</w:t>
      </w:r>
    </w:p>
    <w:p w:rsidR="00000000" w:rsidDel="00000000" w:rsidP="00000000" w:rsidRDefault="00000000" w:rsidRPr="00000000" w14:paraId="000000BE">
      <w:pPr>
        <w:numPr>
          <w:ilvl w:val="0"/>
          <w:numId w:val="46"/>
        </w:numPr>
        <w:spacing w:after="200" w:before="0" w:lineRule="auto"/>
        <w:ind w:left="720" w:hanging="360"/>
        <w:jc w:val="both"/>
      </w:pPr>
      <w:r w:rsidDel="00000000" w:rsidR="00000000" w:rsidRPr="00000000">
        <w:rPr>
          <w:b w:val="1"/>
          <w:rtl w:val="0"/>
        </w:rPr>
        <w:t xml:space="preserve">Contratos inteligentes (blockchain):</w:t>
      </w:r>
      <w:r w:rsidDel="00000000" w:rsidR="00000000" w:rsidRPr="00000000">
        <w:rPr>
          <w:rtl w:val="0"/>
        </w:rPr>
        <w:t xml:space="preserve"> Mediante la tecnología blockchain, la empresa podría desarrollar contratos inteligentes, que se ejecutan automáticamente una vez que se cumplen ciertas condiciones, aumentando la seguridad y transparencia en los acuerdos de alquiler.</w:t>
      </w:r>
    </w:p>
    <w:p w:rsidR="00000000" w:rsidDel="00000000" w:rsidP="00000000" w:rsidRDefault="00000000" w:rsidRPr="00000000" w14:paraId="000000BF">
      <w:pPr>
        <w:numPr>
          <w:ilvl w:val="0"/>
          <w:numId w:val="46"/>
        </w:numPr>
        <w:spacing w:after="200" w:before="0" w:lineRule="auto"/>
        <w:ind w:left="720" w:hanging="360"/>
        <w:jc w:val="both"/>
      </w:pPr>
      <w:r w:rsidDel="00000000" w:rsidR="00000000" w:rsidRPr="00000000">
        <w:rPr>
          <w:b w:val="1"/>
          <w:rtl w:val="0"/>
        </w:rPr>
        <w:t xml:space="preserve">Automatización de procesos:</w:t>
      </w:r>
      <w:r w:rsidDel="00000000" w:rsidR="00000000" w:rsidRPr="00000000">
        <w:rPr>
          <w:rtl w:val="0"/>
        </w:rPr>
        <w:t xml:space="preserve"> Herramientas digitales para verificar documentos, realizar pagos en línea y gestionar incidencias pueden optimizar la experiencia del usuario y reducir costos operativos.</w:t>
      </w:r>
    </w:p>
    <w:p w:rsidR="00000000" w:rsidDel="00000000" w:rsidP="00000000" w:rsidRDefault="00000000" w:rsidRPr="00000000" w14:paraId="000000C0">
      <w:pPr>
        <w:numPr>
          <w:ilvl w:val="0"/>
          <w:numId w:val="46"/>
        </w:numPr>
        <w:spacing w:after="200" w:before="0" w:lineRule="auto"/>
        <w:ind w:left="720" w:hanging="360"/>
        <w:jc w:val="both"/>
      </w:pPr>
      <w:r w:rsidDel="00000000" w:rsidR="00000000" w:rsidRPr="00000000">
        <w:rPr>
          <w:b w:val="1"/>
          <w:rtl w:val="0"/>
        </w:rPr>
        <w:t xml:space="preserve">Realidad virtual y recorridos digitales:</w:t>
      </w:r>
      <w:r w:rsidDel="00000000" w:rsidR="00000000" w:rsidRPr="00000000">
        <w:rPr>
          <w:rtl w:val="0"/>
        </w:rPr>
        <w:t xml:space="preserve"> Permitir visitas virtuales a los inmuebles ayuda a agilizar el proceso de selección y evita desplazamientos innecesarios, beneficiando tanto a propietarios como a inquilinos.</w:t>
      </w:r>
    </w:p>
    <w:p w:rsidR="00000000" w:rsidDel="00000000" w:rsidP="00000000" w:rsidRDefault="00000000" w:rsidRPr="00000000" w14:paraId="000000C1">
      <w:pPr>
        <w:numPr>
          <w:ilvl w:val="0"/>
          <w:numId w:val="46"/>
        </w:numPr>
        <w:spacing w:after="200" w:before="240" w:lineRule="auto"/>
        <w:ind w:left="720" w:hanging="360"/>
        <w:jc w:val="both"/>
      </w:pPr>
      <w:r w:rsidDel="00000000" w:rsidR="00000000" w:rsidRPr="00000000">
        <w:rPr>
          <w:b w:val="1"/>
          <w:rtl w:val="0"/>
        </w:rPr>
        <w:t xml:space="preserve">Seguridad digital:</w:t>
      </w:r>
      <w:r w:rsidDel="00000000" w:rsidR="00000000" w:rsidRPr="00000000">
        <w:rPr>
          <w:rtl w:val="0"/>
        </w:rPr>
        <w:t xml:space="preserve"> La protección de datos y la ciberseguridad son cruciales, ya que HomeCheck maneja información sensible de clientes. Implementar protocolos de seguridad avanzados garantizará la confianza en la plataforma.</w:t>
      </w:r>
    </w:p>
    <w:p w:rsidR="00000000" w:rsidDel="00000000" w:rsidP="00000000" w:rsidRDefault="00000000" w:rsidRPr="00000000" w14:paraId="000000C2">
      <w:pPr>
        <w:spacing w:after="200" w:before="240" w:lineRule="auto"/>
        <w:jc w:val="both"/>
        <w:rPr/>
      </w:pPr>
      <w:r w:rsidDel="00000000" w:rsidR="00000000" w:rsidRPr="00000000">
        <w:rPr>
          <w:rtl w:val="0"/>
        </w:rPr>
      </w:r>
    </w:p>
    <w:p w:rsidR="00000000" w:rsidDel="00000000" w:rsidP="00000000" w:rsidRDefault="00000000" w:rsidRPr="00000000" w14:paraId="000000C3">
      <w:pPr>
        <w:spacing w:after="200" w:before="240" w:lineRule="auto"/>
        <w:jc w:val="both"/>
        <w:rPr/>
      </w:pPr>
      <w:r w:rsidDel="00000000" w:rsidR="00000000" w:rsidRPr="00000000">
        <w:rPr>
          <w:rtl w:val="0"/>
        </w:rPr>
      </w:r>
    </w:p>
    <w:p w:rsidR="00000000" w:rsidDel="00000000" w:rsidP="00000000" w:rsidRDefault="00000000" w:rsidRPr="00000000" w14:paraId="000000C4">
      <w:pPr>
        <w:spacing w:after="200" w:before="240" w:lineRule="auto"/>
        <w:jc w:val="both"/>
        <w:rPr/>
      </w:pPr>
      <w:r w:rsidDel="00000000" w:rsidR="00000000" w:rsidRPr="00000000">
        <w:rPr>
          <w:rtl w:val="0"/>
        </w:rPr>
      </w:r>
    </w:p>
    <w:p w:rsidR="00000000" w:rsidDel="00000000" w:rsidP="00000000" w:rsidRDefault="00000000" w:rsidRPr="00000000" w14:paraId="000000C5">
      <w:pPr>
        <w:spacing w:after="200" w:before="240" w:lineRule="auto"/>
        <w:jc w:val="both"/>
        <w:rPr/>
      </w:pPr>
      <w:r w:rsidDel="00000000" w:rsidR="00000000" w:rsidRPr="00000000">
        <w:rPr>
          <w:rtl w:val="0"/>
        </w:rPr>
      </w:r>
    </w:p>
    <w:p w:rsidR="00000000" w:rsidDel="00000000" w:rsidP="00000000" w:rsidRDefault="00000000" w:rsidRPr="00000000" w14:paraId="000000C6">
      <w:pPr>
        <w:pStyle w:val="Heading2"/>
        <w:spacing w:after="200" w:lineRule="auto"/>
        <w:ind w:left="720" w:firstLine="0"/>
        <w:jc w:val="both"/>
        <w:rPr>
          <w:b w:val="1"/>
          <w:sz w:val="24"/>
          <w:szCs w:val="24"/>
        </w:rPr>
      </w:pPr>
      <w:bookmarkStart w:colFirst="0" w:colLast="0" w:name="_tuu6jxpd8l4u" w:id="21"/>
      <w:bookmarkEnd w:id="21"/>
      <w:r w:rsidDel="00000000" w:rsidR="00000000" w:rsidRPr="00000000">
        <w:rPr>
          <w:b w:val="1"/>
          <w:sz w:val="24"/>
          <w:szCs w:val="24"/>
          <w:rtl w:val="0"/>
        </w:rPr>
        <w:t xml:space="preserve">3.5.- ANÁLISIS DE LA COMPETENCIA: realiza un análisis de tu competencia. Elige a tus dos o tres principales competidores y averigua dónde están, quiénes y cómo son sus clientes, qué productos ofrecen, de qué calidad y características, a qué precio, qué estrategias de comunicación emplean, etc. Puedes resumir </w:t>
      </w:r>
      <w:r w:rsidDel="00000000" w:rsidR="00000000" w:rsidRPr="00000000">
        <w:rPr>
          <w:b w:val="1"/>
          <w:sz w:val="24"/>
          <w:szCs w:val="24"/>
          <w:rtl w:val="0"/>
        </w:rPr>
        <w:t xml:space="preserve">tus</w:t>
      </w:r>
      <w:r w:rsidDel="00000000" w:rsidR="00000000" w:rsidRPr="00000000">
        <w:rPr>
          <w:b w:val="1"/>
          <w:sz w:val="24"/>
          <w:szCs w:val="24"/>
          <w:rtl w:val="0"/>
        </w:rPr>
        <w:t xml:space="preserve"> conclusiones en forma de tabla.</w:t>
      </w:r>
    </w:p>
    <w:p w:rsidR="00000000" w:rsidDel="00000000" w:rsidP="00000000" w:rsidRDefault="00000000" w:rsidRPr="00000000" w14:paraId="000000C7">
      <w:pPr>
        <w:spacing w:after="200" w:lineRule="auto"/>
        <w:jc w:val="both"/>
        <w:rPr/>
      </w:pPr>
      <w:r w:rsidDel="00000000" w:rsidR="00000000" w:rsidRPr="00000000">
        <w:rPr>
          <w:rtl w:val="0"/>
        </w:rPr>
      </w:r>
    </w:p>
    <w:tbl>
      <w:tblPr>
        <w:tblStyle w:val="Table1"/>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07.4772214499903"/>
        <w:gridCol w:w="3238.593813803657"/>
        <w:gridCol w:w="2075.5367653427816"/>
        <w:gridCol w:w="2103.9040104271935"/>
        <w:tblGridChange w:id="0">
          <w:tblGrid>
            <w:gridCol w:w="1607.4772214499903"/>
            <w:gridCol w:w="3238.593813803657"/>
            <w:gridCol w:w="2075.5367653427816"/>
            <w:gridCol w:w="2103.9040104271935"/>
          </w:tblGrid>
        </w:tblGridChange>
      </w:tblGrid>
      <w:tr>
        <w:trPr>
          <w:cantSplit w:val="0"/>
          <w:trHeight w:val="500" w:hRule="atLeast"/>
          <w:tblHeader w:val="0"/>
        </w:trPr>
        <w:tc>
          <w:tcPr>
            <w:shd w:fill="264653" w:val="clear"/>
            <w:tcMar>
              <w:top w:w="100.0" w:type="dxa"/>
              <w:left w:w="100.0" w:type="dxa"/>
              <w:bottom w:w="100.0" w:type="dxa"/>
              <w:right w:w="100.0" w:type="dxa"/>
            </w:tcMar>
            <w:vAlign w:val="center"/>
          </w:tcPr>
          <w:p w:rsidR="00000000" w:rsidDel="00000000" w:rsidP="00000000" w:rsidRDefault="00000000" w:rsidRPr="00000000" w14:paraId="000000C8">
            <w:pPr>
              <w:spacing w:after="200" w:lineRule="auto"/>
              <w:jc w:val="center"/>
              <w:rPr>
                <w:color w:val="ffffff"/>
              </w:rPr>
            </w:pPr>
            <w:r w:rsidDel="00000000" w:rsidR="00000000" w:rsidRPr="00000000">
              <w:rPr>
                <w:b w:val="1"/>
                <w:color w:val="ffffff"/>
                <w:rtl w:val="0"/>
              </w:rPr>
              <w:t xml:space="preserve">Aspecto</w:t>
            </w:r>
            <w:r w:rsidDel="00000000" w:rsidR="00000000" w:rsidRPr="00000000">
              <w:rPr>
                <w:rtl w:val="0"/>
              </w:rPr>
            </w:r>
          </w:p>
        </w:tc>
        <w:tc>
          <w:tcPr>
            <w:shd w:fill="264653" w:val="clear"/>
            <w:tcMar>
              <w:top w:w="100.0" w:type="dxa"/>
              <w:left w:w="100.0" w:type="dxa"/>
              <w:bottom w:w="100.0" w:type="dxa"/>
              <w:right w:w="100.0" w:type="dxa"/>
            </w:tcMar>
            <w:vAlign w:val="center"/>
          </w:tcPr>
          <w:p w:rsidR="00000000" w:rsidDel="00000000" w:rsidP="00000000" w:rsidRDefault="00000000" w:rsidRPr="00000000" w14:paraId="000000C9">
            <w:pPr>
              <w:spacing w:after="200" w:lineRule="auto"/>
              <w:jc w:val="center"/>
              <w:rPr>
                <w:color w:val="ffffff"/>
              </w:rPr>
            </w:pPr>
            <w:r w:rsidDel="00000000" w:rsidR="00000000" w:rsidRPr="00000000">
              <w:rPr>
                <w:b w:val="1"/>
                <w:color w:val="ffffff"/>
                <w:rtl w:val="0"/>
              </w:rPr>
              <w:t xml:space="preserve">HomeCheck</w:t>
            </w:r>
            <w:r w:rsidDel="00000000" w:rsidR="00000000" w:rsidRPr="00000000">
              <w:rPr>
                <w:rtl w:val="0"/>
              </w:rPr>
            </w:r>
          </w:p>
        </w:tc>
        <w:tc>
          <w:tcPr>
            <w:shd w:fill="264653" w:val="clear"/>
            <w:tcMar>
              <w:top w:w="100.0" w:type="dxa"/>
              <w:left w:w="100.0" w:type="dxa"/>
              <w:bottom w:w="100.0" w:type="dxa"/>
              <w:right w:w="100.0" w:type="dxa"/>
            </w:tcMar>
            <w:vAlign w:val="center"/>
          </w:tcPr>
          <w:p w:rsidR="00000000" w:rsidDel="00000000" w:rsidP="00000000" w:rsidRDefault="00000000" w:rsidRPr="00000000" w14:paraId="000000CA">
            <w:pPr>
              <w:spacing w:after="200" w:lineRule="auto"/>
              <w:jc w:val="center"/>
              <w:rPr>
                <w:color w:val="ffffff"/>
              </w:rPr>
            </w:pPr>
            <w:r w:rsidDel="00000000" w:rsidR="00000000" w:rsidRPr="00000000">
              <w:rPr>
                <w:b w:val="1"/>
                <w:color w:val="ffffff"/>
                <w:rtl w:val="0"/>
              </w:rPr>
              <w:t xml:space="preserve">Airbnb</w:t>
            </w:r>
            <w:r w:rsidDel="00000000" w:rsidR="00000000" w:rsidRPr="00000000">
              <w:rPr>
                <w:rtl w:val="0"/>
              </w:rPr>
            </w:r>
          </w:p>
        </w:tc>
        <w:tc>
          <w:tcPr>
            <w:shd w:fill="264653" w:val="clear"/>
            <w:tcMar>
              <w:top w:w="100.0" w:type="dxa"/>
              <w:left w:w="100.0" w:type="dxa"/>
              <w:bottom w:w="100.0" w:type="dxa"/>
              <w:right w:w="100.0" w:type="dxa"/>
            </w:tcMar>
            <w:vAlign w:val="center"/>
          </w:tcPr>
          <w:p w:rsidR="00000000" w:rsidDel="00000000" w:rsidP="00000000" w:rsidRDefault="00000000" w:rsidRPr="00000000" w14:paraId="000000CB">
            <w:pPr>
              <w:spacing w:after="200" w:lineRule="auto"/>
              <w:jc w:val="center"/>
              <w:rPr>
                <w:color w:val="ffffff"/>
              </w:rPr>
            </w:pPr>
            <w:r w:rsidDel="00000000" w:rsidR="00000000" w:rsidRPr="00000000">
              <w:rPr>
                <w:b w:val="1"/>
                <w:color w:val="ffffff"/>
                <w:rtl w:val="0"/>
              </w:rPr>
              <w:t xml:space="preserve">Idealista</w:t>
            </w:r>
            <w:r w:rsidDel="00000000" w:rsidR="00000000" w:rsidRPr="00000000">
              <w:rPr>
                <w:rtl w:val="0"/>
              </w:rPr>
            </w:r>
          </w:p>
        </w:tc>
      </w:tr>
      <w:tr>
        <w:trPr>
          <w:cantSplit w:val="0"/>
          <w:trHeight w:val="770" w:hRule="atLeast"/>
          <w:tblHeader w:val="0"/>
        </w:trPr>
        <w:tc>
          <w:tcPr>
            <w:shd w:fill="3d6f83" w:val="clear"/>
            <w:tcMar>
              <w:top w:w="100.0" w:type="dxa"/>
              <w:left w:w="100.0" w:type="dxa"/>
              <w:bottom w:w="100.0" w:type="dxa"/>
              <w:right w:w="100.0" w:type="dxa"/>
            </w:tcMar>
            <w:vAlign w:val="center"/>
          </w:tcPr>
          <w:p w:rsidR="00000000" w:rsidDel="00000000" w:rsidP="00000000" w:rsidRDefault="00000000" w:rsidRPr="00000000" w14:paraId="000000CC">
            <w:pPr>
              <w:spacing w:after="200" w:lineRule="auto"/>
              <w:jc w:val="both"/>
              <w:rPr>
                <w:color w:val="ffffff"/>
              </w:rPr>
            </w:pPr>
            <w:r w:rsidDel="00000000" w:rsidR="00000000" w:rsidRPr="00000000">
              <w:rPr>
                <w:color w:val="ffffff"/>
                <w:rtl w:val="0"/>
              </w:rPr>
              <w:t xml:space="preserve">Ubicación</w:t>
            </w:r>
          </w:p>
        </w:tc>
        <w:tc>
          <w:tcPr>
            <w:shd w:fill="fdfbec" w:val="clear"/>
            <w:tcMar>
              <w:top w:w="100.0" w:type="dxa"/>
              <w:left w:w="100.0" w:type="dxa"/>
              <w:bottom w:w="100.0" w:type="dxa"/>
              <w:right w:w="100.0" w:type="dxa"/>
            </w:tcMar>
            <w:vAlign w:val="center"/>
          </w:tcPr>
          <w:p w:rsidR="00000000" w:rsidDel="00000000" w:rsidP="00000000" w:rsidRDefault="00000000" w:rsidRPr="00000000" w14:paraId="000000CD">
            <w:pPr>
              <w:spacing w:after="200" w:lineRule="auto"/>
              <w:jc w:val="both"/>
              <w:rPr/>
            </w:pPr>
            <w:r w:rsidDel="00000000" w:rsidR="00000000" w:rsidRPr="00000000">
              <w:rPr>
                <w:rtl w:val="0"/>
              </w:rPr>
              <w:t xml:space="preserve">Online, con enfoque en seguridad</w:t>
            </w:r>
          </w:p>
        </w:tc>
        <w:tc>
          <w:tcPr>
            <w:shd w:fill="fdfbec" w:val="clear"/>
            <w:tcMar>
              <w:top w:w="100.0" w:type="dxa"/>
              <w:left w:w="100.0" w:type="dxa"/>
              <w:bottom w:w="100.0" w:type="dxa"/>
              <w:right w:w="100.0" w:type="dxa"/>
            </w:tcMar>
            <w:vAlign w:val="center"/>
          </w:tcPr>
          <w:p w:rsidR="00000000" w:rsidDel="00000000" w:rsidP="00000000" w:rsidRDefault="00000000" w:rsidRPr="00000000" w14:paraId="000000CE">
            <w:pPr>
              <w:spacing w:after="200" w:lineRule="auto"/>
              <w:jc w:val="both"/>
              <w:rPr/>
            </w:pPr>
            <w:r w:rsidDel="00000000" w:rsidR="00000000" w:rsidRPr="00000000">
              <w:rPr>
                <w:rtl w:val="0"/>
              </w:rPr>
              <w:t xml:space="preserve">Internacional, con enfoque vacacional</w:t>
            </w:r>
          </w:p>
        </w:tc>
        <w:tc>
          <w:tcPr>
            <w:shd w:fill="fdfbec" w:val="clear"/>
            <w:tcMar>
              <w:top w:w="100.0" w:type="dxa"/>
              <w:left w:w="100.0" w:type="dxa"/>
              <w:bottom w:w="100.0" w:type="dxa"/>
              <w:right w:w="100.0" w:type="dxa"/>
            </w:tcMar>
            <w:vAlign w:val="center"/>
          </w:tcPr>
          <w:p w:rsidR="00000000" w:rsidDel="00000000" w:rsidP="00000000" w:rsidRDefault="00000000" w:rsidRPr="00000000" w14:paraId="000000CF">
            <w:pPr>
              <w:spacing w:after="200" w:lineRule="auto"/>
              <w:jc w:val="both"/>
              <w:rPr/>
            </w:pPr>
            <w:r w:rsidDel="00000000" w:rsidR="00000000" w:rsidRPr="00000000">
              <w:rPr>
                <w:rtl w:val="0"/>
              </w:rPr>
              <w:t xml:space="preserve">Nacional, listado de viviendas</w:t>
            </w:r>
          </w:p>
        </w:tc>
      </w:tr>
      <w:tr>
        <w:trPr>
          <w:cantSplit w:val="0"/>
          <w:trHeight w:val="1040" w:hRule="atLeast"/>
          <w:tblHeader w:val="0"/>
        </w:trPr>
        <w:tc>
          <w:tcPr>
            <w:shd w:fill="3d6f83" w:val="clear"/>
            <w:tcMar>
              <w:top w:w="100.0" w:type="dxa"/>
              <w:left w:w="100.0" w:type="dxa"/>
              <w:bottom w:w="100.0" w:type="dxa"/>
              <w:right w:w="100.0" w:type="dxa"/>
            </w:tcMar>
            <w:vAlign w:val="center"/>
          </w:tcPr>
          <w:p w:rsidR="00000000" w:rsidDel="00000000" w:rsidP="00000000" w:rsidRDefault="00000000" w:rsidRPr="00000000" w14:paraId="000000D0">
            <w:pPr>
              <w:spacing w:after="200" w:lineRule="auto"/>
              <w:jc w:val="both"/>
              <w:rPr>
                <w:color w:val="ffffff"/>
              </w:rPr>
            </w:pPr>
            <w:r w:rsidDel="00000000" w:rsidR="00000000" w:rsidRPr="00000000">
              <w:rPr>
                <w:color w:val="ffffff"/>
                <w:rtl w:val="0"/>
              </w:rPr>
              <w:t xml:space="preserve">Clientes</w:t>
            </w:r>
          </w:p>
        </w:tc>
        <w:tc>
          <w:tcPr>
            <w:shd w:fill="fdfbec" w:val="clear"/>
            <w:tcMar>
              <w:top w:w="100.0" w:type="dxa"/>
              <w:left w:w="100.0" w:type="dxa"/>
              <w:bottom w:w="100.0" w:type="dxa"/>
              <w:right w:w="100.0" w:type="dxa"/>
            </w:tcMar>
            <w:vAlign w:val="center"/>
          </w:tcPr>
          <w:p w:rsidR="00000000" w:rsidDel="00000000" w:rsidP="00000000" w:rsidRDefault="00000000" w:rsidRPr="00000000" w14:paraId="000000D1">
            <w:pPr>
              <w:spacing w:after="200" w:lineRule="auto"/>
              <w:jc w:val="both"/>
              <w:rPr/>
            </w:pPr>
            <w:r w:rsidDel="00000000" w:rsidR="00000000" w:rsidRPr="00000000">
              <w:rPr>
                <w:rtl w:val="0"/>
              </w:rPr>
              <w:t xml:space="preserve">Inquilinos de largo plazo, propietarios</w:t>
            </w:r>
          </w:p>
        </w:tc>
        <w:tc>
          <w:tcPr>
            <w:shd w:fill="fdfbec" w:val="clear"/>
            <w:tcMar>
              <w:top w:w="100.0" w:type="dxa"/>
              <w:left w:w="100.0" w:type="dxa"/>
              <w:bottom w:w="100.0" w:type="dxa"/>
              <w:right w:w="100.0" w:type="dxa"/>
            </w:tcMar>
            <w:vAlign w:val="center"/>
          </w:tcPr>
          <w:p w:rsidR="00000000" w:rsidDel="00000000" w:rsidP="00000000" w:rsidRDefault="00000000" w:rsidRPr="00000000" w14:paraId="000000D2">
            <w:pPr>
              <w:spacing w:after="200" w:lineRule="auto"/>
              <w:jc w:val="both"/>
              <w:rPr/>
            </w:pPr>
            <w:r w:rsidDel="00000000" w:rsidR="00000000" w:rsidRPr="00000000">
              <w:rPr>
                <w:rtl w:val="0"/>
              </w:rPr>
              <w:t xml:space="preserve">Turistas, viajeros ocasionales</w:t>
            </w:r>
          </w:p>
        </w:tc>
        <w:tc>
          <w:tcPr>
            <w:shd w:fill="fdfbec" w:val="clear"/>
            <w:tcMar>
              <w:top w:w="100.0" w:type="dxa"/>
              <w:left w:w="100.0" w:type="dxa"/>
              <w:bottom w:w="100.0" w:type="dxa"/>
              <w:right w:w="100.0" w:type="dxa"/>
            </w:tcMar>
            <w:vAlign w:val="center"/>
          </w:tcPr>
          <w:p w:rsidR="00000000" w:rsidDel="00000000" w:rsidP="00000000" w:rsidRDefault="00000000" w:rsidRPr="00000000" w14:paraId="000000D3">
            <w:pPr>
              <w:spacing w:after="200" w:lineRule="auto"/>
              <w:jc w:val="both"/>
              <w:rPr/>
            </w:pPr>
            <w:r w:rsidDel="00000000" w:rsidR="00000000" w:rsidRPr="00000000">
              <w:rPr>
                <w:rtl w:val="0"/>
              </w:rPr>
              <w:t xml:space="preserve">Propietarios, compradores e inquilinos</w:t>
            </w:r>
          </w:p>
        </w:tc>
      </w:tr>
      <w:tr>
        <w:trPr>
          <w:cantSplit w:val="0"/>
          <w:trHeight w:val="1040" w:hRule="atLeast"/>
          <w:tblHeader w:val="0"/>
        </w:trPr>
        <w:tc>
          <w:tcPr>
            <w:shd w:fill="3d6f83" w:val="clear"/>
            <w:tcMar>
              <w:top w:w="100.0" w:type="dxa"/>
              <w:left w:w="100.0" w:type="dxa"/>
              <w:bottom w:w="100.0" w:type="dxa"/>
              <w:right w:w="100.0" w:type="dxa"/>
            </w:tcMar>
            <w:vAlign w:val="center"/>
          </w:tcPr>
          <w:p w:rsidR="00000000" w:rsidDel="00000000" w:rsidP="00000000" w:rsidRDefault="00000000" w:rsidRPr="00000000" w14:paraId="000000D4">
            <w:pPr>
              <w:spacing w:after="200" w:lineRule="auto"/>
              <w:jc w:val="both"/>
              <w:rPr>
                <w:color w:val="ffffff"/>
              </w:rPr>
            </w:pPr>
            <w:r w:rsidDel="00000000" w:rsidR="00000000" w:rsidRPr="00000000">
              <w:rPr>
                <w:color w:val="ffffff"/>
                <w:rtl w:val="0"/>
              </w:rPr>
              <w:t xml:space="preserve">Productos</w:t>
            </w:r>
          </w:p>
        </w:tc>
        <w:tc>
          <w:tcPr>
            <w:shd w:fill="fdfbec" w:val="clear"/>
            <w:tcMar>
              <w:top w:w="100.0" w:type="dxa"/>
              <w:left w:w="100.0" w:type="dxa"/>
              <w:bottom w:w="100.0" w:type="dxa"/>
              <w:right w:w="100.0" w:type="dxa"/>
            </w:tcMar>
            <w:vAlign w:val="center"/>
          </w:tcPr>
          <w:p w:rsidR="00000000" w:rsidDel="00000000" w:rsidP="00000000" w:rsidRDefault="00000000" w:rsidRPr="00000000" w14:paraId="000000D5">
            <w:pPr>
              <w:spacing w:after="200" w:lineRule="auto"/>
              <w:jc w:val="both"/>
              <w:rPr/>
            </w:pPr>
            <w:r w:rsidDel="00000000" w:rsidR="00000000" w:rsidRPr="00000000">
              <w:rPr>
                <w:rtl w:val="0"/>
              </w:rPr>
              <w:t xml:space="preserve">Gestión de alquileres y validación de propietarios e inquilinos</w:t>
            </w:r>
          </w:p>
        </w:tc>
        <w:tc>
          <w:tcPr>
            <w:shd w:fill="fdfbec" w:val="clear"/>
            <w:tcMar>
              <w:top w:w="100.0" w:type="dxa"/>
              <w:left w:w="100.0" w:type="dxa"/>
              <w:bottom w:w="100.0" w:type="dxa"/>
              <w:right w:w="100.0" w:type="dxa"/>
            </w:tcMar>
            <w:vAlign w:val="center"/>
          </w:tcPr>
          <w:p w:rsidR="00000000" w:rsidDel="00000000" w:rsidP="00000000" w:rsidRDefault="00000000" w:rsidRPr="00000000" w14:paraId="000000D6">
            <w:pPr>
              <w:spacing w:after="200" w:lineRule="auto"/>
              <w:jc w:val="both"/>
              <w:rPr/>
            </w:pPr>
            <w:r w:rsidDel="00000000" w:rsidR="00000000" w:rsidRPr="00000000">
              <w:rPr>
                <w:rtl w:val="0"/>
              </w:rPr>
              <w:t xml:space="preserve">Alquiler vacacional y experiencias</w:t>
            </w:r>
          </w:p>
        </w:tc>
        <w:tc>
          <w:tcPr>
            <w:shd w:fill="fdfbec" w:val="clear"/>
            <w:tcMar>
              <w:top w:w="100.0" w:type="dxa"/>
              <w:left w:w="100.0" w:type="dxa"/>
              <w:bottom w:w="100.0" w:type="dxa"/>
              <w:right w:w="100.0" w:type="dxa"/>
            </w:tcMar>
            <w:vAlign w:val="center"/>
          </w:tcPr>
          <w:p w:rsidR="00000000" w:rsidDel="00000000" w:rsidP="00000000" w:rsidRDefault="00000000" w:rsidRPr="00000000" w14:paraId="000000D7">
            <w:pPr>
              <w:spacing w:after="200" w:lineRule="auto"/>
              <w:jc w:val="both"/>
              <w:rPr/>
            </w:pPr>
            <w:r w:rsidDel="00000000" w:rsidR="00000000" w:rsidRPr="00000000">
              <w:rPr>
                <w:rtl w:val="0"/>
              </w:rPr>
              <w:t xml:space="preserve">Anuncios de viviendas</w:t>
            </w:r>
          </w:p>
        </w:tc>
      </w:tr>
      <w:tr>
        <w:trPr>
          <w:cantSplit w:val="0"/>
          <w:trHeight w:val="770" w:hRule="atLeast"/>
          <w:tblHeader w:val="0"/>
        </w:trPr>
        <w:tc>
          <w:tcPr>
            <w:shd w:fill="3d6f83" w:val="clear"/>
            <w:tcMar>
              <w:top w:w="100.0" w:type="dxa"/>
              <w:left w:w="100.0" w:type="dxa"/>
              <w:bottom w:w="100.0" w:type="dxa"/>
              <w:right w:w="100.0" w:type="dxa"/>
            </w:tcMar>
            <w:vAlign w:val="center"/>
          </w:tcPr>
          <w:p w:rsidR="00000000" w:rsidDel="00000000" w:rsidP="00000000" w:rsidRDefault="00000000" w:rsidRPr="00000000" w14:paraId="000000D8">
            <w:pPr>
              <w:spacing w:after="200" w:lineRule="auto"/>
              <w:jc w:val="both"/>
              <w:rPr>
                <w:color w:val="ffffff"/>
              </w:rPr>
            </w:pPr>
            <w:r w:rsidDel="00000000" w:rsidR="00000000" w:rsidRPr="00000000">
              <w:rPr>
                <w:color w:val="ffffff"/>
                <w:rtl w:val="0"/>
              </w:rPr>
              <w:t xml:space="preserve">Estrategias de comunicación</w:t>
            </w:r>
          </w:p>
        </w:tc>
        <w:tc>
          <w:tcPr>
            <w:shd w:fill="fdfbec" w:val="clear"/>
            <w:tcMar>
              <w:top w:w="100.0" w:type="dxa"/>
              <w:left w:w="100.0" w:type="dxa"/>
              <w:bottom w:w="100.0" w:type="dxa"/>
              <w:right w:w="100.0" w:type="dxa"/>
            </w:tcMar>
            <w:vAlign w:val="center"/>
          </w:tcPr>
          <w:p w:rsidR="00000000" w:rsidDel="00000000" w:rsidP="00000000" w:rsidRDefault="00000000" w:rsidRPr="00000000" w14:paraId="000000D9">
            <w:pPr>
              <w:spacing w:after="200" w:lineRule="auto"/>
              <w:jc w:val="both"/>
              <w:rPr/>
            </w:pPr>
            <w:r w:rsidDel="00000000" w:rsidR="00000000" w:rsidRPr="00000000">
              <w:rPr>
                <w:rtl w:val="0"/>
              </w:rPr>
              <w:t xml:space="preserve">Web, redes sociales, colaboraciones con inmobiliarias</w:t>
            </w:r>
          </w:p>
        </w:tc>
        <w:tc>
          <w:tcPr>
            <w:shd w:fill="fdfbec" w:val="clear"/>
            <w:tcMar>
              <w:top w:w="100.0" w:type="dxa"/>
              <w:left w:w="100.0" w:type="dxa"/>
              <w:bottom w:w="100.0" w:type="dxa"/>
              <w:right w:w="100.0" w:type="dxa"/>
            </w:tcMar>
            <w:vAlign w:val="center"/>
          </w:tcPr>
          <w:p w:rsidR="00000000" w:rsidDel="00000000" w:rsidP="00000000" w:rsidRDefault="00000000" w:rsidRPr="00000000" w14:paraId="000000DA">
            <w:pPr>
              <w:spacing w:after="200" w:lineRule="auto"/>
              <w:jc w:val="both"/>
              <w:rPr/>
            </w:pPr>
            <w:r w:rsidDel="00000000" w:rsidR="00000000" w:rsidRPr="00000000">
              <w:rPr>
                <w:rtl w:val="0"/>
              </w:rPr>
              <w:t xml:space="preserve">Publicidad online, app móvil</w:t>
            </w:r>
          </w:p>
        </w:tc>
        <w:tc>
          <w:tcPr>
            <w:shd w:fill="fdfbec" w:val="clear"/>
            <w:tcMar>
              <w:top w:w="100.0" w:type="dxa"/>
              <w:left w:w="100.0" w:type="dxa"/>
              <w:bottom w:w="100.0" w:type="dxa"/>
              <w:right w:w="100.0" w:type="dxa"/>
            </w:tcMar>
            <w:vAlign w:val="center"/>
          </w:tcPr>
          <w:p w:rsidR="00000000" w:rsidDel="00000000" w:rsidP="00000000" w:rsidRDefault="00000000" w:rsidRPr="00000000" w14:paraId="000000DB">
            <w:pPr>
              <w:spacing w:after="200" w:lineRule="auto"/>
              <w:jc w:val="both"/>
              <w:rPr/>
            </w:pPr>
            <w:r w:rsidDel="00000000" w:rsidR="00000000" w:rsidRPr="00000000">
              <w:rPr>
                <w:rtl w:val="0"/>
              </w:rPr>
              <w:t xml:space="preserve">Marketing digital y colaboraciones</w:t>
            </w:r>
          </w:p>
        </w:tc>
      </w:tr>
    </w:tbl>
    <w:p w:rsidR="00000000" w:rsidDel="00000000" w:rsidP="00000000" w:rsidRDefault="00000000" w:rsidRPr="00000000" w14:paraId="000000DC">
      <w:pPr>
        <w:spacing w:after="200" w:lineRule="auto"/>
        <w:jc w:val="both"/>
        <w:rPr/>
      </w:pPr>
      <w:r w:rsidDel="00000000" w:rsidR="00000000" w:rsidRPr="00000000">
        <w:rPr>
          <w:rtl w:val="0"/>
        </w:rPr>
      </w:r>
    </w:p>
    <w:p w:rsidR="00000000" w:rsidDel="00000000" w:rsidP="00000000" w:rsidRDefault="00000000" w:rsidRPr="00000000" w14:paraId="000000DD">
      <w:pPr>
        <w:pStyle w:val="Heading2"/>
        <w:spacing w:after="200" w:lineRule="auto"/>
        <w:ind w:left="720" w:firstLine="0"/>
        <w:jc w:val="both"/>
        <w:rPr>
          <w:b w:val="1"/>
          <w:sz w:val="24"/>
          <w:szCs w:val="24"/>
        </w:rPr>
      </w:pPr>
      <w:bookmarkStart w:colFirst="0" w:colLast="0" w:name="_7y8riindrxot" w:id="22"/>
      <w:bookmarkEnd w:id="22"/>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2"/>
        <w:spacing w:after="200" w:lineRule="auto"/>
        <w:ind w:left="720" w:firstLine="0"/>
        <w:jc w:val="both"/>
        <w:rPr>
          <w:b w:val="1"/>
          <w:sz w:val="24"/>
          <w:szCs w:val="24"/>
        </w:rPr>
      </w:pPr>
      <w:bookmarkStart w:colFirst="0" w:colLast="0" w:name="_6ynnxpkaddcm" w:id="23"/>
      <w:bookmarkEnd w:id="23"/>
      <w:r w:rsidDel="00000000" w:rsidR="00000000" w:rsidRPr="00000000">
        <w:rPr>
          <w:b w:val="1"/>
          <w:sz w:val="24"/>
          <w:szCs w:val="24"/>
          <w:rtl w:val="0"/>
        </w:rPr>
        <w:t xml:space="preserve">3.6- ANÁLISIS DAFO/ CAME: haz un análisis de tus principales debilidades, fortalezas, amenazas y oportunidades.</w:t>
      </w:r>
    </w:p>
    <w:p w:rsidR="00000000" w:rsidDel="00000000" w:rsidP="00000000" w:rsidRDefault="00000000" w:rsidRPr="00000000" w14:paraId="000000DF">
      <w:pPr>
        <w:spacing w:after="200" w:before="240" w:lineRule="auto"/>
        <w:ind w:firstLine="720"/>
        <w:jc w:val="both"/>
        <w:rPr/>
      </w:pPr>
      <w:r w:rsidDel="00000000" w:rsidR="00000000" w:rsidRPr="00000000">
        <w:rPr>
          <w:rtl w:val="0"/>
        </w:rPr>
        <w:t xml:space="preserve">El </w:t>
      </w:r>
      <w:r w:rsidDel="00000000" w:rsidR="00000000" w:rsidRPr="00000000">
        <w:rPr>
          <w:b w:val="1"/>
          <w:rtl w:val="0"/>
        </w:rPr>
        <w:t xml:space="preserve">análisis DAFO (o FODA)</w:t>
      </w:r>
      <w:r w:rsidDel="00000000" w:rsidR="00000000" w:rsidRPr="00000000">
        <w:rPr>
          <w:rtl w:val="0"/>
        </w:rPr>
        <w:t xml:space="preserve"> es una herramienta estratégica utilizada para evaluar la situación interna y externa de una empresa, identificando sus </w:t>
      </w:r>
      <w:r w:rsidDel="00000000" w:rsidR="00000000" w:rsidRPr="00000000">
        <w:rPr>
          <w:b w:val="1"/>
          <w:rtl w:val="0"/>
        </w:rPr>
        <w:t xml:space="preserve">debilidades</w:t>
      </w:r>
      <w:r w:rsidDel="00000000" w:rsidR="00000000" w:rsidRPr="00000000">
        <w:rPr>
          <w:rtl w:val="0"/>
        </w:rPr>
        <w:t xml:space="preserve">, </w:t>
      </w:r>
      <w:r w:rsidDel="00000000" w:rsidR="00000000" w:rsidRPr="00000000">
        <w:rPr>
          <w:b w:val="1"/>
          <w:rtl w:val="0"/>
        </w:rPr>
        <w:t xml:space="preserve">fortalezas</w:t>
      </w:r>
      <w:r w:rsidDel="00000000" w:rsidR="00000000" w:rsidRPr="00000000">
        <w:rPr>
          <w:rtl w:val="0"/>
        </w:rPr>
        <w:t xml:space="preserve">, </w:t>
      </w:r>
      <w:r w:rsidDel="00000000" w:rsidR="00000000" w:rsidRPr="00000000">
        <w:rPr>
          <w:b w:val="1"/>
          <w:rtl w:val="0"/>
        </w:rPr>
        <w:t xml:space="preserve">amenazas</w:t>
      </w:r>
      <w:r w:rsidDel="00000000" w:rsidR="00000000" w:rsidRPr="00000000">
        <w:rPr>
          <w:rtl w:val="0"/>
        </w:rPr>
        <w:t xml:space="preserve"> y </w:t>
      </w:r>
      <w:r w:rsidDel="00000000" w:rsidR="00000000" w:rsidRPr="00000000">
        <w:rPr>
          <w:b w:val="1"/>
          <w:rtl w:val="0"/>
        </w:rPr>
        <w:t xml:space="preserve">oportunidades</w:t>
      </w:r>
      <w:r w:rsidDel="00000000" w:rsidR="00000000" w:rsidRPr="00000000">
        <w:rPr>
          <w:rtl w:val="0"/>
        </w:rPr>
        <w:t xml:space="preserve">. El objetivo de este análisis es proporcionar una visión clara sobre los factores que pueden influir en el éxito de la organización, permitiendo tomar decisiones informadas y planificar el futuro.</w:t>
      </w:r>
    </w:p>
    <w:p w:rsidR="00000000" w:rsidDel="00000000" w:rsidP="00000000" w:rsidRDefault="00000000" w:rsidRPr="00000000" w14:paraId="000000E0">
      <w:pPr>
        <w:numPr>
          <w:ilvl w:val="0"/>
          <w:numId w:val="47"/>
        </w:numPr>
        <w:spacing w:after="200" w:before="240" w:lineRule="auto"/>
        <w:ind w:left="720" w:hanging="360"/>
        <w:jc w:val="both"/>
      </w:pPr>
      <w:r w:rsidDel="00000000" w:rsidR="00000000" w:rsidRPr="00000000">
        <w:rPr>
          <w:b w:val="1"/>
          <w:rtl w:val="0"/>
        </w:rPr>
        <w:t xml:space="preserve">Debilidades</w:t>
      </w:r>
      <w:r w:rsidDel="00000000" w:rsidR="00000000" w:rsidRPr="00000000">
        <w:rPr>
          <w:rtl w:val="0"/>
        </w:rPr>
        <w:t xml:space="preserve">: Son aquellos aspectos internos de la empresa que pueden representar desventajas frente a la competencia o dificultar el crecimiento y desarrollo. Por ejemplo:</w:t>
      </w:r>
    </w:p>
    <w:p w:rsidR="00000000" w:rsidDel="00000000" w:rsidP="00000000" w:rsidRDefault="00000000" w:rsidRPr="00000000" w14:paraId="000000E1">
      <w:pPr>
        <w:numPr>
          <w:ilvl w:val="1"/>
          <w:numId w:val="47"/>
        </w:numPr>
        <w:spacing w:after="200" w:before="0" w:lineRule="auto"/>
        <w:ind w:left="1440" w:hanging="360"/>
        <w:jc w:val="both"/>
      </w:pPr>
      <w:r w:rsidDel="00000000" w:rsidR="00000000" w:rsidRPr="00000000">
        <w:rPr>
          <w:b w:val="1"/>
          <w:rtl w:val="0"/>
        </w:rPr>
        <w:t xml:space="preserve">Generar confianza en propietarios e inquilinos</w:t>
      </w:r>
      <w:r w:rsidDel="00000000" w:rsidR="00000000" w:rsidRPr="00000000">
        <w:rPr>
          <w:rtl w:val="0"/>
        </w:rPr>
        <w:t xml:space="preserve">: Aunque la plataforma puede tener un diseño intuitivo, una de las principales debilidades puede ser la necesidad de generar confianza en ambas partes del alquiler. Las personas pueden ser reacias a usar una nueva plataforma si no están seguras de su fiabilidad, seguridad o transparencia.</w:t>
      </w:r>
    </w:p>
    <w:p w:rsidR="00000000" w:rsidDel="00000000" w:rsidP="00000000" w:rsidRDefault="00000000" w:rsidRPr="00000000" w14:paraId="000000E2">
      <w:pPr>
        <w:numPr>
          <w:ilvl w:val="1"/>
          <w:numId w:val="47"/>
        </w:numPr>
        <w:spacing w:after="200" w:before="0" w:lineRule="auto"/>
        <w:ind w:left="1440" w:hanging="360"/>
        <w:jc w:val="both"/>
      </w:pPr>
      <w:r w:rsidDel="00000000" w:rsidR="00000000" w:rsidRPr="00000000">
        <w:rPr>
          <w:b w:val="1"/>
          <w:rtl w:val="0"/>
        </w:rPr>
        <w:t xml:space="preserve">Competencia consolidada</w:t>
      </w:r>
      <w:r w:rsidDel="00000000" w:rsidR="00000000" w:rsidRPr="00000000">
        <w:rPr>
          <w:rtl w:val="0"/>
        </w:rPr>
        <w:t xml:space="preserve">: El mercado de alquileres en línea ya tiene jugadores fuertes y bien establecidos como Airbnb, lo que hace que sea difícil competir y ganar cuota de mercado rápidamente.</w:t>
      </w:r>
    </w:p>
    <w:p w:rsidR="00000000" w:rsidDel="00000000" w:rsidP="00000000" w:rsidRDefault="00000000" w:rsidRPr="00000000" w14:paraId="000000E3">
      <w:pPr>
        <w:numPr>
          <w:ilvl w:val="0"/>
          <w:numId w:val="47"/>
        </w:numPr>
        <w:spacing w:after="200" w:before="0" w:lineRule="auto"/>
        <w:ind w:left="720" w:hanging="360"/>
        <w:jc w:val="both"/>
      </w:pPr>
      <w:r w:rsidDel="00000000" w:rsidR="00000000" w:rsidRPr="00000000">
        <w:rPr>
          <w:b w:val="1"/>
          <w:rtl w:val="0"/>
        </w:rPr>
        <w:t xml:space="preserve">Fortalezas</w:t>
      </w:r>
      <w:r w:rsidDel="00000000" w:rsidR="00000000" w:rsidRPr="00000000">
        <w:rPr>
          <w:rtl w:val="0"/>
        </w:rPr>
        <w:t xml:space="preserve">: Son los aspectos internos de la empresa que representan ventajas o puntos fuertes que la diferencian y le permiten destacar en el mercado. Por ejemplo:</w:t>
      </w:r>
    </w:p>
    <w:p w:rsidR="00000000" w:rsidDel="00000000" w:rsidP="00000000" w:rsidRDefault="00000000" w:rsidRPr="00000000" w14:paraId="000000E4">
      <w:pPr>
        <w:numPr>
          <w:ilvl w:val="1"/>
          <w:numId w:val="47"/>
        </w:numPr>
        <w:spacing w:after="200" w:before="0" w:lineRule="auto"/>
        <w:ind w:left="1440" w:hanging="360"/>
        <w:jc w:val="both"/>
      </w:pPr>
      <w:r w:rsidDel="00000000" w:rsidR="00000000" w:rsidRPr="00000000">
        <w:rPr>
          <w:b w:val="1"/>
          <w:rtl w:val="0"/>
        </w:rPr>
        <w:t xml:space="preserve">Enfoque en seguridad y confianza</w:t>
      </w:r>
      <w:r w:rsidDel="00000000" w:rsidR="00000000" w:rsidRPr="00000000">
        <w:rPr>
          <w:rtl w:val="0"/>
        </w:rPr>
        <w:t xml:space="preserve">: Si la plataforma se enfoca en garantizar la seguridad tanto de los propietarios como de los inquilinos (por ejemplo, mediante verificaciones de identidad, seguro de alquiler, etc.), esta puede ser una fortaleza muy atractiva para los usuarios que valoran estos aspectos.</w:t>
      </w:r>
    </w:p>
    <w:p w:rsidR="00000000" w:rsidDel="00000000" w:rsidP="00000000" w:rsidRDefault="00000000" w:rsidRPr="00000000" w14:paraId="000000E5">
      <w:pPr>
        <w:numPr>
          <w:ilvl w:val="1"/>
          <w:numId w:val="47"/>
        </w:numPr>
        <w:spacing w:after="200" w:before="0" w:lineRule="auto"/>
        <w:ind w:left="1440" w:hanging="360"/>
        <w:jc w:val="both"/>
      </w:pPr>
      <w:r w:rsidDel="00000000" w:rsidR="00000000" w:rsidRPr="00000000">
        <w:rPr>
          <w:b w:val="1"/>
          <w:rtl w:val="0"/>
        </w:rPr>
        <w:t xml:space="preserve">Plataforma digital intuitiva y fácil de usar</w:t>
      </w:r>
      <w:r w:rsidDel="00000000" w:rsidR="00000000" w:rsidRPr="00000000">
        <w:rPr>
          <w:rtl w:val="0"/>
        </w:rPr>
        <w:t xml:space="preserve">: Un diseño simple y fácil de navegar mejora la experiencia del usuario, lo cual puede atraer a un público más amplio, incluidos aquellos que no son expertos en tecnología.</w:t>
      </w:r>
    </w:p>
    <w:p w:rsidR="00000000" w:rsidDel="00000000" w:rsidP="00000000" w:rsidRDefault="00000000" w:rsidRPr="00000000" w14:paraId="000000E6">
      <w:pPr>
        <w:numPr>
          <w:ilvl w:val="0"/>
          <w:numId w:val="47"/>
        </w:numPr>
        <w:spacing w:after="200" w:before="0" w:lineRule="auto"/>
        <w:ind w:left="720" w:hanging="360"/>
        <w:jc w:val="both"/>
      </w:pPr>
      <w:r w:rsidDel="00000000" w:rsidR="00000000" w:rsidRPr="00000000">
        <w:rPr>
          <w:b w:val="1"/>
          <w:rtl w:val="0"/>
        </w:rPr>
        <w:t xml:space="preserve">Amenazas</w:t>
      </w:r>
      <w:r w:rsidDel="00000000" w:rsidR="00000000" w:rsidRPr="00000000">
        <w:rPr>
          <w:rtl w:val="0"/>
        </w:rPr>
        <w:t xml:space="preserve">: Son factores externos que podrían poner en peligro el éxito o crecimiento de la empresa. Pueden incluir cambios en el mercado, en las regulaciones o la aparición de competidores. Por ejemplo:</w:t>
      </w:r>
    </w:p>
    <w:p w:rsidR="00000000" w:rsidDel="00000000" w:rsidP="00000000" w:rsidRDefault="00000000" w:rsidRPr="00000000" w14:paraId="000000E7">
      <w:pPr>
        <w:numPr>
          <w:ilvl w:val="1"/>
          <w:numId w:val="47"/>
        </w:numPr>
        <w:spacing w:after="200" w:before="0" w:lineRule="auto"/>
        <w:ind w:left="1440" w:hanging="360"/>
        <w:jc w:val="both"/>
      </w:pPr>
      <w:r w:rsidDel="00000000" w:rsidR="00000000" w:rsidRPr="00000000">
        <w:rPr>
          <w:b w:val="1"/>
          <w:rtl w:val="0"/>
        </w:rPr>
        <w:t xml:space="preserve">Cambios en las regulaciones de alquiler</w:t>
      </w:r>
      <w:r w:rsidDel="00000000" w:rsidR="00000000" w:rsidRPr="00000000">
        <w:rPr>
          <w:rtl w:val="0"/>
        </w:rPr>
        <w:t xml:space="preserve">: Si las leyes y regulaciones sobre alquileres cambian, por ejemplo, aumentando los requisitos para los propietarios o inquilinos, podría afectar la forma en que se gestionan los alquileres a través de la plataforma.</w:t>
      </w:r>
    </w:p>
    <w:p w:rsidR="00000000" w:rsidDel="00000000" w:rsidP="00000000" w:rsidRDefault="00000000" w:rsidRPr="00000000" w14:paraId="000000E8">
      <w:pPr>
        <w:numPr>
          <w:ilvl w:val="1"/>
          <w:numId w:val="47"/>
        </w:numPr>
        <w:spacing w:after="200" w:before="0" w:lineRule="auto"/>
        <w:ind w:left="1440" w:hanging="360"/>
        <w:jc w:val="both"/>
      </w:pPr>
      <w:r w:rsidDel="00000000" w:rsidR="00000000" w:rsidRPr="00000000">
        <w:rPr>
          <w:b w:val="1"/>
          <w:rtl w:val="0"/>
        </w:rPr>
        <w:t xml:space="preserve">Aparición de nuevas plataformas con características similares</w:t>
      </w:r>
      <w:r w:rsidDel="00000000" w:rsidR="00000000" w:rsidRPr="00000000">
        <w:rPr>
          <w:rtl w:val="0"/>
        </w:rPr>
        <w:t xml:space="preserve">: La entrada de nuevos competidores con ofertas similares puede poner presión sobre la empresa, obligándola a adaptarse rápidamente o diferenciarse aún más.</w:t>
      </w:r>
    </w:p>
    <w:p w:rsidR="00000000" w:rsidDel="00000000" w:rsidP="00000000" w:rsidRDefault="00000000" w:rsidRPr="00000000" w14:paraId="000000E9">
      <w:pPr>
        <w:numPr>
          <w:ilvl w:val="0"/>
          <w:numId w:val="47"/>
        </w:numPr>
        <w:spacing w:after="200" w:before="0" w:lineRule="auto"/>
        <w:ind w:left="720" w:hanging="360"/>
        <w:jc w:val="both"/>
      </w:pPr>
      <w:r w:rsidDel="00000000" w:rsidR="00000000" w:rsidRPr="00000000">
        <w:rPr>
          <w:b w:val="1"/>
          <w:rtl w:val="0"/>
        </w:rPr>
        <w:t xml:space="preserve">Oportunidades</w:t>
      </w:r>
      <w:r w:rsidDel="00000000" w:rsidR="00000000" w:rsidRPr="00000000">
        <w:rPr>
          <w:rtl w:val="0"/>
        </w:rPr>
        <w:t xml:space="preserve">: Son factores externos que podrían ser aprovechados para fomentar el crecimiento y la expansión de la empresa. Pueden incluir nuevas tendencias del mercado, cambios en la legislación que favorezcan el negocio, etc. Por ejemplo:</w:t>
      </w:r>
    </w:p>
    <w:p w:rsidR="00000000" w:rsidDel="00000000" w:rsidP="00000000" w:rsidRDefault="00000000" w:rsidRPr="00000000" w14:paraId="000000EA">
      <w:pPr>
        <w:numPr>
          <w:ilvl w:val="1"/>
          <w:numId w:val="47"/>
        </w:numPr>
        <w:spacing w:after="200" w:before="0" w:lineRule="auto"/>
        <w:ind w:left="1440" w:hanging="360"/>
        <w:jc w:val="both"/>
      </w:pPr>
      <w:r w:rsidDel="00000000" w:rsidR="00000000" w:rsidRPr="00000000">
        <w:rPr>
          <w:b w:val="1"/>
          <w:rtl w:val="0"/>
        </w:rPr>
        <w:t xml:space="preserve">Creciente demanda de alquiler seguro</w:t>
      </w:r>
      <w:r w:rsidDel="00000000" w:rsidR="00000000" w:rsidRPr="00000000">
        <w:rPr>
          <w:rtl w:val="0"/>
        </w:rPr>
        <w:t xml:space="preserve">: La preocupación por la seguridad en los alquileres, tanto para propietarios como para inquilinos, está en aumento. Las personas buscan plataformas que ofrezcan garantías adicionales, como seguros y contratos transparentes, lo que presenta una oportunidad para captar a este público.</w:t>
      </w:r>
    </w:p>
    <w:p w:rsidR="00000000" w:rsidDel="00000000" w:rsidP="00000000" w:rsidRDefault="00000000" w:rsidRPr="00000000" w14:paraId="000000EB">
      <w:pPr>
        <w:numPr>
          <w:ilvl w:val="1"/>
          <w:numId w:val="47"/>
        </w:numPr>
        <w:spacing w:after="200" w:before="240" w:lineRule="auto"/>
        <w:ind w:left="1440" w:hanging="360"/>
        <w:jc w:val="both"/>
      </w:pPr>
      <w:r w:rsidDel="00000000" w:rsidR="00000000" w:rsidRPr="00000000">
        <w:rPr>
          <w:b w:val="1"/>
          <w:rtl w:val="0"/>
        </w:rPr>
        <w:t xml:space="preserve">Expansión a nuevos mercados con regulaciones favorables</w:t>
      </w:r>
      <w:r w:rsidDel="00000000" w:rsidR="00000000" w:rsidRPr="00000000">
        <w:rPr>
          <w:rtl w:val="0"/>
        </w:rPr>
        <w:t xml:space="preserve">: Si se descubren nuevos mercados con regulaciones más favorables para el alquiler, la empresa puede aprovechar esta oportunidad para expandir su presencia y atraer a nuevos usuarios.</w:t>
      </w:r>
      <w:r w:rsidDel="00000000" w:rsidR="00000000" w:rsidRPr="00000000">
        <w:rPr>
          <w:rtl w:val="0"/>
        </w:rPr>
      </w:r>
    </w:p>
    <w:p w:rsidR="00000000" w:rsidDel="00000000" w:rsidP="00000000" w:rsidRDefault="00000000" w:rsidRPr="00000000" w14:paraId="000000EC">
      <w:pPr>
        <w:pStyle w:val="Heading2"/>
        <w:spacing w:after="200" w:lineRule="auto"/>
        <w:ind w:firstLine="720"/>
        <w:jc w:val="both"/>
        <w:rPr>
          <w:b w:val="1"/>
          <w:sz w:val="24"/>
          <w:szCs w:val="24"/>
        </w:rPr>
      </w:pPr>
      <w:bookmarkStart w:colFirst="0" w:colLast="0" w:name="_jr613cc480yl" w:id="24"/>
      <w:bookmarkEnd w:id="24"/>
      <w:r w:rsidDel="00000000" w:rsidR="00000000" w:rsidRPr="00000000">
        <w:rPr>
          <w:b w:val="1"/>
          <w:sz w:val="24"/>
          <w:szCs w:val="24"/>
          <w:rtl w:val="0"/>
        </w:rPr>
        <w:t xml:space="preserve">3.7.- ANÁLISIS DE LAS FUERZAS DE PORTER.</w:t>
      </w:r>
    </w:p>
    <w:p w:rsidR="00000000" w:rsidDel="00000000" w:rsidP="00000000" w:rsidRDefault="00000000" w:rsidRPr="00000000" w14:paraId="000000ED">
      <w:pPr>
        <w:spacing w:after="240" w:before="240" w:lineRule="auto"/>
        <w:ind w:firstLine="720"/>
        <w:jc w:val="both"/>
        <w:rPr/>
      </w:pPr>
      <w:r w:rsidDel="00000000" w:rsidR="00000000" w:rsidRPr="00000000">
        <w:rPr>
          <w:rtl w:val="0"/>
        </w:rPr>
        <w:t xml:space="preserve">El modelo de las </w:t>
      </w:r>
      <w:r w:rsidDel="00000000" w:rsidR="00000000" w:rsidRPr="00000000">
        <w:rPr>
          <w:b w:val="1"/>
          <w:rtl w:val="0"/>
        </w:rPr>
        <w:t xml:space="preserve">Cinco Fuerzas de Porter</w:t>
      </w:r>
      <w:r w:rsidDel="00000000" w:rsidR="00000000" w:rsidRPr="00000000">
        <w:rPr>
          <w:rtl w:val="0"/>
        </w:rPr>
        <w:t xml:space="preserve"> es una herramienta de análisis estratégico que permite evaluar la competencia en un sector y comprender los factores que pueden afectar la rentabilidad de una empresa. Estas fuerzas determinan el atractivo de una industria y la intensidad de la competencia en el mercado.</w:t>
      </w:r>
    </w:p>
    <w:p w:rsidR="00000000" w:rsidDel="00000000" w:rsidP="00000000" w:rsidRDefault="00000000" w:rsidRPr="00000000" w14:paraId="000000EE">
      <w:pPr>
        <w:pStyle w:val="Heading3"/>
        <w:keepNext w:val="0"/>
        <w:keepLines w:val="0"/>
        <w:spacing w:before="280" w:lineRule="auto"/>
        <w:ind w:left="720" w:hanging="360"/>
        <w:jc w:val="both"/>
        <w:rPr>
          <w:b w:val="1"/>
          <w:color w:val="000000"/>
          <w:sz w:val="26"/>
          <w:szCs w:val="26"/>
        </w:rPr>
      </w:pPr>
      <w:bookmarkStart w:colFirst="0" w:colLast="0" w:name="_k0hrk89dk185" w:id="25"/>
      <w:bookmarkEnd w:id="25"/>
      <w:r w:rsidDel="00000000" w:rsidR="00000000" w:rsidRPr="00000000">
        <w:rPr>
          <w:b w:val="1"/>
          <w:color w:val="000000"/>
          <w:sz w:val="26"/>
          <w:szCs w:val="26"/>
          <w:rtl w:val="0"/>
        </w:rPr>
        <w:t xml:space="preserve">1. Amenaza de Nuevos Competidores (Moderada)</w:t>
      </w:r>
    </w:p>
    <w:p w:rsidR="00000000" w:rsidDel="00000000" w:rsidP="00000000" w:rsidRDefault="00000000" w:rsidRPr="00000000" w14:paraId="000000EF">
      <w:pPr>
        <w:spacing w:after="240" w:before="240" w:lineRule="auto"/>
        <w:ind w:firstLine="720"/>
        <w:jc w:val="both"/>
        <w:rPr/>
      </w:pPr>
      <w:r w:rsidDel="00000000" w:rsidR="00000000" w:rsidRPr="00000000">
        <w:rPr>
          <w:rtl w:val="0"/>
        </w:rPr>
        <w:t xml:space="preserve">Este factor mide qué tan fácil es para nuevas empresas ingresar al sector. En el caso de HomeCheck, la barrera de entrada se encuentra en un nivel </w:t>
      </w:r>
      <w:r w:rsidDel="00000000" w:rsidR="00000000" w:rsidRPr="00000000">
        <w:rPr>
          <w:b w:val="1"/>
          <w:rtl w:val="0"/>
        </w:rPr>
        <w:t xml:space="preserve">moderado</w:t>
      </w:r>
      <w:r w:rsidDel="00000000" w:rsidR="00000000" w:rsidRPr="00000000">
        <w:rPr>
          <w:rtl w:val="0"/>
        </w:rPr>
        <w:t xml:space="preserve">, debido a los siguientes factores:</w:t>
      </w:r>
    </w:p>
    <w:p w:rsidR="00000000" w:rsidDel="00000000" w:rsidP="00000000" w:rsidRDefault="00000000" w:rsidRPr="00000000" w14:paraId="000000F0">
      <w:pPr>
        <w:numPr>
          <w:ilvl w:val="0"/>
          <w:numId w:val="49"/>
        </w:numPr>
        <w:spacing w:after="200" w:before="240" w:lineRule="auto"/>
        <w:ind w:left="720" w:hanging="360"/>
        <w:jc w:val="both"/>
      </w:pPr>
      <w:r w:rsidDel="00000000" w:rsidR="00000000" w:rsidRPr="00000000">
        <w:rPr>
          <w:b w:val="1"/>
          <w:rtl w:val="0"/>
        </w:rPr>
        <w:t xml:space="preserve">Inversión tecnológica y desarrollo de la plataforma:</w:t>
      </w:r>
      <w:r w:rsidDel="00000000" w:rsidR="00000000" w:rsidRPr="00000000">
        <w:rPr>
          <w:rtl w:val="0"/>
        </w:rPr>
        <w:t xml:space="preserve"> La creación de una plataforma con funcionalidades avanzadas (verificación de inquilinos, pagos online, automatización de contratos) requiere una inversión considerable en tecnología y desarrollo, lo que disuade a nuevos competidores.</w:t>
      </w:r>
    </w:p>
    <w:p w:rsidR="00000000" w:rsidDel="00000000" w:rsidP="00000000" w:rsidRDefault="00000000" w:rsidRPr="00000000" w14:paraId="000000F1">
      <w:pPr>
        <w:numPr>
          <w:ilvl w:val="0"/>
          <w:numId w:val="49"/>
        </w:numPr>
        <w:spacing w:after="200" w:before="0" w:lineRule="auto"/>
        <w:ind w:left="720" w:hanging="360"/>
        <w:jc w:val="both"/>
      </w:pPr>
      <w:r w:rsidDel="00000000" w:rsidR="00000000" w:rsidRPr="00000000">
        <w:rPr>
          <w:b w:val="1"/>
          <w:rtl w:val="0"/>
        </w:rPr>
        <w:t xml:space="preserve">Costos de marketing y posicionamiento:</w:t>
      </w:r>
      <w:r w:rsidDel="00000000" w:rsidR="00000000" w:rsidRPr="00000000">
        <w:rPr>
          <w:rtl w:val="0"/>
        </w:rPr>
        <w:t xml:space="preserve"> Para ganar cuota de mercado, es necesario invertir en estrategias de marketing digital y generar confianza en los usuarios, lo que representa una barrera para nuevos jugadores.</w:t>
      </w:r>
    </w:p>
    <w:p w:rsidR="00000000" w:rsidDel="00000000" w:rsidP="00000000" w:rsidRDefault="00000000" w:rsidRPr="00000000" w14:paraId="000000F2">
      <w:pPr>
        <w:numPr>
          <w:ilvl w:val="0"/>
          <w:numId w:val="49"/>
        </w:numPr>
        <w:spacing w:after="200" w:before="240" w:lineRule="auto"/>
        <w:ind w:left="720" w:hanging="360"/>
        <w:jc w:val="both"/>
      </w:pPr>
      <w:r w:rsidDel="00000000" w:rsidR="00000000" w:rsidRPr="00000000">
        <w:rPr>
          <w:b w:val="1"/>
          <w:rtl w:val="0"/>
        </w:rPr>
        <w:t xml:space="preserve">Regulaciones y normativas:</w:t>
      </w:r>
      <w:r w:rsidDel="00000000" w:rsidR="00000000" w:rsidRPr="00000000">
        <w:rPr>
          <w:rtl w:val="0"/>
        </w:rPr>
        <w:t xml:space="preserve"> Dependiendo del país, pueden existir requisitos legales para operar como plataforma de alquiler, lo que puede dificultar la entrada de nuevos competidores.</w:t>
      </w:r>
    </w:p>
    <w:p w:rsidR="00000000" w:rsidDel="00000000" w:rsidP="00000000" w:rsidRDefault="00000000" w:rsidRPr="00000000" w14:paraId="000000F3">
      <w:pPr>
        <w:spacing w:after="240" w:before="240" w:lineRule="auto"/>
        <w:ind w:firstLine="720"/>
        <w:jc w:val="both"/>
        <w:rPr/>
      </w:pPr>
      <w:r w:rsidDel="00000000" w:rsidR="00000000" w:rsidRPr="00000000">
        <w:rPr>
          <w:rtl w:val="0"/>
        </w:rPr>
        <w:t xml:space="preserve">Sin embargo, el crecimiento del mercado inmobiliario digital y la accesibilidad a herramientas tecnológicas hacen que nuevos actores puedan surgir, aunque con dificultades para competir contra plataformas establecidas.</w:t>
      </w:r>
    </w:p>
    <w:p w:rsidR="00000000" w:rsidDel="00000000" w:rsidP="00000000" w:rsidRDefault="00000000" w:rsidRPr="00000000" w14:paraId="000000F4">
      <w:pPr>
        <w:pStyle w:val="Heading3"/>
        <w:keepNext w:val="0"/>
        <w:keepLines w:val="0"/>
        <w:spacing w:before="280" w:lineRule="auto"/>
        <w:ind w:left="720" w:hanging="360"/>
        <w:jc w:val="both"/>
        <w:rPr>
          <w:b w:val="1"/>
          <w:color w:val="000000"/>
          <w:sz w:val="26"/>
          <w:szCs w:val="26"/>
        </w:rPr>
      </w:pPr>
      <w:bookmarkStart w:colFirst="0" w:colLast="0" w:name="_t877dmohdpvf" w:id="26"/>
      <w:bookmarkEnd w:id="26"/>
      <w:r w:rsidDel="00000000" w:rsidR="00000000" w:rsidRPr="00000000">
        <w:rPr>
          <w:rtl w:val="0"/>
        </w:rPr>
      </w:r>
    </w:p>
    <w:p w:rsidR="00000000" w:rsidDel="00000000" w:rsidP="00000000" w:rsidRDefault="00000000" w:rsidRPr="00000000" w14:paraId="000000F5">
      <w:pPr>
        <w:pStyle w:val="Heading3"/>
        <w:keepNext w:val="0"/>
        <w:keepLines w:val="0"/>
        <w:spacing w:before="280" w:lineRule="auto"/>
        <w:ind w:left="720" w:hanging="360"/>
        <w:jc w:val="both"/>
        <w:rPr>
          <w:b w:val="1"/>
          <w:color w:val="000000"/>
          <w:sz w:val="26"/>
          <w:szCs w:val="26"/>
        </w:rPr>
      </w:pPr>
      <w:bookmarkStart w:colFirst="0" w:colLast="0" w:name="_pzx80vrzva54" w:id="27"/>
      <w:bookmarkEnd w:id="27"/>
      <w:r w:rsidDel="00000000" w:rsidR="00000000" w:rsidRPr="00000000">
        <w:rPr>
          <w:rtl w:val="0"/>
        </w:rPr>
      </w:r>
    </w:p>
    <w:p w:rsidR="00000000" w:rsidDel="00000000" w:rsidP="00000000" w:rsidRDefault="00000000" w:rsidRPr="00000000" w14:paraId="000000F6">
      <w:pPr>
        <w:pStyle w:val="Heading3"/>
        <w:keepNext w:val="0"/>
        <w:keepLines w:val="0"/>
        <w:spacing w:before="280" w:lineRule="auto"/>
        <w:ind w:left="720" w:hanging="360"/>
        <w:jc w:val="both"/>
        <w:rPr>
          <w:b w:val="1"/>
          <w:color w:val="000000"/>
          <w:sz w:val="26"/>
          <w:szCs w:val="26"/>
        </w:rPr>
      </w:pPr>
      <w:bookmarkStart w:colFirst="0" w:colLast="0" w:name="_gho1kzxxorv2" w:id="28"/>
      <w:bookmarkEnd w:id="28"/>
      <w:r w:rsidDel="00000000" w:rsidR="00000000" w:rsidRPr="00000000">
        <w:rPr>
          <w:rtl w:val="0"/>
        </w:rPr>
      </w:r>
    </w:p>
    <w:p w:rsidR="00000000" w:rsidDel="00000000" w:rsidP="00000000" w:rsidRDefault="00000000" w:rsidRPr="00000000" w14:paraId="000000F7">
      <w:pPr>
        <w:pStyle w:val="Heading3"/>
        <w:keepNext w:val="0"/>
        <w:keepLines w:val="0"/>
        <w:spacing w:before="280" w:lineRule="auto"/>
        <w:ind w:left="720" w:hanging="360"/>
        <w:jc w:val="both"/>
        <w:rPr>
          <w:b w:val="1"/>
          <w:color w:val="000000"/>
          <w:sz w:val="26"/>
          <w:szCs w:val="26"/>
        </w:rPr>
      </w:pPr>
      <w:bookmarkStart w:colFirst="0" w:colLast="0" w:name="_j7mwuvbl31aq" w:id="29"/>
      <w:bookmarkEnd w:id="29"/>
      <w:r w:rsidDel="00000000" w:rsidR="00000000" w:rsidRPr="00000000">
        <w:rPr>
          <w:b w:val="1"/>
          <w:color w:val="000000"/>
          <w:sz w:val="26"/>
          <w:szCs w:val="26"/>
          <w:rtl w:val="0"/>
        </w:rPr>
        <w:t xml:space="preserve">2. Poder de Negociación de los Proveedores (Bajo)</w:t>
      </w:r>
    </w:p>
    <w:p w:rsidR="00000000" w:rsidDel="00000000" w:rsidP="00000000" w:rsidRDefault="00000000" w:rsidRPr="00000000" w14:paraId="000000F8">
      <w:pPr>
        <w:spacing w:after="240" w:before="240" w:lineRule="auto"/>
        <w:ind w:firstLine="720"/>
        <w:jc w:val="both"/>
        <w:rPr/>
      </w:pPr>
      <w:r w:rsidDel="00000000" w:rsidR="00000000" w:rsidRPr="00000000">
        <w:rPr>
          <w:rtl w:val="0"/>
        </w:rPr>
        <w:t xml:space="preserve">Este factor analiza cuánta influencia tienen los proveedores en la operación del negocio. En el caso de HomeCheck, el poder de los proveedores es </w:t>
      </w:r>
      <w:r w:rsidDel="00000000" w:rsidR="00000000" w:rsidRPr="00000000">
        <w:rPr>
          <w:b w:val="1"/>
          <w:rtl w:val="0"/>
        </w:rPr>
        <w:t xml:space="preserve">bajo</w:t>
      </w:r>
      <w:r w:rsidDel="00000000" w:rsidR="00000000" w:rsidRPr="00000000">
        <w:rPr>
          <w:rtl w:val="0"/>
        </w:rPr>
        <w:t xml:space="preserve"> por las siguientes razones:</w:t>
      </w:r>
    </w:p>
    <w:p w:rsidR="00000000" w:rsidDel="00000000" w:rsidP="00000000" w:rsidRDefault="00000000" w:rsidRPr="00000000" w14:paraId="000000F9">
      <w:pPr>
        <w:numPr>
          <w:ilvl w:val="0"/>
          <w:numId w:val="16"/>
        </w:numPr>
        <w:spacing w:after="200" w:before="240" w:lineRule="auto"/>
        <w:ind w:left="720" w:hanging="360"/>
        <w:jc w:val="both"/>
      </w:pPr>
      <w:r w:rsidDel="00000000" w:rsidR="00000000" w:rsidRPr="00000000">
        <w:rPr>
          <w:b w:val="1"/>
          <w:rtl w:val="0"/>
        </w:rPr>
        <w:t xml:space="preserve">Autonomía tecnológica:</w:t>
      </w:r>
      <w:r w:rsidDel="00000000" w:rsidR="00000000" w:rsidRPr="00000000">
        <w:rPr>
          <w:rtl w:val="0"/>
        </w:rPr>
        <w:t xml:space="preserve"> HomeCheck controla su propia plataforma, lo que significa que no depende de terceros para gestionar su servicio principal.</w:t>
      </w:r>
    </w:p>
    <w:p w:rsidR="00000000" w:rsidDel="00000000" w:rsidP="00000000" w:rsidRDefault="00000000" w:rsidRPr="00000000" w14:paraId="000000FA">
      <w:pPr>
        <w:numPr>
          <w:ilvl w:val="0"/>
          <w:numId w:val="16"/>
        </w:numPr>
        <w:spacing w:after="200" w:before="0" w:lineRule="auto"/>
        <w:ind w:left="720" w:hanging="360"/>
        <w:jc w:val="both"/>
      </w:pPr>
      <w:r w:rsidDel="00000000" w:rsidR="00000000" w:rsidRPr="00000000">
        <w:rPr>
          <w:b w:val="1"/>
          <w:rtl w:val="0"/>
        </w:rPr>
        <w:t xml:space="preserve">Diversidad de proveedores de servicios complementarios:</w:t>
      </w:r>
      <w:r w:rsidDel="00000000" w:rsidR="00000000" w:rsidRPr="00000000">
        <w:rPr>
          <w:rtl w:val="0"/>
        </w:rPr>
        <w:t xml:space="preserve"> En caso de requerir servicios externos (por ejemplo, pasarelas de pago, hosting, herramientas de verificación de identidad), existe una gran variedad de opciones en el mercado, reduciendo la dependencia de un solo proveedor.</w:t>
      </w:r>
    </w:p>
    <w:p w:rsidR="00000000" w:rsidDel="00000000" w:rsidP="00000000" w:rsidRDefault="00000000" w:rsidRPr="00000000" w14:paraId="000000FB">
      <w:pPr>
        <w:numPr>
          <w:ilvl w:val="0"/>
          <w:numId w:val="16"/>
        </w:numPr>
        <w:spacing w:after="200" w:before="240" w:lineRule="auto"/>
        <w:ind w:left="720" w:hanging="360"/>
        <w:jc w:val="both"/>
      </w:pPr>
      <w:r w:rsidDel="00000000" w:rsidR="00000000" w:rsidRPr="00000000">
        <w:rPr>
          <w:b w:val="1"/>
          <w:rtl w:val="0"/>
        </w:rPr>
        <w:t xml:space="preserve">Facilidad de cambio:</w:t>
      </w:r>
      <w:r w:rsidDel="00000000" w:rsidR="00000000" w:rsidRPr="00000000">
        <w:rPr>
          <w:rtl w:val="0"/>
        </w:rPr>
        <w:t xml:space="preserve"> Si un proveedor de servicios no cumple con los estándares de HomeCheck, puede ser reemplazado sin afectar gravemente la operatividad de la plataforma.</w:t>
      </w:r>
    </w:p>
    <w:p w:rsidR="00000000" w:rsidDel="00000000" w:rsidP="00000000" w:rsidRDefault="00000000" w:rsidRPr="00000000" w14:paraId="000000FC">
      <w:pPr>
        <w:spacing w:after="240" w:before="240" w:lineRule="auto"/>
        <w:ind w:firstLine="720"/>
        <w:jc w:val="both"/>
        <w:rPr/>
      </w:pPr>
      <w:r w:rsidDel="00000000" w:rsidR="00000000" w:rsidRPr="00000000">
        <w:rPr>
          <w:rtl w:val="0"/>
        </w:rPr>
        <w:t xml:space="preserve">Dado que HomeCheck no depende de proveedores críticos y puede negociar mejores condiciones, el poder de los proveedores es bajo.</w:t>
      </w:r>
    </w:p>
    <w:p w:rsidR="00000000" w:rsidDel="00000000" w:rsidP="00000000" w:rsidRDefault="00000000" w:rsidRPr="00000000" w14:paraId="000000FD">
      <w:pPr>
        <w:pStyle w:val="Heading3"/>
        <w:keepNext w:val="0"/>
        <w:keepLines w:val="0"/>
        <w:spacing w:before="280" w:lineRule="auto"/>
        <w:ind w:left="720" w:hanging="360"/>
        <w:jc w:val="both"/>
        <w:rPr>
          <w:b w:val="1"/>
          <w:color w:val="000000"/>
          <w:sz w:val="26"/>
          <w:szCs w:val="26"/>
        </w:rPr>
      </w:pPr>
      <w:bookmarkStart w:colFirst="0" w:colLast="0" w:name="_2n72l98kqpxq" w:id="30"/>
      <w:bookmarkEnd w:id="30"/>
      <w:r w:rsidDel="00000000" w:rsidR="00000000" w:rsidRPr="00000000">
        <w:rPr>
          <w:b w:val="1"/>
          <w:color w:val="000000"/>
          <w:sz w:val="26"/>
          <w:szCs w:val="26"/>
          <w:rtl w:val="0"/>
        </w:rPr>
        <w:t xml:space="preserve">3. Poder de Negociación de los Compradores (Medio)</w:t>
      </w:r>
    </w:p>
    <w:p w:rsidR="00000000" w:rsidDel="00000000" w:rsidP="00000000" w:rsidRDefault="00000000" w:rsidRPr="00000000" w14:paraId="000000FE">
      <w:pPr>
        <w:spacing w:after="240" w:before="240" w:lineRule="auto"/>
        <w:ind w:firstLine="720"/>
        <w:jc w:val="both"/>
        <w:rPr/>
      </w:pPr>
      <w:r w:rsidDel="00000000" w:rsidR="00000000" w:rsidRPr="00000000">
        <w:rPr>
          <w:rtl w:val="0"/>
        </w:rPr>
        <w:t xml:space="preserve">Este factor evalúa la capacidad de los clientes para influir en los precios y condiciones del servicio. En HomeCheck, el poder de los compradores es </w:t>
      </w:r>
      <w:r w:rsidDel="00000000" w:rsidR="00000000" w:rsidRPr="00000000">
        <w:rPr>
          <w:b w:val="1"/>
          <w:rtl w:val="0"/>
        </w:rPr>
        <w:t xml:space="preserve">medio</w:t>
      </w:r>
      <w:r w:rsidDel="00000000" w:rsidR="00000000" w:rsidRPr="00000000">
        <w:rPr>
          <w:rtl w:val="0"/>
        </w:rPr>
        <w:t xml:space="preserve"> debido a:</w:t>
      </w:r>
    </w:p>
    <w:p w:rsidR="00000000" w:rsidDel="00000000" w:rsidP="00000000" w:rsidRDefault="00000000" w:rsidRPr="00000000" w14:paraId="000000FF">
      <w:pPr>
        <w:numPr>
          <w:ilvl w:val="0"/>
          <w:numId w:val="24"/>
        </w:numPr>
        <w:spacing w:after="200" w:before="240" w:lineRule="auto"/>
        <w:ind w:left="720" w:hanging="360"/>
        <w:jc w:val="both"/>
      </w:pPr>
      <w:r w:rsidDel="00000000" w:rsidR="00000000" w:rsidRPr="00000000">
        <w:rPr>
          <w:b w:val="1"/>
          <w:rtl w:val="0"/>
        </w:rPr>
        <w:t xml:space="preserve">Disponibilidad de alternativas:</w:t>
      </w:r>
      <w:r w:rsidDel="00000000" w:rsidR="00000000" w:rsidRPr="00000000">
        <w:rPr>
          <w:rtl w:val="0"/>
        </w:rPr>
        <w:t xml:space="preserve"> Los usuarios tienen acceso a varias plataformas similares, como Idealista, Airbnb y otras soluciones de alquiler de viviendas. Si no encuentran lo que buscan en HomeCheck, pueden optar por otras opciones.</w:t>
      </w:r>
    </w:p>
    <w:p w:rsidR="00000000" w:rsidDel="00000000" w:rsidP="00000000" w:rsidRDefault="00000000" w:rsidRPr="00000000" w14:paraId="00000100">
      <w:pPr>
        <w:numPr>
          <w:ilvl w:val="0"/>
          <w:numId w:val="24"/>
        </w:numPr>
        <w:spacing w:after="200" w:before="0" w:lineRule="auto"/>
        <w:ind w:left="720" w:hanging="360"/>
        <w:jc w:val="both"/>
      </w:pPr>
      <w:r w:rsidDel="00000000" w:rsidR="00000000" w:rsidRPr="00000000">
        <w:rPr>
          <w:b w:val="1"/>
          <w:rtl w:val="0"/>
        </w:rPr>
        <w:t xml:space="preserve">Fidelización y confianza:</w:t>
      </w:r>
      <w:r w:rsidDel="00000000" w:rsidR="00000000" w:rsidRPr="00000000">
        <w:rPr>
          <w:rtl w:val="0"/>
        </w:rPr>
        <w:t xml:space="preserve"> A pesar de la competencia, una buena experiencia de usuario, políticas de seguridad y herramientas innovadoras pueden hacer que los clientes elijan y permanezcan en HomeCheck.</w:t>
      </w:r>
    </w:p>
    <w:p w:rsidR="00000000" w:rsidDel="00000000" w:rsidP="00000000" w:rsidRDefault="00000000" w:rsidRPr="00000000" w14:paraId="00000101">
      <w:pPr>
        <w:numPr>
          <w:ilvl w:val="0"/>
          <w:numId w:val="24"/>
        </w:numPr>
        <w:spacing w:after="200" w:before="240" w:lineRule="auto"/>
        <w:ind w:left="720" w:hanging="360"/>
        <w:jc w:val="both"/>
      </w:pPr>
      <w:r w:rsidDel="00000000" w:rsidR="00000000" w:rsidRPr="00000000">
        <w:rPr>
          <w:b w:val="1"/>
          <w:rtl w:val="0"/>
        </w:rPr>
        <w:t xml:space="preserve">Diversidad de clientes:</w:t>
      </w:r>
      <w:r w:rsidDel="00000000" w:rsidR="00000000" w:rsidRPr="00000000">
        <w:rPr>
          <w:rtl w:val="0"/>
        </w:rPr>
        <w:t xml:space="preserve"> Como la plataforma atiende tanto a propietarios como a inquilinos, el poder de negociación se diluye, ya que no hay una única base de clientes con influencia significativa.</w:t>
      </w:r>
    </w:p>
    <w:p w:rsidR="00000000" w:rsidDel="00000000" w:rsidP="00000000" w:rsidRDefault="00000000" w:rsidRPr="00000000" w14:paraId="00000102">
      <w:pPr>
        <w:spacing w:after="240" w:before="240" w:lineRule="auto"/>
        <w:ind w:firstLine="720"/>
        <w:jc w:val="both"/>
        <w:rPr/>
      </w:pPr>
      <w:r w:rsidDel="00000000" w:rsidR="00000000" w:rsidRPr="00000000">
        <w:rPr>
          <w:rtl w:val="0"/>
        </w:rPr>
        <w:t xml:space="preserve">HomeCheck debe diferenciarse mediante servicios personalizados, garantías de seguridad y facilidad de uso para retener y atraer clientes, minimizando así el impacto de su poder de negociación.</w:t>
      </w:r>
    </w:p>
    <w:p w:rsidR="00000000" w:rsidDel="00000000" w:rsidP="00000000" w:rsidRDefault="00000000" w:rsidRPr="00000000" w14:paraId="00000103">
      <w:pPr>
        <w:spacing w:after="240" w:before="240" w:lineRule="auto"/>
        <w:jc w:val="both"/>
        <w:rPr/>
      </w:pPr>
      <w:r w:rsidDel="00000000" w:rsidR="00000000" w:rsidRPr="00000000">
        <w:rPr>
          <w:rtl w:val="0"/>
        </w:rPr>
      </w:r>
    </w:p>
    <w:p w:rsidR="00000000" w:rsidDel="00000000" w:rsidP="00000000" w:rsidRDefault="00000000" w:rsidRPr="00000000" w14:paraId="00000104">
      <w:pPr>
        <w:spacing w:after="240" w:before="240" w:lineRule="auto"/>
        <w:jc w:val="both"/>
        <w:rPr/>
      </w:pPr>
      <w:r w:rsidDel="00000000" w:rsidR="00000000" w:rsidRPr="00000000">
        <w:rPr>
          <w:rtl w:val="0"/>
        </w:rPr>
      </w:r>
    </w:p>
    <w:p w:rsidR="00000000" w:rsidDel="00000000" w:rsidP="00000000" w:rsidRDefault="00000000" w:rsidRPr="00000000" w14:paraId="00000105">
      <w:pPr>
        <w:spacing w:after="240" w:before="240" w:lineRule="auto"/>
        <w:jc w:val="both"/>
        <w:rPr/>
      </w:pPr>
      <w:r w:rsidDel="00000000" w:rsidR="00000000" w:rsidRPr="00000000">
        <w:rPr>
          <w:rtl w:val="0"/>
        </w:rPr>
      </w:r>
    </w:p>
    <w:p w:rsidR="00000000" w:rsidDel="00000000" w:rsidP="00000000" w:rsidRDefault="00000000" w:rsidRPr="00000000" w14:paraId="00000106">
      <w:pPr>
        <w:pStyle w:val="Heading3"/>
        <w:keepNext w:val="0"/>
        <w:keepLines w:val="0"/>
        <w:spacing w:before="280" w:lineRule="auto"/>
        <w:ind w:left="720" w:hanging="360"/>
        <w:jc w:val="both"/>
        <w:rPr>
          <w:b w:val="1"/>
          <w:color w:val="000000"/>
          <w:sz w:val="26"/>
          <w:szCs w:val="26"/>
        </w:rPr>
      </w:pPr>
      <w:bookmarkStart w:colFirst="0" w:colLast="0" w:name="_kmljmafjs38t" w:id="31"/>
      <w:bookmarkEnd w:id="31"/>
      <w:r w:rsidDel="00000000" w:rsidR="00000000" w:rsidRPr="00000000">
        <w:rPr>
          <w:b w:val="1"/>
          <w:color w:val="000000"/>
          <w:sz w:val="26"/>
          <w:szCs w:val="26"/>
          <w:rtl w:val="0"/>
        </w:rPr>
        <w:t xml:space="preserve">4. Amenaza de Productos Sustitutos (Alta)</w:t>
      </w:r>
    </w:p>
    <w:p w:rsidR="00000000" w:rsidDel="00000000" w:rsidP="00000000" w:rsidRDefault="00000000" w:rsidRPr="00000000" w14:paraId="00000107">
      <w:pPr>
        <w:spacing w:after="240" w:before="240" w:lineRule="auto"/>
        <w:ind w:firstLine="720"/>
        <w:jc w:val="both"/>
        <w:rPr/>
      </w:pPr>
      <w:r w:rsidDel="00000000" w:rsidR="00000000" w:rsidRPr="00000000">
        <w:rPr>
          <w:rtl w:val="0"/>
        </w:rPr>
        <w:t xml:space="preserve">Este factor mide el riesgo de que los clientes opten por alternativas diferentes a HomeCheck. En este caso, la amenaza de sustitución es </w:t>
      </w:r>
      <w:r w:rsidDel="00000000" w:rsidR="00000000" w:rsidRPr="00000000">
        <w:rPr>
          <w:b w:val="1"/>
          <w:rtl w:val="0"/>
        </w:rPr>
        <w:t xml:space="preserve">alta</w:t>
      </w:r>
      <w:r w:rsidDel="00000000" w:rsidR="00000000" w:rsidRPr="00000000">
        <w:rPr>
          <w:rtl w:val="0"/>
        </w:rPr>
        <w:t xml:space="preserve"> porque:</w:t>
      </w:r>
    </w:p>
    <w:p w:rsidR="00000000" w:rsidDel="00000000" w:rsidP="00000000" w:rsidRDefault="00000000" w:rsidRPr="00000000" w14:paraId="00000108">
      <w:pPr>
        <w:numPr>
          <w:ilvl w:val="0"/>
          <w:numId w:val="48"/>
        </w:numPr>
        <w:spacing w:after="200" w:before="240" w:lineRule="auto"/>
        <w:ind w:left="720" w:hanging="360"/>
        <w:jc w:val="both"/>
      </w:pPr>
      <w:r w:rsidDel="00000000" w:rsidR="00000000" w:rsidRPr="00000000">
        <w:rPr>
          <w:b w:val="1"/>
          <w:rtl w:val="0"/>
        </w:rPr>
        <w:t xml:space="preserve">Plataformas consolidadas:</w:t>
      </w:r>
      <w:r w:rsidDel="00000000" w:rsidR="00000000" w:rsidRPr="00000000">
        <w:rPr>
          <w:rtl w:val="0"/>
        </w:rPr>
        <w:t xml:space="preserve"> Empresas como Airbnb, Idealista y Fotocasa ya tienen una base de usuarios amplia y ofrecen soluciones similares.</w:t>
      </w:r>
    </w:p>
    <w:p w:rsidR="00000000" w:rsidDel="00000000" w:rsidP="00000000" w:rsidRDefault="00000000" w:rsidRPr="00000000" w14:paraId="00000109">
      <w:pPr>
        <w:numPr>
          <w:ilvl w:val="0"/>
          <w:numId w:val="48"/>
        </w:numPr>
        <w:spacing w:after="200" w:before="0" w:lineRule="auto"/>
        <w:ind w:left="720" w:hanging="360"/>
        <w:jc w:val="both"/>
      </w:pPr>
      <w:r w:rsidDel="00000000" w:rsidR="00000000" w:rsidRPr="00000000">
        <w:rPr>
          <w:b w:val="1"/>
          <w:rtl w:val="0"/>
        </w:rPr>
        <w:t xml:space="preserve">Alternativas tradicionales:</w:t>
      </w:r>
      <w:r w:rsidDel="00000000" w:rsidR="00000000" w:rsidRPr="00000000">
        <w:rPr>
          <w:rtl w:val="0"/>
        </w:rPr>
        <w:t xml:space="preserve"> Algunos propietarios e inquilinos prefieren gestionar los alquileres de forma directa o a través de agentes inmobiliarios tradicionales, en lugar de usar plataformas digitales.</w:t>
      </w:r>
    </w:p>
    <w:p w:rsidR="00000000" w:rsidDel="00000000" w:rsidP="00000000" w:rsidRDefault="00000000" w:rsidRPr="00000000" w14:paraId="0000010A">
      <w:pPr>
        <w:numPr>
          <w:ilvl w:val="0"/>
          <w:numId w:val="48"/>
        </w:numPr>
        <w:spacing w:after="200" w:before="240" w:lineRule="auto"/>
        <w:ind w:left="720" w:hanging="360"/>
        <w:jc w:val="both"/>
      </w:pPr>
      <w:r w:rsidDel="00000000" w:rsidR="00000000" w:rsidRPr="00000000">
        <w:rPr>
          <w:b w:val="1"/>
          <w:rtl w:val="0"/>
        </w:rPr>
        <w:t xml:space="preserve">Nuevas tendencias de alojamiento:</w:t>
      </w:r>
      <w:r w:rsidDel="00000000" w:rsidR="00000000" w:rsidRPr="00000000">
        <w:rPr>
          <w:rtl w:val="0"/>
        </w:rPr>
        <w:t xml:space="preserve"> Opciones como el living, alquileres a corto plazo o contratos directos entre particulares pueden reducir la necesidad de utilizar una plataforma como HomeCheck.</w:t>
      </w:r>
    </w:p>
    <w:p w:rsidR="00000000" w:rsidDel="00000000" w:rsidP="00000000" w:rsidRDefault="00000000" w:rsidRPr="00000000" w14:paraId="0000010B">
      <w:pPr>
        <w:spacing w:after="240" w:before="240" w:lineRule="auto"/>
        <w:ind w:firstLine="720"/>
        <w:jc w:val="both"/>
        <w:rPr/>
      </w:pPr>
      <w:r w:rsidDel="00000000" w:rsidR="00000000" w:rsidRPr="00000000">
        <w:rPr>
          <w:rtl w:val="0"/>
        </w:rPr>
        <w:t xml:space="preserve">Para contrarrestar esta amenaza, HomeCheck debe ofrecer ventajas competitivas, como mejor seguridad en transacciones, verificación de inquilinos, automatización de contratos y una interfaz intuitiva.</w:t>
      </w:r>
    </w:p>
    <w:p w:rsidR="00000000" w:rsidDel="00000000" w:rsidP="00000000" w:rsidRDefault="00000000" w:rsidRPr="00000000" w14:paraId="0000010C">
      <w:pPr>
        <w:pStyle w:val="Heading3"/>
        <w:keepNext w:val="0"/>
        <w:keepLines w:val="0"/>
        <w:spacing w:before="280" w:lineRule="auto"/>
        <w:ind w:left="720" w:hanging="360"/>
        <w:jc w:val="both"/>
        <w:rPr>
          <w:b w:val="1"/>
          <w:color w:val="000000"/>
          <w:sz w:val="26"/>
          <w:szCs w:val="26"/>
        </w:rPr>
      </w:pPr>
      <w:bookmarkStart w:colFirst="0" w:colLast="0" w:name="_txaqqyia3aap" w:id="32"/>
      <w:bookmarkEnd w:id="32"/>
      <w:r w:rsidDel="00000000" w:rsidR="00000000" w:rsidRPr="00000000">
        <w:rPr>
          <w:b w:val="1"/>
          <w:color w:val="000000"/>
          <w:sz w:val="26"/>
          <w:szCs w:val="26"/>
          <w:rtl w:val="0"/>
        </w:rPr>
        <w:t xml:space="preserve">5. Rivalidad entre Competidores (Alta)</w:t>
      </w:r>
    </w:p>
    <w:p w:rsidR="00000000" w:rsidDel="00000000" w:rsidP="00000000" w:rsidRDefault="00000000" w:rsidRPr="00000000" w14:paraId="0000010D">
      <w:pPr>
        <w:spacing w:after="240" w:before="240" w:lineRule="auto"/>
        <w:ind w:firstLine="720"/>
        <w:jc w:val="both"/>
        <w:rPr/>
      </w:pPr>
      <w:r w:rsidDel="00000000" w:rsidR="00000000" w:rsidRPr="00000000">
        <w:rPr>
          <w:rtl w:val="0"/>
        </w:rPr>
        <w:t xml:space="preserve">Este factor evalúa el nivel de competencia dentro del sector. En el caso de HomeCheck, la rivalidad competitiva es </w:t>
      </w:r>
      <w:r w:rsidDel="00000000" w:rsidR="00000000" w:rsidRPr="00000000">
        <w:rPr>
          <w:b w:val="1"/>
          <w:rtl w:val="0"/>
        </w:rPr>
        <w:t xml:space="preserve">alta debido</w:t>
      </w:r>
      <w:r w:rsidDel="00000000" w:rsidR="00000000" w:rsidRPr="00000000">
        <w:rPr>
          <w:rtl w:val="0"/>
        </w:rPr>
        <w:t xml:space="preserve"> a:</w:t>
      </w:r>
    </w:p>
    <w:p w:rsidR="00000000" w:rsidDel="00000000" w:rsidP="00000000" w:rsidRDefault="00000000" w:rsidRPr="00000000" w14:paraId="0000010E">
      <w:pPr>
        <w:numPr>
          <w:ilvl w:val="0"/>
          <w:numId w:val="14"/>
        </w:numPr>
        <w:spacing w:after="0" w:afterAutospacing="0" w:before="240" w:lineRule="auto"/>
        <w:ind w:left="720" w:hanging="360"/>
      </w:pPr>
      <w:r w:rsidDel="00000000" w:rsidR="00000000" w:rsidRPr="00000000">
        <w:rPr>
          <w:b w:val="1"/>
          <w:rtl w:val="0"/>
        </w:rPr>
        <w:t xml:space="preserve">Presencia de empresas bien posicionadas:</w:t>
      </w:r>
      <w:r w:rsidDel="00000000" w:rsidR="00000000" w:rsidRPr="00000000">
        <w:rPr>
          <w:rtl w:val="0"/>
        </w:rPr>
        <w:t xml:space="preserve"> Plataformas como Airbnb y Idealista ya tienen una gran cuota de mercado y una fuerte presencia en el sector.</w:t>
      </w:r>
    </w:p>
    <w:p w:rsidR="00000000" w:rsidDel="00000000" w:rsidP="00000000" w:rsidRDefault="00000000" w:rsidRPr="00000000" w14:paraId="0000010F">
      <w:pPr>
        <w:numPr>
          <w:ilvl w:val="0"/>
          <w:numId w:val="14"/>
        </w:numPr>
        <w:spacing w:after="0" w:afterAutospacing="0" w:before="0" w:beforeAutospacing="0" w:lineRule="auto"/>
        <w:ind w:left="720" w:hanging="360"/>
      </w:pPr>
      <w:r w:rsidDel="00000000" w:rsidR="00000000" w:rsidRPr="00000000">
        <w:rPr>
          <w:b w:val="1"/>
          <w:rtl w:val="0"/>
        </w:rPr>
        <w:t xml:space="preserve">Diferenciación limitada:</w:t>
      </w:r>
      <w:r w:rsidDel="00000000" w:rsidR="00000000" w:rsidRPr="00000000">
        <w:rPr>
          <w:rtl w:val="0"/>
        </w:rPr>
        <w:t xml:space="preserve"> Muchas plataformas ofrecen servicios similares, lo que dificulta la fidelización de clientes.</w:t>
      </w:r>
    </w:p>
    <w:p w:rsidR="00000000" w:rsidDel="00000000" w:rsidP="00000000" w:rsidRDefault="00000000" w:rsidRPr="00000000" w14:paraId="00000110">
      <w:pPr>
        <w:numPr>
          <w:ilvl w:val="0"/>
          <w:numId w:val="14"/>
        </w:numPr>
        <w:spacing w:after="240" w:before="0" w:beforeAutospacing="0" w:lineRule="auto"/>
        <w:ind w:left="720" w:hanging="360"/>
      </w:pPr>
      <w:r w:rsidDel="00000000" w:rsidR="00000000" w:rsidRPr="00000000">
        <w:rPr>
          <w:b w:val="1"/>
          <w:rtl w:val="0"/>
        </w:rPr>
        <w:t xml:space="preserve">Innovación constante:</w:t>
      </w:r>
      <w:r w:rsidDel="00000000" w:rsidR="00000000" w:rsidRPr="00000000">
        <w:rPr>
          <w:rtl w:val="0"/>
        </w:rPr>
        <w:t xml:space="preserve"> El mercado inmobiliario digital evoluciona rápidamente, por lo que es necesario invertir en mejoras tecnológicas y estrategias de marketing para mantenerse competitivo.</w:t>
      </w:r>
    </w:p>
    <w:p w:rsidR="00000000" w:rsidDel="00000000" w:rsidP="00000000" w:rsidRDefault="00000000" w:rsidRPr="00000000" w14:paraId="00000111">
      <w:pPr>
        <w:spacing w:after="240" w:before="240" w:lineRule="auto"/>
        <w:ind w:firstLine="720"/>
        <w:jc w:val="both"/>
        <w:rPr/>
      </w:pPr>
      <w:r w:rsidDel="00000000" w:rsidR="00000000" w:rsidRPr="00000000">
        <w:rPr>
          <w:rtl w:val="0"/>
        </w:rPr>
        <w:t xml:space="preserve">Para sobresalir, HomeCheck debe centrarse en una estrategia diferenciadora, enfocándose en seguridad, confianza, facilidad de uso y herramientas tecnológicas avanzadas.</w:t>
      </w:r>
      <w:r w:rsidDel="00000000" w:rsidR="00000000" w:rsidRPr="00000000">
        <w:rPr>
          <w:rtl w:val="0"/>
        </w:rPr>
      </w:r>
    </w:p>
    <w:p w:rsidR="00000000" w:rsidDel="00000000" w:rsidP="00000000" w:rsidRDefault="00000000" w:rsidRPr="00000000" w14:paraId="00000112">
      <w:pPr>
        <w:pStyle w:val="Heading2"/>
        <w:spacing w:after="200" w:lineRule="auto"/>
        <w:ind w:left="720" w:firstLine="0"/>
        <w:jc w:val="both"/>
        <w:rPr>
          <w:b w:val="1"/>
          <w:sz w:val="24"/>
          <w:szCs w:val="24"/>
        </w:rPr>
      </w:pPr>
      <w:bookmarkStart w:colFirst="0" w:colLast="0" w:name="_ldibtvduqr03" w:id="33"/>
      <w:bookmarkEnd w:id="33"/>
      <w:r w:rsidDel="00000000" w:rsidR="00000000" w:rsidRPr="00000000">
        <w:br w:type="page"/>
      </w:r>
      <w:r w:rsidDel="00000000" w:rsidR="00000000" w:rsidRPr="00000000">
        <w:rPr>
          <w:rtl w:val="0"/>
        </w:rPr>
      </w:r>
    </w:p>
    <w:p w:rsidR="00000000" w:rsidDel="00000000" w:rsidP="00000000" w:rsidRDefault="00000000" w:rsidRPr="00000000" w14:paraId="00000113">
      <w:pPr>
        <w:pStyle w:val="Heading2"/>
        <w:spacing w:after="200" w:lineRule="auto"/>
        <w:ind w:left="720" w:firstLine="0"/>
        <w:jc w:val="both"/>
        <w:rPr>
          <w:b w:val="1"/>
          <w:sz w:val="24"/>
          <w:szCs w:val="24"/>
        </w:rPr>
      </w:pPr>
      <w:bookmarkStart w:colFirst="0" w:colLast="0" w:name="_fap2henjqhgo" w:id="34"/>
      <w:bookmarkEnd w:id="34"/>
      <w:r w:rsidDel="00000000" w:rsidR="00000000" w:rsidRPr="00000000">
        <w:rPr>
          <w:b w:val="1"/>
          <w:sz w:val="24"/>
          <w:szCs w:val="24"/>
          <w:rtl w:val="0"/>
        </w:rPr>
        <w:t xml:space="preserve">3.8.- IDENTIDAD CORPORATIVA.MISIÓN, VISIÓN y VALORES: define la misión, visión y valores de tu proyecto. Imagen corporativa ( nombre, logo, color).</w:t>
      </w:r>
    </w:p>
    <w:p w:rsidR="00000000" w:rsidDel="00000000" w:rsidP="00000000" w:rsidRDefault="00000000" w:rsidRPr="00000000" w14:paraId="00000114">
      <w:pPr>
        <w:spacing w:after="200" w:before="240" w:lineRule="auto"/>
        <w:ind w:firstLine="720"/>
        <w:jc w:val="both"/>
        <w:rPr/>
      </w:pPr>
      <w:r w:rsidDel="00000000" w:rsidR="00000000" w:rsidRPr="00000000">
        <w:rPr>
          <w:rtl w:val="0"/>
        </w:rPr>
        <w:t xml:space="preserve">La identidad corporativa representa cómo es percibida la empresa por su público. Esta identidad está formada por elementos visuales, como el logo, los colores y la tipografía, así como por la experiencia que el cliente tiene con los productos y servicios ofrecidos. La identidad corporativa de HomeCheck está construida sobre los siguientes pilares:</w:t>
      </w:r>
    </w:p>
    <w:p w:rsidR="00000000" w:rsidDel="00000000" w:rsidP="00000000" w:rsidRDefault="00000000" w:rsidRPr="00000000" w14:paraId="00000115">
      <w:pPr>
        <w:numPr>
          <w:ilvl w:val="0"/>
          <w:numId w:val="6"/>
        </w:numPr>
        <w:spacing w:after="200" w:before="240" w:lineRule="auto"/>
        <w:ind w:left="720" w:hanging="360"/>
        <w:jc w:val="both"/>
      </w:pPr>
      <w:r w:rsidDel="00000000" w:rsidR="00000000" w:rsidRPr="00000000">
        <w:rPr>
          <w:b w:val="1"/>
          <w:rtl w:val="0"/>
        </w:rPr>
        <w:t xml:space="preserve">Misión</w:t>
      </w:r>
      <w:r w:rsidDel="00000000" w:rsidR="00000000" w:rsidRPr="00000000">
        <w:rPr>
          <w:rtl w:val="0"/>
        </w:rPr>
        <w:t xml:space="preserve">: Nuestra misión es facilitar el acceso seguro y confiable a viviendas en alquiler, proporcionando una plataforma digital que ofrezca tranquilidad tanto a propietarios como a inquilinos. Nos enfocamos en garantizar un proceso transparente y seguro en cada transacción de alquiler.</w:t>
      </w:r>
    </w:p>
    <w:p w:rsidR="00000000" w:rsidDel="00000000" w:rsidP="00000000" w:rsidRDefault="00000000" w:rsidRPr="00000000" w14:paraId="00000116">
      <w:pPr>
        <w:numPr>
          <w:ilvl w:val="0"/>
          <w:numId w:val="6"/>
        </w:numPr>
        <w:spacing w:after="200" w:before="0" w:lineRule="auto"/>
        <w:ind w:left="720" w:hanging="360"/>
        <w:jc w:val="both"/>
      </w:pPr>
      <w:r w:rsidDel="00000000" w:rsidR="00000000" w:rsidRPr="00000000">
        <w:rPr>
          <w:b w:val="1"/>
          <w:rtl w:val="0"/>
        </w:rPr>
        <w:t xml:space="preserve">Visión</w:t>
      </w:r>
      <w:r w:rsidDel="00000000" w:rsidR="00000000" w:rsidRPr="00000000">
        <w:rPr>
          <w:rtl w:val="0"/>
        </w:rPr>
        <w:t xml:space="preserve">: Buscamos ser la plataforma de referencia en alquiler seguro, destacándose por nuestra capacidad de generar confianza y proporcionar un servicio que sea percibido como fiable, accesible y seguro para todos nuestros usuarios. A medida que crecemos, queremos expandirnos a nuevos mercados que compartan nuestra visión de un alquiler transparente y sin riesgos.</w:t>
      </w:r>
    </w:p>
    <w:p w:rsidR="00000000" w:rsidDel="00000000" w:rsidP="00000000" w:rsidRDefault="00000000" w:rsidRPr="00000000" w14:paraId="00000117">
      <w:pPr>
        <w:numPr>
          <w:ilvl w:val="0"/>
          <w:numId w:val="6"/>
        </w:numPr>
        <w:spacing w:after="200" w:before="0" w:lineRule="auto"/>
        <w:ind w:left="720" w:hanging="360"/>
        <w:jc w:val="both"/>
      </w:pPr>
      <w:r w:rsidDel="00000000" w:rsidR="00000000" w:rsidRPr="00000000">
        <w:rPr>
          <w:b w:val="1"/>
          <w:rtl w:val="0"/>
        </w:rPr>
        <w:t xml:space="preserve">Valores</w:t>
      </w:r>
      <w:r w:rsidDel="00000000" w:rsidR="00000000" w:rsidRPr="00000000">
        <w:rPr>
          <w:rtl w:val="0"/>
        </w:rPr>
        <w:t xml:space="preserve">: Los valores que guían nuestra empresa son:</w:t>
      </w:r>
    </w:p>
    <w:p w:rsidR="00000000" w:rsidDel="00000000" w:rsidP="00000000" w:rsidRDefault="00000000" w:rsidRPr="00000000" w14:paraId="00000118">
      <w:pPr>
        <w:numPr>
          <w:ilvl w:val="1"/>
          <w:numId w:val="6"/>
        </w:numPr>
        <w:spacing w:after="200" w:before="0" w:lineRule="auto"/>
        <w:ind w:left="1440" w:hanging="360"/>
        <w:jc w:val="both"/>
      </w:pPr>
      <w:r w:rsidDel="00000000" w:rsidR="00000000" w:rsidRPr="00000000">
        <w:rPr>
          <w:b w:val="1"/>
          <w:rtl w:val="0"/>
        </w:rPr>
        <w:t xml:space="preserve">Seguridad</w:t>
      </w:r>
      <w:r w:rsidDel="00000000" w:rsidR="00000000" w:rsidRPr="00000000">
        <w:rPr>
          <w:rtl w:val="0"/>
        </w:rPr>
        <w:t xml:space="preserve">: Priorizamos la protección de nuestros usuarios, asegurando que tanto propietarios como inquilinos se sientan respaldados en cada paso del proceso.</w:t>
      </w:r>
    </w:p>
    <w:p w:rsidR="00000000" w:rsidDel="00000000" w:rsidP="00000000" w:rsidRDefault="00000000" w:rsidRPr="00000000" w14:paraId="00000119">
      <w:pPr>
        <w:numPr>
          <w:ilvl w:val="1"/>
          <w:numId w:val="6"/>
        </w:numPr>
        <w:spacing w:after="200" w:before="0" w:lineRule="auto"/>
        <w:ind w:left="1440" w:hanging="360"/>
        <w:jc w:val="both"/>
      </w:pPr>
      <w:r w:rsidDel="00000000" w:rsidR="00000000" w:rsidRPr="00000000">
        <w:rPr>
          <w:b w:val="1"/>
          <w:rtl w:val="0"/>
        </w:rPr>
        <w:t xml:space="preserve">Transparencia</w:t>
      </w:r>
      <w:r w:rsidDel="00000000" w:rsidR="00000000" w:rsidRPr="00000000">
        <w:rPr>
          <w:rtl w:val="0"/>
        </w:rPr>
        <w:t xml:space="preserve">: Fomentamos la claridad en nuestras políticas y servicios, eliminando cualquier tipo de incertidumbre para los usuarios.</w:t>
      </w:r>
    </w:p>
    <w:p w:rsidR="00000000" w:rsidDel="00000000" w:rsidP="00000000" w:rsidRDefault="00000000" w:rsidRPr="00000000" w14:paraId="0000011A">
      <w:pPr>
        <w:numPr>
          <w:ilvl w:val="1"/>
          <w:numId w:val="6"/>
        </w:numPr>
        <w:spacing w:after="200" w:before="0" w:lineRule="auto"/>
        <w:ind w:left="1440" w:hanging="360"/>
        <w:jc w:val="both"/>
      </w:pPr>
      <w:r w:rsidDel="00000000" w:rsidR="00000000" w:rsidRPr="00000000">
        <w:rPr>
          <w:b w:val="1"/>
          <w:rtl w:val="0"/>
        </w:rPr>
        <w:t xml:space="preserve">Confianza</w:t>
      </w:r>
      <w:r w:rsidDel="00000000" w:rsidR="00000000" w:rsidRPr="00000000">
        <w:rPr>
          <w:rtl w:val="0"/>
        </w:rPr>
        <w:t xml:space="preserve">: La base de nuestra plataforma es la confianza mutua, tanto en el trato con los propietarios como con los inquilinos.</w:t>
      </w:r>
    </w:p>
    <w:p w:rsidR="00000000" w:rsidDel="00000000" w:rsidP="00000000" w:rsidRDefault="00000000" w:rsidRPr="00000000" w14:paraId="0000011B">
      <w:pPr>
        <w:numPr>
          <w:ilvl w:val="1"/>
          <w:numId w:val="6"/>
        </w:numPr>
        <w:spacing w:after="200" w:before="0" w:lineRule="auto"/>
        <w:ind w:left="1440" w:hanging="360"/>
        <w:jc w:val="both"/>
      </w:pPr>
      <w:r w:rsidDel="00000000" w:rsidR="00000000" w:rsidRPr="00000000">
        <w:rPr>
          <w:b w:val="1"/>
          <w:rtl w:val="0"/>
        </w:rPr>
        <w:t xml:space="preserve">Accesibilidad</w:t>
      </w:r>
      <w:r w:rsidDel="00000000" w:rsidR="00000000" w:rsidRPr="00000000">
        <w:rPr>
          <w:rtl w:val="0"/>
        </w:rPr>
        <w:t xml:space="preserve">: Nos aseguramos de que nuestra plataforma sea fácil de usar, accesible para todos los públicos y adaptada a diversas necesidades tecnológicas.</w:t>
      </w:r>
    </w:p>
    <w:p w:rsidR="00000000" w:rsidDel="00000000" w:rsidP="00000000" w:rsidRDefault="00000000" w:rsidRPr="00000000" w14:paraId="0000011C">
      <w:pPr>
        <w:numPr>
          <w:ilvl w:val="0"/>
          <w:numId w:val="6"/>
        </w:numPr>
        <w:spacing w:after="200" w:before="0" w:lineRule="auto"/>
        <w:ind w:left="720" w:hanging="360"/>
        <w:jc w:val="both"/>
      </w:pPr>
      <w:r w:rsidDel="00000000" w:rsidR="00000000" w:rsidRPr="00000000">
        <w:rPr>
          <w:b w:val="1"/>
          <w:rtl w:val="0"/>
        </w:rPr>
        <w:t xml:space="preserve">Imagen Corporativa</w:t>
      </w:r>
      <w:r w:rsidDel="00000000" w:rsidR="00000000" w:rsidRPr="00000000">
        <w:rPr>
          <w:rtl w:val="0"/>
        </w:rPr>
        <w:t xml:space="preserve">:</w:t>
      </w:r>
    </w:p>
    <w:p w:rsidR="00000000" w:rsidDel="00000000" w:rsidP="00000000" w:rsidRDefault="00000000" w:rsidRPr="00000000" w14:paraId="0000011D">
      <w:pPr>
        <w:numPr>
          <w:ilvl w:val="1"/>
          <w:numId w:val="6"/>
        </w:numPr>
        <w:spacing w:after="200" w:before="0" w:lineRule="auto"/>
        <w:ind w:left="1440" w:hanging="360"/>
        <w:jc w:val="both"/>
      </w:pPr>
      <w:r w:rsidDel="00000000" w:rsidR="00000000" w:rsidRPr="00000000">
        <w:rPr>
          <w:b w:val="1"/>
          <w:rtl w:val="0"/>
        </w:rPr>
        <w:t xml:space="preserve">Nombre</w:t>
      </w:r>
      <w:r w:rsidDel="00000000" w:rsidR="00000000" w:rsidRPr="00000000">
        <w:rPr>
          <w:rtl w:val="0"/>
        </w:rPr>
        <w:t xml:space="preserve">: HomeCheck.</w:t>
      </w:r>
    </w:p>
    <w:p w:rsidR="00000000" w:rsidDel="00000000" w:rsidP="00000000" w:rsidRDefault="00000000" w:rsidRPr="00000000" w14:paraId="0000011E">
      <w:pPr>
        <w:numPr>
          <w:ilvl w:val="1"/>
          <w:numId w:val="6"/>
        </w:numPr>
        <w:spacing w:after="200" w:before="0" w:lineRule="auto"/>
        <w:ind w:left="1440" w:hanging="360"/>
        <w:jc w:val="both"/>
      </w:pPr>
      <w:r w:rsidDel="00000000" w:rsidR="00000000" w:rsidRPr="00000000">
        <w:rPr>
          <w:b w:val="1"/>
          <w:rtl w:val="0"/>
        </w:rPr>
        <w:t xml:space="preserve">Logo</w:t>
      </w:r>
      <w:r w:rsidDel="00000000" w:rsidR="00000000" w:rsidRPr="00000000">
        <w:rPr>
          <w:rtl w:val="0"/>
        </w:rPr>
        <w:t xml:space="preserve">: El logo de HomeCheck debe reflejar la seguridad y confiabilidad que la empresa quiere transmitir. Este logo debe ser utilizado en la cabecera de nuestra página web para reforzar la identidad de la marca, junto con el lema que refuerce nuestro propósito.</w:t>
      </w:r>
    </w:p>
    <w:p w:rsidR="00000000" w:rsidDel="00000000" w:rsidP="00000000" w:rsidRDefault="00000000" w:rsidRPr="00000000" w14:paraId="0000011F">
      <w:pPr>
        <w:numPr>
          <w:ilvl w:val="1"/>
          <w:numId w:val="6"/>
        </w:numPr>
        <w:spacing w:after="200" w:before="240" w:lineRule="auto"/>
        <w:ind w:left="1440" w:hanging="360"/>
        <w:jc w:val="both"/>
      </w:pPr>
      <w:r w:rsidDel="00000000" w:rsidR="00000000" w:rsidRPr="00000000">
        <w:rPr>
          <w:b w:val="1"/>
          <w:rtl w:val="0"/>
        </w:rPr>
        <w:t xml:space="preserve">Colores</w:t>
      </w:r>
      <w:r w:rsidDel="00000000" w:rsidR="00000000" w:rsidRPr="00000000">
        <w:rPr>
          <w:rtl w:val="0"/>
        </w:rPr>
        <w:t xml:space="preserve">: Los colores </w:t>
      </w:r>
      <w:r w:rsidDel="00000000" w:rsidR="00000000" w:rsidRPr="00000000">
        <w:rPr>
          <w:b w:val="1"/>
          <w:rtl w:val="0"/>
        </w:rPr>
        <w:t xml:space="preserve">azules</w:t>
      </w:r>
      <w:r w:rsidDel="00000000" w:rsidR="00000000" w:rsidRPr="00000000">
        <w:rPr>
          <w:rtl w:val="0"/>
        </w:rPr>
        <w:t xml:space="preserve"> y </w:t>
      </w:r>
      <w:r w:rsidDel="00000000" w:rsidR="00000000" w:rsidRPr="00000000">
        <w:rPr>
          <w:b w:val="1"/>
          <w:rtl w:val="0"/>
        </w:rPr>
        <w:t xml:space="preserve">crema</w:t>
      </w:r>
      <w:r w:rsidDel="00000000" w:rsidR="00000000" w:rsidRPr="00000000">
        <w:rPr>
          <w:rtl w:val="0"/>
        </w:rPr>
        <w:t xml:space="preserve"> representan la profesionalidad, la seguridad y la confianza, elementos clave en nuestra propuesta de valor. Los tonos azules evocan confianza y seriedad, mientras que el color crema complementa con calidez y accesibilidad.</w:t>
      </w:r>
    </w:p>
    <w:p w:rsidR="00000000" w:rsidDel="00000000" w:rsidP="00000000" w:rsidRDefault="00000000" w:rsidRPr="00000000" w14:paraId="00000120">
      <w:pPr>
        <w:spacing w:after="200" w:lineRule="auto"/>
        <w:ind w:left="0" w:firstLine="0"/>
        <w:jc w:val="center"/>
        <w:rPr/>
      </w:pPr>
      <w:r w:rsidDel="00000000" w:rsidR="00000000" w:rsidRPr="00000000">
        <w:rPr/>
        <w:drawing>
          <wp:inline distB="114300" distT="114300" distL="114300" distR="114300">
            <wp:extent cx="5391150" cy="2828925"/>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39115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Style w:val="Heading2"/>
        <w:spacing w:after="200" w:lineRule="auto"/>
        <w:ind w:left="720" w:firstLine="0"/>
        <w:jc w:val="both"/>
        <w:rPr>
          <w:b w:val="1"/>
          <w:sz w:val="24"/>
          <w:szCs w:val="24"/>
        </w:rPr>
      </w:pPr>
      <w:bookmarkStart w:colFirst="0" w:colLast="0" w:name="_7rd9g6x4st0" w:id="35"/>
      <w:bookmarkEnd w:id="35"/>
      <w:r w:rsidDel="00000000" w:rsidR="00000000" w:rsidRPr="00000000">
        <w:rPr>
          <w:b w:val="1"/>
          <w:sz w:val="24"/>
          <w:szCs w:val="24"/>
          <w:rtl w:val="0"/>
        </w:rPr>
        <w:t xml:space="preserve">3.9.- RESPONSABILIDAD SOCIAL CORPORATIVA (RSC): elige y explica brevemente los compromisos en que se concretará la RSC de tu proyecto empresarial (compromisos de carácter económico, laboral, sociocultural o medioambiental-ODS-)</w:t>
      </w:r>
    </w:p>
    <w:p w:rsidR="00000000" w:rsidDel="00000000" w:rsidP="00000000" w:rsidRDefault="00000000" w:rsidRPr="00000000" w14:paraId="00000122">
      <w:pPr>
        <w:spacing w:after="200" w:before="240" w:lineRule="auto"/>
        <w:ind w:firstLine="720"/>
        <w:jc w:val="both"/>
        <w:rPr/>
      </w:pPr>
      <w:r w:rsidDel="00000000" w:rsidR="00000000" w:rsidRPr="00000000">
        <w:rPr>
          <w:rtl w:val="0"/>
        </w:rPr>
        <w:t xml:space="preserve">La Responsabilidad Social Corporativa (RSC) es una parte integral de la filosofía de HomeCheck. Nos comprometemos a tener un impacto positivo en la sociedad y el entorno, alineando nuestras acciones con los Objetivos de Desarrollo Sostenible (ODS) de la ONU. Nuestra RSC se concreta en tres áreas clave: económica, social y medioambiental.</w:t>
      </w:r>
    </w:p>
    <w:p w:rsidR="00000000" w:rsidDel="00000000" w:rsidP="00000000" w:rsidRDefault="00000000" w:rsidRPr="00000000" w14:paraId="00000123">
      <w:pPr>
        <w:numPr>
          <w:ilvl w:val="0"/>
          <w:numId w:val="42"/>
        </w:numPr>
        <w:spacing w:after="200" w:before="240" w:lineRule="auto"/>
        <w:ind w:left="720" w:hanging="360"/>
        <w:jc w:val="both"/>
      </w:pPr>
      <w:r w:rsidDel="00000000" w:rsidR="00000000" w:rsidRPr="00000000">
        <w:rPr>
          <w:b w:val="1"/>
          <w:rtl w:val="0"/>
        </w:rPr>
        <w:t xml:space="preserve">Compromiso Económico: Apoyo a pequeños propietarios</w:t>
        <w:br w:type="textWrapping"/>
      </w:r>
      <w:r w:rsidDel="00000000" w:rsidR="00000000" w:rsidRPr="00000000">
        <w:rPr>
          <w:rtl w:val="0"/>
        </w:rPr>
        <w:t xml:space="preserve">HomeCheck tiene como objetivo fomentar el acceso al mercado de alquiler para pequeños propietarios, especialmente aquellos que gestionan pocas propiedades. Les proporcionamos una plataforma confiable y fácil de usar, permitiéndoles competir con actores más grandes. A través de una tarifa accesible y transparente, buscamos generar una relación win-win donde los propietarios puedan obtener ingresos justos mientras mantienen el alquiler de sus viviendas de manera segura y sin complicaciones.</w:t>
      </w:r>
    </w:p>
    <w:p w:rsidR="00000000" w:rsidDel="00000000" w:rsidP="00000000" w:rsidRDefault="00000000" w:rsidRPr="00000000" w14:paraId="00000124">
      <w:pPr>
        <w:numPr>
          <w:ilvl w:val="0"/>
          <w:numId w:val="42"/>
        </w:numPr>
        <w:spacing w:after="200" w:before="0" w:lineRule="auto"/>
        <w:ind w:left="720" w:hanging="360"/>
        <w:jc w:val="both"/>
      </w:pPr>
      <w:r w:rsidDel="00000000" w:rsidR="00000000" w:rsidRPr="00000000">
        <w:rPr>
          <w:b w:val="1"/>
          <w:rtl w:val="0"/>
        </w:rPr>
        <w:t xml:space="preserve">Compromiso Social: Garantizar procesos de alquiler seguros y justos</w:t>
        <w:br w:type="textWrapping"/>
      </w:r>
      <w:r w:rsidDel="00000000" w:rsidR="00000000" w:rsidRPr="00000000">
        <w:rPr>
          <w:rtl w:val="0"/>
        </w:rPr>
        <w:t xml:space="preserve">La transparencia y la seguridad son dos pilares fundamentales en el compromiso social de HomeCheck. Nos esforzamos por ofrecer procesos de alquiler que sean 100% seguros, asegurando que tanto los propietarios como los inquilinos puedan confiar en el proceso sin temor a fraudes o abusos. Implementamos sistemas de verificación rigurosos para ambas partes, además de proporcionar soporte continuo para resolver cualquier inconveniente. Además, promovemos la igualdad de oportunidades en el acceso a viviendas en alquiler, sin discriminación por raza, género, religión o situación económica.</w:t>
      </w:r>
    </w:p>
    <w:p w:rsidR="00000000" w:rsidDel="00000000" w:rsidP="00000000" w:rsidRDefault="00000000" w:rsidRPr="00000000" w14:paraId="00000125">
      <w:pPr>
        <w:spacing w:after="200" w:before="0" w:lineRule="auto"/>
        <w:ind w:left="0" w:firstLine="0"/>
        <w:jc w:val="both"/>
        <w:rPr/>
      </w:pPr>
      <w:r w:rsidDel="00000000" w:rsidR="00000000" w:rsidRPr="00000000">
        <w:rPr>
          <w:rtl w:val="0"/>
        </w:rPr>
      </w:r>
    </w:p>
    <w:p w:rsidR="00000000" w:rsidDel="00000000" w:rsidP="00000000" w:rsidRDefault="00000000" w:rsidRPr="00000000" w14:paraId="00000126">
      <w:pPr>
        <w:numPr>
          <w:ilvl w:val="0"/>
          <w:numId w:val="42"/>
        </w:numPr>
        <w:spacing w:after="200" w:before="240" w:lineRule="auto"/>
        <w:ind w:left="720" w:hanging="360"/>
        <w:jc w:val="both"/>
      </w:pPr>
      <w:r w:rsidDel="00000000" w:rsidR="00000000" w:rsidRPr="00000000">
        <w:rPr>
          <w:b w:val="1"/>
          <w:rtl w:val="0"/>
        </w:rPr>
        <w:t xml:space="preserve">Compromiso Medioambiental: Fomentar contratos digitales y minimizar documentación impresa</w:t>
        <w:br w:type="textWrapping"/>
      </w:r>
      <w:r w:rsidDel="00000000" w:rsidR="00000000" w:rsidRPr="00000000">
        <w:rPr>
          <w:rtl w:val="0"/>
        </w:rPr>
        <w:t xml:space="preserve">En nuestra responsabilidad medioambiental, uno de los compromisos más importantes es reducir al máximo nuestra huella de carbono. Para ello, promovemos el uso de contratos digitales y la digitalización de todos los procesos dentro de la plataforma, lo que nos permite evitar la necesidad de imprimir documentación en papel. Esta práctica contribuye a la conservación de los recursos naturales y reduce la contaminación asociada a la producción y eliminación de papel. Además, estamos comprometidos con la optimización energética de nuestras instalaciones y el uso de proveedores que respeten prácticas sostenibles.</w:t>
      </w:r>
    </w:p>
    <w:p w:rsidR="00000000" w:rsidDel="00000000" w:rsidP="00000000" w:rsidRDefault="00000000" w:rsidRPr="00000000" w14:paraId="00000127">
      <w:pPr>
        <w:spacing w:after="200" w:before="240" w:lineRule="auto"/>
        <w:ind w:firstLine="720"/>
        <w:jc w:val="both"/>
        <w:rPr>
          <w:b w:val="1"/>
        </w:rPr>
      </w:pPr>
      <w:r w:rsidDel="00000000" w:rsidR="00000000" w:rsidRPr="00000000">
        <w:rPr>
          <w:rtl w:val="0"/>
        </w:rPr>
        <w:t xml:space="preserve">Estos compromisos reflejan cómo HomeCheck no solo busca el éxito económico, sino también contribuir al bienestar social y medioambiental, integrando la RSC de forma activa en nuestra estrategia y operaciones diarias. A través de estas acciones, aspiramos a ser una empresa que impacte positivamente a sus usuarios y al mundo en general, ayudando a construir una sociedad más justa y sostenible.</w:t>
      </w:r>
      <w:r w:rsidDel="00000000" w:rsidR="00000000" w:rsidRPr="00000000">
        <w:rPr>
          <w:rtl w:val="0"/>
        </w:rPr>
      </w:r>
    </w:p>
    <w:p w:rsidR="00000000" w:rsidDel="00000000" w:rsidP="00000000" w:rsidRDefault="00000000" w:rsidRPr="00000000" w14:paraId="00000128">
      <w:pPr>
        <w:pStyle w:val="Heading2"/>
        <w:spacing w:after="200" w:lineRule="auto"/>
        <w:ind w:firstLine="720"/>
        <w:jc w:val="both"/>
        <w:rPr>
          <w:b w:val="1"/>
          <w:sz w:val="24"/>
          <w:szCs w:val="24"/>
        </w:rPr>
      </w:pPr>
      <w:bookmarkStart w:colFirst="0" w:colLast="0" w:name="_n42p3pplj0yt" w:id="36"/>
      <w:bookmarkEnd w:id="36"/>
      <w:r w:rsidDel="00000000" w:rsidR="00000000" w:rsidRPr="00000000">
        <w:rPr>
          <w:b w:val="1"/>
          <w:sz w:val="24"/>
          <w:szCs w:val="24"/>
          <w:rtl w:val="0"/>
        </w:rPr>
        <w:t xml:space="preserve">3.11- Cuota de mercado.</w:t>
      </w:r>
    </w:p>
    <w:p w:rsidR="00000000" w:rsidDel="00000000" w:rsidP="00000000" w:rsidRDefault="00000000" w:rsidRPr="00000000" w14:paraId="00000129">
      <w:pPr>
        <w:spacing w:after="240" w:before="240" w:lineRule="auto"/>
        <w:jc w:val="both"/>
        <w:rPr>
          <w:b w:val="1"/>
        </w:rPr>
      </w:pPr>
      <w:r w:rsidDel="00000000" w:rsidR="00000000" w:rsidRPr="00000000">
        <w:rPr>
          <w:rtl w:val="0"/>
        </w:rPr>
        <w:t xml:space="preserve">3.11- </w:t>
      </w:r>
      <w:r w:rsidDel="00000000" w:rsidR="00000000" w:rsidRPr="00000000">
        <w:rPr>
          <w:b w:val="1"/>
          <w:rtl w:val="0"/>
        </w:rPr>
        <w:t xml:space="preserve">Cuota de mercado.</w:t>
      </w:r>
    </w:p>
    <w:p w:rsidR="00000000" w:rsidDel="00000000" w:rsidP="00000000" w:rsidRDefault="00000000" w:rsidRPr="00000000" w14:paraId="0000012A">
      <w:pPr>
        <w:spacing w:after="240" w:before="240" w:lineRule="auto"/>
        <w:ind w:firstLine="720"/>
        <w:jc w:val="both"/>
        <w:rPr/>
      </w:pPr>
      <w:r w:rsidDel="00000000" w:rsidR="00000000" w:rsidRPr="00000000">
        <w:rPr>
          <w:rtl w:val="0"/>
        </w:rPr>
        <w:t xml:space="preserve">La cuota de mercado de HomeCheck se calcula en función de la facturación total del mercado de alquiler en nuestra área de operación, comparado con nuestra facturación proyectada. Nuestro objetivo en el primer año es captar entre un 1% y un 2% del mercado de alquiler, con un enfoque en un crecimiento progresivo a través de estrategias de marketing digital y la mejora constante de nuestros servicios. Para alcanzar esta cuota, planificamos un aumento gradual en la visibilidad de nuestra plataforma, la implementación de promociones atractivas y el fortalecimiento de la confianza tanto de propietarios como de inquilinos.</w:t>
      </w:r>
    </w:p>
    <w:p w:rsidR="00000000" w:rsidDel="00000000" w:rsidP="00000000" w:rsidRDefault="00000000" w:rsidRPr="00000000" w14:paraId="0000012B">
      <w:pPr>
        <w:spacing w:after="240" w:before="240" w:lineRule="auto"/>
        <w:ind w:firstLine="720"/>
        <w:jc w:val="both"/>
        <w:rPr/>
      </w:pPr>
      <w:r w:rsidDel="00000000" w:rsidR="00000000" w:rsidRPr="00000000">
        <w:rPr>
          <w:rtl w:val="0"/>
        </w:rPr>
        <w:t xml:space="preserve">El mercado de alquiler está dominado por plataformas grandes y consolidadas, pero creemos que nuestra propuesta diferenciada, centrada en la seguridad, transparencia y un trato personalizado, nos permitirá ganar terreno de forma eficiente en este competitivo entorno. El crecimiento también se verá impulsado por la expansión a nuevas ciudades y regiones donde la demanda de alquiler seguro está en aumento.</w:t>
      </w:r>
    </w:p>
    <w:p w:rsidR="00000000" w:rsidDel="00000000" w:rsidP="00000000" w:rsidRDefault="00000000" w:rsidRPr="00000000" w14:paraId="0000012C">
      <w:pPr>
        <w:spacing w:after="240" w:before="240" w:lineRule="auto"/>
        <w:ind w:firstLine="720"/>
        <w:jc w:val="both"/>
        <w:rPr/>
      </w:pPr>
      <w:r w:rsidDel="00000000" w:rsidR="00000000" w:rsidRPr="00000000">
        <w:rPr>
          <w:rtl w:val="0"/>
        </w:rPr>
        <w:t xml:space="preserve">A continuación se muestra una tabla ilustrativa con la facturación estimada de HomeCheck en comparación con los actores clave en el mercado de alquiler:</w:t>
      </w:r>
    </w:p>
    <w:p w:rsidR="00000000" w:rsidDel="00000000" w:rsidP="00000000" w:rsidRDefault="00000000" w:rsidRPr="00000000" w14:paraId="0000012D">
      <w:pPr>
        <w:spacing w:after="240" w:before="240" w:lineRule="auto"/>
        <w:jc w:val="both"/>
        <w:rPr/>
      </w:pPr>
      <w:r w:rsidDel="00000000" w:rsidR="00000000" w:rsidRPr="00000000">
        <w:rPr>
          <w:rtl w:val="0"/>
        </w:rPr>
      </w:r>
    </w:p>
    <w:p w:rsidR="00000000" w:rsidDel="00000000" w:rsidP="00000000" w:rsidRDefault="00000000" w:rsidRPr="00000000" w14:paraId="0000012E">
      <w:pPr>
        <w:spacing w:after="240" w:before="240" w:lineRule="auto"/>
        <w:jc w:val="both"/>
        <w:rPr/>
      </w:pPr>
      <w:r w:rsidDel="00000000" w:rsidR="00000000" w:rsidRPr="00000000">
        <w:rPr>
          <w:rtl w:val="0"/>
        </w:rPr>
      </w:r>
    </w:p>
    <w:p w:rsidR="00000000" w:rsidDel="00000000" w:rsidP="00000000" w:rsidRDefault="00000000" w:rsidRPr="00000000" w14:paraId="0000012F">
      <w:pPr>
        <w:spacing w:after="240" w:before="240" w:lineRule="auto"/>
        <w:jc w:val="both"/>
        <w:rPr/>
      </w:pPr>
      <w:r w:rsidDel="00000000" w:rsidR="00000000" w:rsidRPr="00000000">
        <w:rPr>
          <w:rtl w:val="0"/>
        </w:rPr>
      </w:r>
    </w:p>
    <w:p w:rsidR="00000000" w:rsidDel="00000000" w:rsidP="00000000" w:rsidRDefault="00000000" w:rsidRPr="00000000" w14:paraId="00000130">
      <w:pPr>
        <w:spacing w:after="240" w:before="240" w:lineRule="auto"/>
        <w:jc w:val="both"/>
        <w:rPr/>
      </w:pPr>
      <w:r w:rsidDel="00000000" w:rsidR="00000000" w:rsidRPr="00000000">
        <w:rPr>
          <w:rtl w:val="0"/>
        </w:rPr>
      </w:r>
    </w:p>
    <w:tbl>
      <w:tblPr>
        <w:tblStyle w:val="Table2"/>
        <w:tblW w:w="92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445"/>
        <w:gridCol w:w="3660"/>
        <w:gridCol w:w="3135"/>
        <w:tblGridChange w:id="0">
          <w:tblGrid>
            <w:gridCol w:w="2445"/>
            <w:gridCol w:w="3660"/>
            <w:gridCol w:w="3135"/>
          </w:tblGrid>
        </w:tblGridChange>
      </w:tblGrid>
      <w:tr>
        <w:trPr>
          <w:cantSplit w:val="0"/>
          <w:trHeight w:val="500" w:hRule="atLeast"/>
          <w:tblHeader w:val="0"/>
        </w:trPr>
        <w:tc>
          <w:tcPr>
            <w:shd w:fill="264653" w:val="clear"/>
            <w:tcMar>
              <w:top w:w="100.0" w:type="dxa"/>
              <w:left w:w="100.0" w:type="dxa"/>
              <w:bottom w:w="100.0" w:type="dxa"/>
              <w:right w:w="100.0" w:type="dxa"/>
            </w:tcMar>
            <w:vAlign w:val="center"/>
          </w:tcPr>
          <w:p w:rsidR="00000000" w:rsidDel="00000000" w:rsidP="00000000" w:rsidRDefault="00000000" w:rsidRPr="00000000" w14:paraId="00000131">
            <w:pPr>
              <w:spacing w:after="200" w:lineRule="auto"/>
              <w:ind w:firstLine="720"/>
              <w:jc w:val="center"/>
              <w:rPr>
                <w:color w:val="ffffff"/>
              </w:rPr>
            </w:pPr>
            <w:r w:rsidDel="00000000" w:rsidR="00000000" w:rsidRPr="00000000">
              <w:rPr>
                <w:b w:val="1"/>
                <w:color w:val="ffffff"/>
                <w:rtl w:val="0"/>
              </w:rPr>
              <w:t xml:space="preserve">Plataforma</w:t>
            </w:r>
            <w:r w:rsidDel="00000000" w:rsidR="00000000" w:rsidRPr="00000000">
              <w:rPr>
                <w:rtl w:val="0"/>
              </w:rPr>
            </w:r>
          </w:p>
        </w:tc>
        <w:tc>
          <w:tcPr>
            <w:shd w:fill="264653" w:val="clear"/>
            <w:tcMar>
              <w:top w:w="100.0" w:type="dxa"/>
              <w:left w:w="100.0" w:type="dxa"/>
              <w:bottom w:w="100.0" w:type="dxa"/>
              <w:right w:w="100.0" w:type="dxa"/>
            </w:tcMar>
            <w:vAlign w:val="center"/>
          </w:tcPr>
          <w:p w:rsidR="00000000" w:rsidDel="00000000" w:rsidP="00000000" w:rsidRDefault="00000000" w:rsidRPr="00000000" w14:paraId="00000132">
            <w:pPr>
              <w:spacing w:after="200" w:lineRule="auto"/>
              <w:ind w:firstLine="720"/>
              <w:jc w:val="center"/>
              <w:rPr>
                <w:color w:val="ffffff"/>
              </w:rPr>
            </w:pPr>
            <w:r w:rsidDel="00000000" w:rsidR="00000000" w:rsidRPr="00000000">
              <w:rPr>
                <w:b w:val="1"/>
                <w:color w:val="ffffff"/>
                <w:rtl w:val="0"/>
              </w:rPr>
              <w:t xml:space="preserve">Facturación aprox. anual</w:t>
            </w:r>
            <w:r w:rsidDel="00000000" w:rsidR="00000000" w:rsidRPr="00000000">
              <w:rPr>
                <w:rtl w:val="0"/>
              </w:rPr>
            </w:r>
          </w:p>
        </w:tc>
        <w:tc>
          <w:tcPr>
            <w:shd w:fill="264653" w:val="clear"/>
            <w:tcMar>
              <w:top w:w="100.0" w:type="dxa"/>
              <w:left w:w="100.0" w:type="dxa"/>
              <w:bottom w:w="100.0" w:type="dxa"/>
              <w:right w:w="100.0" w:type="dxa"/>
            </w:tcMar>
            <w:vAlign w:val="center"/>
          </w:tcPr>
          <w:p w:rsidR="00000000" w:rsidDel="00000000" w:rsidP="00000000" w:rsidRDefault="00000000" w:rsidRPr="00000000" w14:paraId="00000133">
            <w:pPr>
              <w:spacing w:after="200" w:lineRule="auto"/>
              <w:ind w:firstLine="720"/>
              <w:jc w:val="center"/>
              <w:rPr>
                <w:color w:val="ffffff"/>
              </w:rPr>
            </w:pPr>
            <w:r w:rsidDel="00000000" w:rsidR="00000000" w:rsidRPr="00000000">
              <w:rPr>
                <w:b w:val="1"/>
                <w:color w:val="ffffff"/>
                <w:rtl w:val="0"/>
              </w:rPr>
              <w:t xml:space="preserve">Cuota de Mercado</w:t>
            </w:r>
            <w:r w:rsidDel="00000000" w:rsidR="00000000" w:rsidRPr="00000000">
              <w:rPr>
                <w:rtl w:val="0"/>
              </w:rPr>
            </w:r>
          </w:p>
        </w:tc>
      </w:tr>
      <w:tr>
        <w:trPr>
          <w:cantSplit w:val="0"/>
          <w:trHeight w:val="500" w:hRule="atLeast"/>
          <w:tblHeader w:val="0"/>
        </w:trPr>
        <w:tc>
          <w:tcPr>
            <w:shd w:fill="3d6f83" w:val="clear"/>
            <w:tcMar>
              <w:top w:w="100.0" w:type="dxa"/>
              <w:left w:w="100.0" w:type="dxa"/>
              <w:bottom w:w="100.0" w:type="dxa"/>
              <w:right w:w="100.0" w:type="dxa"/>
            </w:tcMar>
            <w:vAlign w:val="center"/>
          </w:tcPr>
          <w:p w:rsidR="00000000" w:rsidDel="00000000" w:rsidP="00000000" w:rsidRDefault="00000000" w:rsidRPr="00000000" w14:paraId="00000134">
            <w:pPr>
              <w:spacing w:after="200" w:lineRule="auto"/>
              <w:ind w:firstLine="720"/>
              <w:jc w:val="center"/>
              <w:rPr>
                <w:color w:val="ffffff"/>
              </w:rPr>
            </w:pPr>
            <w:r w:rsidDel="00000000" w:rsidR="00000000" w:rsidRPr="00000000">
              <w:rPr>
                <w:color w:val="ffffff"/>
                <w:rtl w:val="0"/>
              </w:rPr>
              <w:t xml:space="preserve">HomeCheck</w:t>
            </w:r>
          </w:p>
        </w:tc>
        <w:tc>
          <w:tcPr>
            <w:shd w:fill="fdfbec" w:val="clear"/>
            <w:tcMar>
              <w:top w:w="100.0" w:type="dxa"/>
              <w:left w:w="100.0" w:type="dxa"/>
              <w:bottom w:w="100.0" w:type="dxa"/>
              <w:right w:w="100.0" w:type="dxa"/>
            </w:tcMar>
            <w:vAlign w:val="center"/>
          </w:tcPr>
          <w:p w:rsidR="00000000" w:rsidDel="00000000" w:rsidP="00000000" w:rsidRDefault="00000000" w:rsidRPr="00000000" w14:paraId="00000135">
            <w:pPr>
              <w:spacing w:after="200" w:lineRule="auto"/>
              <w:ind w:firstLine="720"/>
              <w:jc w:val="center"/>
              <w:rPr/>
            </w:pPr>
            <w:r w:rsidDel="00000000" w:rsidR="00000000" w:rsidRPr="00000000">
              <w:rPr>
                <w:rtl w:val="0"/>
              </w:rPr>
              <w:t xml:space="preserve">100,000 euros</w:t>
            </w:r>
          </w:p>
        </w:tc>
        <w:tc>
          <w:tcPr>
            <w:shd w:fill="fdfbec" w:val="clear"/>
            <w:tcMar>
              <w:top w:w="100.0" w:type="dxa"/>
              <w:left w:w="100.0" w:type="dxa"/>
              <w:bottom w:w="100.0" w:type="dxa"/>
              <w:right w:w="100.0" w:type="dxa"/>
            </w:tcMar>
            <w:vAlign w:val="center"/>
          </w:tcPr>
          <w:p w:rsidR="00000000" w:rsidDel="00000000" w:rsidP="00000000" w:rsidRDefault="00000000" w:rsidRPr="00000000" w14:paraId="00000136">
            <w:pPr>
              <w:spacing w:after="200" w:lineRule="auto"/>
              <w:ind w:firstLine="720"/>
              <w:jc w:val="center"/>
              <w:rPr/>
            </w:pPr>
            <w:r w:rsidDel="00000000" w:rsidR="00000000" w:rsidRPr="00000000">
              <w:rPr>
                <w:rtl w:val="0"/>
              </w:rPr>
              <w:t xml:space="preserve">1-2%</w:t>
            </w:r>
          </w:p>
        </w:tc>
      </w:tr>
      <w:tr>
        <w:trPr>
          <w:cantSplit w:val="0"/>
          <w:trHeight w:val="500" w:hRule="atLeast"/>
          <w:tblHeader w:val="0"/>
        </w:trPr>
        <w:tc>
          <w:tcPr>
            <w:shd w:fill="3d6f83" w:val="clear"/>
            <w:tcMar>
              <w:top w:w="100.0" w:type="dxa"/>
              <w:left w:w="100.0" w:type="dxa"/>
              <w:bottom w:w="100.0" w:type="dxa"/>
              <w:right w:w="100.0" w:type="dxa"/>
            </w:tcMar>
            <w:vAlign w:val="center"/>
          </w:tcPr>
          <w:p w:rsidR="00000000" w:rsidDel="00000000" w:rsidP="00000000" w:rsidRDefault="00000000" w:rsidRPr="00000000" w14:paraId="00000137">
            <w:pPr>
              <w:spacing w:after="200" w:lineRule="auto"/>
              <w:ind w:firstLine="720"/>
              <w:jc w:val="center"/>
              <w:rPr>
                <w:color w:val="ffffff"/>
              </w:rPr>
            </w:pPr>
            <w:r w:rsidDel="00000000" w:rsidR="00000000" w:rsidRPr="00000000">
              <w:rPr>
                <w:color w:val="ffffff"/>
                <w:rtl w:val="0"/>
              </w:rPr>
              <w:t xml:space="preserve">Competencia A</w:t>
            </w:r>
          </w:p>
        </w:tc>
        <w:tc>
          <w:tcPr>
            <w:shd w:fill="fdfbec" w:val="clear"/>
            <w:tcMar>
              <w:top w:w="100.0" w:type="dxa"/>
              <w:left w:w="100.0" w:type="dxa"/>
              <w:bottom w:w="100.0" w:type="dxa"/>
              <w:right w:w="100.0" w:type="dxa"/>
            </w:tcMar>
            <w:vAlign w:val="center"/>
          </w:tcPr>
          <w:p w:rsidR="00000000" w:rsidDel="00000000" w:rsidP="00000000" w:rsidRDefault="00000000" w:rsidRPr="00000000" w14:paraId="00000138">
            <w:pPr>
              <w:spacing w:after="200" w:lineRule="auto"/>
              <w:ind w:firstLine="720"/>
              <w:jc w:val="center"/>
              <w:rPr/>
            </w:pPr>
            <w:r w:rsidDel="00000000" w:rsidR="00000000" w:rsidRPr="00000000">
              <w:rPr>
                <w:rtl w:val="0"/>
              </w:rPr>
              <w:t xml:space="preserve">5 millones de euros</w:t>
            </w:r>
          </w:p>
        </w:tc>
        <w:tc>
          <w:tcPr>
            <w:shd w:fill="fdfbec" w:val="clear"/>
            <w:tcMar>
              <w:top w:w="100.0" w:type="dxa"/>
              <w:left w:w="100.0" w:type="dxa"/>
              <w:bottom w:w="100.0" w:type="dxa"/>
              <w:right w:w="100.0" w:type="dxa"/>
            </w:tcMar>
            <w:vAlign w:val="center"/>
          </w:tcPr>
          <w:p w:rsidR="00000000" w:rsidDel="00000000" w:rsidP="00000000" w:rsidRDefault="00000000" w:rsidRPr="00000000" w14:paraId="00000139">
            <w:pPr>
              <w:spacing w:after="200" w:lineRule="auto"/>
              <w:ind w:firstLine="720"/>
              <w:jc w:val="center"/>
              <w:rPr/>
            </w:pPr>
            <w:r w:rsidDel="00000000" w:rsidR="00000000" w:rsidRPr="00000000">
              <w:rPr>
                <w:rtl w:val="0"/>
              </w:rPr>
              <w:t xml:space="preserve">50%</w:t>
            </w:r>
          </w:p>
        </w:tc>
      </w:tr>
      <w:tr>
        <w:trPr>
          <w:cantSplit w:val="0"/>
          <w:trHeight w:val="500" w:hRule="atLeast"/>
          <w:tblHeader w:val="0"/>
        </w:trPr>
        <w:tc>
          <w:tcPr>
            <w:shd w:fill="3d6f83" w:val="clear"/>
            <w:tcMar>
              <w:top w:w="100.0" w:type="dxa"/>
              <w:left w:w="100.0" w:type="dxa"/>
              <w:bottom w:w="100.0" w:type="dxa"/>
              <w:right w:w="100.0" w:type="dxa"/>
            </w:tcMar>
            <w:vAlign w:val="center"/>
          </w:tcPr>
          <w:p w:rsidR="00000000" w:rsidDel="00000000" w:rsidP="00000000" w:rsidRDefault="00000000" w:rsidRPr="00000000" w14:paraId="0000013A">
            <w:pPr>
              <w:spacing w:after="200" w:lineRule="auto"/>
              <w:ind w:firstLine="720"/>
              <w:jc w:val="center"/>
              <w:rPr>
                <w:color w:val="ffffff"/>
              </w:rPr>
            </w:pPr>
            <w:r w:rsidDel="00000000" w:rsidR="00000000" w:rsidRPr="00000000">
              <w:rPr>
                <w:color w:val="ffffff"/>
                <w:rtl w:val="0"/>
              </w:rPr>
              <w:t xml:space="preserve">Competencia B</w:t>
            </w:r>
          </w:p>
        </w:tc>
        <w:tc>
          <w:tcPr>
            <w:shd w:fill="fdfbec" w:val="clear"/>
            <w:tcMar>
              <w:top w:w="100.0" w:type="dxa"/>
              <w:left w:w="100.0" w:type="dxa"/>
              <w:bottom w:w="100.0" w:type="dxa"/>
              <w:right w:w="100.0" w:type="dxa"/>
            </w:tcMar>
            <w:vAlign w:val="center"/>
          </w:tcPr>
          <w:p w:rsidR="00000000" w:rsidDel="00000000" w:rsidP="00000000" w:rsidRDefault="00000000" w:rsidRPr="00000000" w14:paraId="0000013B">
            <w:pPr>
              <w:spacing w:after="200" w:lineRule="auto"/>
              <w:ind w:firstLine="720"/>
              <w:jc w:val="center"/>
              <w:rPr/>
            </w:pPr>
            <w:r w:rsidDel="00000000" w:rsidR="00000000" w:rsidRPr="00000000">
              <w:rPr>
                <w:rtl w:val="0"/>
              </w:rPr>
              <w:t xml:space="preserve">2 millones de euros</w:t>
            </w:r>
          </w:p>
        </w:tc>
        <w:tc>
          <w:tcPr>
            <w:shd w:fill="fdfbec" w:val="clear"/>
            <w:tcMar>
              <w:top w:w="100.0" w:type="dxa"/>
              <w:left w:w="100.0" w:type="dxa"/>
              <w:bottom w:w="100.0" w:type="dxa"/>
              <w:right w:w="100.0" w:type="dxa"/>
            </w:tcMar>
            <w:vAlign w:val="center"/>
          </w:tcPr>
          <w:p w:rsidR="00000000" w:rsidDel="00000000" w:rsidP="00000000" w:rsidRDefault="00000000" w:rsidRPr="00000000" w14:paraId="0000013C">
            <w:pPr>
              <w:spacing w:after="200" w:lineRule="auto"/>
              <w:ind w:firstLine="720"/>
              <w:jc w:val="center"/>
              <w:rPr/>
            </w:pPr>
            <w:r w:rsidDel="00000000" w:rsidR="00000000" w:rsidRPr="00000000">
              <w:rPr>
                <w:rtl w:val="0"/>
              </w:rPr>
              <w:t xml:space="preserve">20%</w:t>
            </w:r>
          </w:p>
        </w:tc>
      </w:tr>
      <w:tr>
        <w:trPr>
          <w:cantSplit w:val="0"/>
          <w:trHeight w:val="500" w:hRule="atLeast"/>
          <w:tblHeader w:val="0"/>
        </w:trPr>
        <w:tc>
          <w:tcPr>
            <w:shd w:fill="3d6f83" w:val="clear"/>
            <w:tcMar>
              <w:top w:w="100.0" w:type="dxa"/>
              <w:left w:w="100.0" w:type="dxa"/>
              <w:bottom w:w="100.0" w:type="dxa"/>
              <w:right w:w="100.0" w:type="dxa"/>
            </w:tcMar>
            <w:vAlign w:val="center"/>
          </w:tcPr>
          <w:p w:rsidR="00000000" w:rsidDel="00000000" w:rsidP="00000000" w:rsidRDefault="00000000" w:rsidRPr="00000000" w14:paraId="0000013D">
            <w:pPr>
              <w:spacing w:after="200" w:lineRule="auto"/>
              <w:ind w:firstLine="720"/>
              <w:jc w:val="center"/>
              <w:rPr>
                <w:color w:val="ffffff"/>
              </w:rPr>
            </w:pPr>
            <w:r w:rsidDel="00000000" w:rsidR="00000000" w:rsidRPr="00000000">
              <w:rPr>
                <w:color w:val="ffffff"/>
                <w:rtl w:val="0"/>
              </w:rPr>
              <w:t xml:space="preserve">Competencia C</w:t>
            </w:r>
          </w:p>
        </w:tc>
        <w:tc>
          <w:tcPr>
            <w:shd w:fill="fdfbec" w:val="clear"/>
            <w:tcMar>
              <w:top w:w="100.0" w:type="dxa"/>
              <w:left w:w="100.0" w:type="dxa"/>
              <w:bottom w:w="100.0" w:type="dxa"/>
              <w:right w:w="100.0" w:type="dxa"/>
            </w:tcMar>
            <w:vAlign w:val="center"/>
          </w:tcPr>
          <w:p w:rsidR="00000000" w:rsidDel="00000000" w:rsidP="00000000" w:rsidRDefault="00000000" w:rsidRPr="00000000" w14:paraId="0000013E">
            <w:pPr>
              <w:spacing w:after="200" w:lineRule="auto"/>
              <w:ind w:firstLine="720"/>
              <w:jc w:val="center"/>
              <w:rPr/>
            </w:pPr>
            <w:r w:rsidDel="00000000" w:rsidR="00000000" w:rsidRPr="00000000">
              <w:rPr>
                <w:rtl w:val="0"/>
              </w:rPr>
              <w:t xml:space="preserve">1 millón de euros</w:t>
            </w:r>
          </w:p>
        </w:tc>
        <w:tc>
          <w:tcPr>
            <w:shd w:fill="fdfbec" w:val="clear"/>
            <w:tcMar>
              <w:top w:w="100.0" w:type="dxa"/>
              <w:left w:w="100.0" w:type="dxa"/>
              <w:bottom w:w="100.0" w:type="dxa"/>
              <w:right w:w="100.0" w:type="dxa"/>
            </w:tcMar>
            <w:vAlign w:val="center"/>
          </w:tcPr>
          <w:p w:rsidR="00000000" w:rsidDel="00000000" w:rsidP="00000000" w:rsidRDefault="00000000" w:rsidRPr="00000000" w14:paraId="0000013F">
            <w:pPr>
              <w:spacing w:after="200" w:lineRule="auto"/>
              <w:ind w:firstLine="720"/>
              <w:jc w:val="center"/>
              <w:rPr/>
            </w:pPr>
            <w:r w:rsidDel="00000000" w:rsidR="00000000" w:rsidRPr="00000000">
              <w:rPr>
                <w:rtl w:val="0"/>
              </w:rPr>
              <w:t xml:space="preserve">10%</w:t>
            </w:r>
          </w:p>
        </w:tc>
      </w:tr>
      <w:tr>
        <w:trPr>
          <w:cantSplit w:val="0"/>
          <w:trHeight w:val="500" w:hRule="atLeast"/>
          <w:tblHeader w:val="0"/>
        </w:trPr>
        <w:tc>
          <w:tcPr>
            <w:shd w:fill="3d6f83" w:val="clear"/>
            <w:tcMar>
              <w:top w:w="100.0" w:type="dxa"/>
              <w:left w:w="100.0" w:type="dxa"/>
              <w:bottom w:w="100.0" w:type="dxa"/>
              <w:right w:w="100.0" w:type="dxa"/>
            </w:tcMar>
            <w:vAlign w:val="center"/>
          </w:tcPr>
          <w:p w:rsidR="00000000" w:rsidDel="00000000" w:rsidP="00000000" w:rsidRDefault="00000000" w:rsidRPr="00000000" w14:paraId="00000140">
            <w:pPr>
              <w:spacing w:after="200" w:lineRule="auto"/>
              <w:ind w:firstLine="720"/>
              <w:jc w:val="center"/>
              <w:rPr>
                <w:color w:val="ffffff"/>
              </w:rPr>
            </w:pPr>
            <w:r w:rsidDel="00000000" w:rsidR="00000000" w:rsidRPr="00000000">
              <w:rPr>
                <w:color w:val="ffffff"/>
                <w:rtl w:val="0"/>
              </w:rPr>
              <w:t xml:space="preserve">Otros</w:t>
            </w:r>
          </w:p>
        </w:tc>
        <w:tc>
          <w:tcPr>
            <w:shd w:fill="fdfbec" w:val="clear"/>
            <w:tcMar>
              <w:top w:w="100.0" w:type="dxa"/>
              <w:left w:w="100.0" w:type="dxa"/>
              <w:bottom w:w="100.0" w:type="dxa"/>
              <w:right w:w="100.0" w:type="dxa"/>
            </w:tcMar>
            <w:vAlign w:val="center"/>
          </w:tcPr>
          <w:p w:rsidR="00000000" w:rsidDel="00000000" w:rsidP="00000000" w:rsidRDefault="00000000" w:rsidRPr="00000000" w14:paraId="00000141">
            <w:pPr>
              <w:spacing w:after="200" w:lineRule="auto"/>
              <w:ind w:firstLine="720"/>
              <w:jc w:val="center"/>
              <w:rPr/>
            </w:pPr>
            <w:r w:rsidDel="00000000" w:rsidR="00000000" w:rsidRPr="00000000">
              <w:rPr>
                <w:rtl w:val="0"/>
              </w:rPr>
              <w:t xml:space="preserve">1.9 millones de euros</w:t>
            </w:r>
          </w:p>
        </w:tc>
        <w:tc>
          <w:tcPr>
            <w:shd w:fill="fdfbec" w:val="clear"/>
            <w:tcMar>
              <w:top w:w="100.0" w:type="dxa"/>
              <w:left w:w="100.0" w:type="dxa"/>
              <w:bottom w:w="100.0" w:type="dxa"/>
              <w:right w:w="100.0" w:type="dxa"/>
            </w:tcMar>
            <w:vAlign w:val="center"/>
          </w:tcPr>
          <w:p w:rsidR="00000000" w:rsidDel="00000000" w:rsidP="00000000" w:rsidRDefault="00000000" w:rsidRPr="00000000" w14:paraId="00000142">
            <w:pPr>
              <w:spacing w:after="200" w:lineRule="auto"/>
              <w:ind w:firstLine="720"/>
              <w:jc w:val="center"/>
              <w:rPr/>
            </w:pPr>
            <w:r w:rsidDel="00000000" w:rsidR="00000000" w:rsidRPr="00000000">
              <w:rPr>
                <w:rtl w:val="0"/>
              </w:rPr>
              <w:t xml:space="preserve">19%</w:t>
            </w:r>
          </w:p>
        </w:tc>
      </w:tr>
      <w:tr>
        <w:trPr>
          <w:cantSplit w:val="0"/>
          <w:trHeight w:val="500" w:hRule="atLeast"/>
          <w:tblHeader w:val="0"/>
        </w:trPr>
        <w:tc>
          <w:tcPr>
            <w:shd w:fill="3d6f83" w:val="clear"/>
            <w:tcMar>
              <w:top w:w="100.0" w:type="dxa"/>
              <w:left w:w="100.0" w:type="dxa"/>
              <w:bottom w:w="100.0" w:type="dxa"/>
              <w:right w:w="100.0" w:type="dxa"/>
            </w:tcMar>
            <w:vAlign w:val="center"/>
          </w:tcPr>
          <w:p w:rsidR="00000000" w:rsidDel="00000000" w:rsidP="00000000" w:rsidRDefault="00000000" w:rsidRPr="00000000" w14:paraId="00000143">
            <w:pPr>
              <w:spacing w:after="200" w:lineRule="auto"/>
              <w:ind w:firstLine="720"/>
              <w:jc w:val="center"/>
              <w:rPr>
                <w:color w:val="ffffff"/>
              </w:rPr>
            </w:pPr>
            <w:r w:rsidDel="00000000" w:rsidR="00000000" w:rsidRPr="00000000">
              <w:rPr>
                <w:b w:val="1"/>
                <w:color w:val="ffffff"/>
                <w:rtl w:val="0"/>
              </w:rPr>
              <w:t xml:space="preserve">Total</w:t>
            </w:r>
            <w:r w:rsidDel="00000000" w:rsidR="00000000" w:rsidRPr="00000000">
              <w:rPr>
                <w:rtl w:val="0"/>
              </w:rPr>
            </w:r>
          </w:p>
        </w:tc>
        <w:tc>
          <w:tcPr>
            <w:shd w:fill="fdfbec" w:val="clear"/>
            <w:tcMar>
              <w:top w:w="100.0" w:type="dxa"/>
              <w:left w:w="100.0" w:type="dxa"/>
              <w:bottom w:w="100.0" w:type="dxa"/>
              <w:right w:w="100.0" w:type="dxa"/>
            </w:tcMar>
            <w:vAlign w:val="center"/>
          </w:tcPr>
          <w:p w:rsidR="00000000" w:rsidDel="00000000" w:rsidP="00000000" w:rsidRDefault="00000000" w:rsidRPr="00000000" w14:paraId="00000144">
            <w:pPr>
              <w:spacing w:after="200" w:lineRule="auto"/>
              <w:ind w:firstLine="720"/>
              <w:jc w:val="center"/>
              <w:rPr/>
            </w:pPr>
            <w:r w:rsidDel="00000000" w:rsidR="00000000" w:rsidRPr="00000000">
              <w:rPr>
                <w:rtl w:val="0"/>
              </w:rPr>
              <w:t xml:space="preserve">10.9 millones de euros</w:t>
            </w:r>
          </w:p>
        </w:tc>
        <w:tc>
          <w:tcPr>
            <w:shd w:fill="fdfbec" w:val="clear"/>
            <w:tcMar>
              <w:top w:w="100.0" w:type="dxa"/>
              <w:left w:w="100.0" w:type="dxa"/>
              <w:bottom w:w="100.0" w:type="dxa"/>
              <w:right w:w="100.0" w:type="dxa"/>
            </w:tcMar>
            <w:vAlign w:val="center"/>
          </w:tcPr>
          <w:p w:rsidR="00000000" w:rsidDel="00000000" w:rsidP="00000000" w:rsidRDefault="00000000" w:rsidRPr="00000000" w14:paraId="00000145">
            <w:pPr>
              <w:spacing w:after="200" w:lineRule="auto"/>
              <w:ind w:firstLine="720"/>
              <w:jc w:val="center"/>
              <w:rPr/>
            </w:pPr>
            <w:r w:rsidDel="00000000" w:rsidR="00000000" w:rsidRPr="00000000">
              <w:rPr>
                <w:rtl w:val="0"/>
              </w:rPr>
              <w:t xml:space="preserve">100%</w:t>
            </w:r>
          </w:p>
        </w:tc>
      </w:tr>
    </w:tbl>
    <w:p w:rsidR="00000000" w:rsidDel="00000000" w:rsidP="00000000" w:rsidRDefault="00000000" w:rsidRPr="00000000" w14:paraId="00000146">
      <w:pPr>
        <w:spacing w:after="240" w:before="240" w:lineRule="auto"/>
        <w:ind w:firstLine="720"/>
        <w:jc w:val="both"/>
        <w:rPr/>
      </w:pPr>
      <w:r w:rsidDel="00000000" w:rsidR="00000000" w:rsidRPr="00000000">
        <w:rPr>
          <w:rtl w:val="0"/>
        </w:rPr>
        <w:t xml:space="preserve">En esta tabla, HomeCheck se encuentra en sus primeros pasos, con una facturación proyectada de 100,000 euros en su primer año, lo que representa un 1-2% del total del mercado. A medida que la plataforma gane más usuarios y notoriedad, esperamos que nuestra cuota de mercado aumente considerablemente en los años posteriores.</w:t>
      </w:r>
      <w:r w:rsidDel="00000000" w:rsidR="00000000" w:rsidRPr="00000000">
        <w:rPr>
          <w:rtl w:val="0"/>
        </w:rPr>
      </w:r>
    </w:p>
    <w:p w:rsidR="00000000" w:rsidDel="00000000" w:rsidP="00000000" w:rsidRDefault="00000000" w:rsidRPr="00000000" w14:paraId="00000147">
      <w:pPr>
        <w:pStyle w:val="Heading2"/>
        <w:spacing w:after="200" w:lineRule="auto"/>
        <w:ind w:firstLine="720"/>
        <w:jc w:val="both"/>
        <w:rPr>
          <w:b w:val="1"/>
          <w:sz w:val="24"/>
          <w:szCs w:val="24"/>
        </w:rPr>
      </w:pPr>
      <w:bookmarkStart w:colFirst="0" w:colLast="0" w:name="_np2ighe193nz" w:id="37"/>
      <w:bookmarkEnd w:id="37"/>
      <w:r w:rsidDel="00000000" w:rsidR="00000000" w:rsidRPr="00000000">
        <w:rPr>
          <w:b w:val="1"/>
          <w:sz w:val="24"/>
          <w:szCs w:val="24"/>
          <w:rtl w:val="0"/>
        </w:rPr>
        <w:t xml:space="preserve">3.13- Barreras de entrada y tipo de océano donde te desenvuelves.</w:t>
      </w:r>
    </w:p>
    <w:p w:rsidR="00000000" w:rsidDel="00000000" w:rsidP="00000000" w:rsidRDefault="00000000" w:rsidRPr="00000000" w14:paraId="00000148">
      <w:pPr>
        <w:spacing w:after="200" w:before="0" w:lineRule="auto"/>
        <w:ind w:firstLine="720"/>
        <w:jc w:val="both"/>
        <w:rPr/>
      </w:pPr>
      <w:r w:rsidDel="00000000" w:rsidR="00000000" w:rsidRPr="00000000">
        <w:rPr>
          <w:rtl w:val="0"/>
        </w:rPr>
        <w:t xml:space="preserve">Al emprender un proyecto en el sector de los alquileres, es fundamental reconocer las barreras de entrada que podrían obstaculizar el crecimiento inicial de HomeCheck. Entre las principales barreras encontramos:</w:t>
      </w:r>
    </w:p>
    <w:p w:rsidR="00000000" w:rsidDel="00000000" w:rsidP="00000000" w:rsidRDefault="00000000" w:rsidRPr="00000000" w14:paraId="00000149">
      <w:pPr>
        <w:numPr>
          <w:ilvl w:val="0"/>
          <w:numId w:val="11"/>
        </w:numPr>
        <w:spacing w:after="200" w:before="0" w:lineRule="auto"/>
        <w:ind w:left="720" w:hanging="360"/>
        <w:jc w:val="both"/>
      </w:pPr>
      <w:r w:rsidDel="00000000" w:rsidR="00000000" w:rsidRPr="00000000">
        <w:rPr>
          <w:b w:val="1"/>
          <w:rtl w:val="0"/>
        </w:rPr>
        <w:t xml:space="preserve">Regulaciones legales</w:t>
      </w:r>
      <w:r w:rsidDel="00000000" w:rsidR="00000000" w:rsidRPr="00000000">
        <w:rPr>
          <w:rtl w:val="0"/>
        </w:rPr>
        <w:t xml:space="preserve">: Las leyes y regulaciones relacionadas con el alquiler de viviendas son estrictas y varían según la región. En muchos casos, se requiere cumplir con normativas locales, nacionales e incluso internacionales, lo que puede resultar complejo y costoso. Además, los cambios en la legislación (como regulaciones sobre el alquiler a corto plazo o nuevas normativas sobre contratos) pueden afectar directamente nuestra operación, lo que implica que debemos estar siempre al tanto de los cambios legales y adaptarnos rápidamente.</w:t>
      </w:r>
    </w:p>
    <w:p w:rsidR="00000000" w:rsidDel="00000000" w:rsidP="00000000" w:rsidRDefault="00000000" w:rsidRPr="00000000" w14:paraId="0000014A">
      <w:pPr>
        <w:numPr>
          <w:ilvl w:val="0"/>
          <w:numId w:val="11"/>
        </w:numPr>
        <w:spacing w:after="200" w:before="0" w:lineRule="auto"/>
        <w:ind w:left="720" w:hanging="360"/>
        <w:jc w:val="both"/>
      </w:pPr>
      <w:r w:rsidDel="00000000" w:rsidR="00000000" w:rsidRPr="00000000">
        <w:rPr>
          <w:b w:val="1"/>
          <w:rtl w:val="0"/>
        </w:rPr>
        <w:t xml:space="preserve">Confianza de los usuarios</w:t>
      </w:r>
      <w:r w:rsidDel="00000000" w:rsidR="00000000" w:rsidRPr="00000000">
        <w:rPr>
          <w:rtl w:val="0"/>
        </w:rPr>
        <w:t xml:space="preserve">: La confianza es una barrera importante, especialmente porque HomeCheck es una plataforma nueva en el mercado. Tanto los propietarios como los inquilinos deben sentirse seguros de que el servicio ofrecido es fiable y transparente. La construcción de esta confianza es esencial, y para ello, debemos asegurarnos de tener un sistema robusto de verificación de usuarios, comentarios y calificaciones de propiedades, así como un servicio de atención al cliente eficiente.</w:t>
      </w:r>
    </w:p>
    <w:p w:rsidR="00000000" w:rsidDel="00000000" w:rsidP="00000000" w:rsidRDefault="00000000" w:rsidRPr="00000000" w14:paraId="0000014B">
      <w:pPr>
        <w:numPr>
          <w:ilvl w:val="0"/>
          <w:numId w:val="11"/>
        </w:numPr>
        <w:spacing w:after="200" w:before="0" w:lineRule="auto"/>
        <w:ind w:left="720" w:hanging="360"/>
        <w:jc w:val="both"/>
      </w:pPr>
      <w:r w:rsidDel="00000000" w:rsidR="00000000" w:rsidRPr="00000000">
        <w:rPr>
          <w:b w:val="1"/>
          <w:rtl w:val="0"/>
        </w:rPr>
        <w:t xml:space="preserve">Competencia establecida</w:t>
      </w:r>
      <w:r w:rsidDel="00000000" w:rsidR="00000000" w:rsidRPr="00000000">
        <w:rPr>
          <w:rtl w:val="0"/>
        </w:rPr>
        <w:t xml:space="preserve">: El mercado de alquiler está dominado por plataformas grandes y bien consolidadas, como Airbnb, Idealista o Fotocasa. Estas plataformas tienen una gran base de usuarios y una red extensa, lo que puede dificultar la entrada de nuevos jugadores. Además, muchas de estas plataformas han invertido grandes sumas en marketing y en establecer su reputación, lo que aumenta la competencia. En este contexto, la diferenciación será clave para atraer tanto a propietarios como a inquilinos.</w:t>
      </w:r>
    </w:p>
    <w:p w:rsidR="00000000" w:rsidDel="00000000" w:rsidP="00000000" w:rsidRDefault="00000000" w:rsidRPr="00000000" w14:paraId="0000014C">
      <w:pPr>
        <w:spacing w:after="200" w:before="0" w:lineRule="auto"/>
        <w:jc w:val="both"/>
        <w:rPr/>
      </w:pPr>
      <w:r w:rsidDel="00000000" w:rsidR="00000000" w:rsidRPr="00000000">
        <w:rPr>
          <w:b w:val="1"/>
          <w:rtl w:val="0"/>
        </w:rPr>
        <w:t xml:space="preserve">Océano</w:t>
      </w:r>
      <w:r w:rsidDel="00000000" w:rsidR="00000000" w:rsidRPr="00000000">
        <w:rPr>
          <w:rtl w:val="0"/>
        </w:rPr>
        <w:t xml:space="preserve">:</w:t>
      </w:r>
    </w:p>
    <w:p w:rsidR="00000000" w:rsidDel="00000000" w:rsidP="00000000" w:rsidRDefault="00000000" w:rsidRPr="00000000" w14:paraId="0000014D">
      <w:pPr>
        <w:spacing w:after="200" w:before="0" w:lineRule="auto"/>
        <w:ind w:firstLine="720"/>
        <w:jc w:val="both"/>
        <w:rPr/>
      </w:pPr>
      <w:r w:rsidDel="00000000" w:rsidR="00000000" w:rsidRPr="00000000">
        <w:rPr>
          <w:rtl w:val="0"/>
        </w:rPr>
        <w:t xml:space="preserve">En términos de océano, HomeCheck se enfrenta a un </w:t>
      </w:r>
      <w:r w:rsidDel="00000000" w:rsidR="00000000" w:rsidRPr="00000000">
        <w:rPr>
          <w:b w:val="1"/>
          <w:rtl w:val="0"/>
        </w:rPr>
        <w:t xml:space="preserve">océano rojo</w:t>
      </w:r>
      <w:r w:rsidDel="00000000" w:rsidR="00000000" w:rsidRPr="00000000">
        <w:rPr>
          <w:rtl w:val="0"/>
        </w:rPr>
        <w:t xml:space="preserve"> debido a la alta competencia de plataformas establecidas en el mercado. Sin embargo, nuestra estrategia se enfoca en </w:t>
      </w:r>
      <w:r w:rsidDel="00000000" w:rsidR="00000000" w:rsidRPr="00000000">
        <w:rPr>
          <w:b w:val="1"/>
          <w:rtl w:val="0"/>
        </w:rPr>
        <w:t xml:space="preserve">diferenciarnos con un enfoque único en la seguridad</w:t>
      </w:r>
      <w:r w:rsidDel="00000000" w:rsidR="00000000" w:rsidRPr="00000000">
        <w:rPr>
          <w:rtl w:val="0"/>
        </w:rPr>
        <w:t xml:space="preserve"> de los alquileres, lo cual nos permitirá generar un </w:t>
      </w:r>
      <w:r w:rsidDel="00000000" w:rsidR="00000000" w:rsidRPr="00000000">
        <w:rPr>
          <w:b w:val="1"/>
          <w:rtl w:val="0"/>
        </w:rPr>
        <w:t xml:space="preserve">nicho propio</w:t>
      </w:r>
      <w:r w:rsidDel="00000000" w:rsidR="00000000" w:rsidRPr="00000000">
        <w:rPr>
          <w:rtl w:val="0"/>
        </w:rPr>
        <w:t xml:space="preserve">. A través de medidas innovadoras, como verificación exhaustiva de inquilinos y propietarios, seguros de alquiler y una atención personalizada, buscamos ofrecer un valor agregado que atraiga a aquellos que buscan una experiencia de alquiler más segura y confiable.</w:t>
      </w:r>
    </w:p>
    <w:p w:rsidR="00000000" w:rsidDel="00000000" w:rsidP="00000000" w:rsidRDefault="00000000" w:rsidRPr="00000000" w14:paraId="0000014E">
      <w:pPr>
        <w:spacing w:after="200" w:before="0" w:lineRule="auto"/>
        <w:ind w:firstLine="720"/>
        <w:jc w:val="both"/>
        <w:rPr>
          <w:b w:val="1"/>
        </w:rPr>
      </w:pPr>
      <w:r w:rsidDel="00000000" w:rsidR="00000000" w:rsidRPr="00000000">
        <w:rPr>
          <w:rtl w:val="0"/>
        </w:rPr>
        <w:t xml:space="preserve">Aunque la competencia es feroz a nivel global, a nivel local y regional aún existen oportunidades para posicionarnos de manera diferenciada, lo que nos permitirá reducir la barrera de entrada en términos de fidelización de clientes. A largo plazo, con el crecimiento de nuestra base de usuarios y la expansión de nuestra red de propiedades, esperamos transformar este océano rojo en un océano más verde, ofreciendo un mercado único para alquileres seguros y confiables.</w:t>
      </w:r>
      <w:r w:rsidDel="00000000" w:rsidR="00000000" w:rsidRPr="00000000">
        <w:rPr>
          <w:rtl w:val="0"/>
        </w:rPr>
      </w:r>
    </w:p>
    <w:p w:rsidR="00000000" w:rsidDel="00000000" w:rsidP="00000000" w:rsidRDefault="00000000" w:rsidRPr="00000000" w14:paraId="0000014F">
      <w:pPr>
        <w:pStyle w:val="Heading1"/>
        <w:spacing w:after="200" w:lineRule="auto"/>
        <w:jc w:val="both"/>
        <w:rPr>
          <w:b w:val="1"/>
          <w:sz w:val="28"/>
          <w:szCs w:val="28"/>
        </w:rPr>
      </w:pPr>
      <w:bookmarkStart w:colFirst="0" w:colLast="0" w:name="_tyso5472fp2n" w:id="38"/>
      <w:bookmarkEnd w:id="38"/>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1"/>
        <w:spacing w:after="200" w:lineRule="auto"/>
        <w:jc w:val="both"/>
        <w:rPr>
          <w:b w:val="1"/>
          <w:sz w:val="28"/>
          <w:szCs w:val="28"/>
        </w:rPr>
      </w:pPr>
      <w:bookmarkStart w:colFirst="0" w:colLast="0" w:name="_nudydtmollef" w:id="39"/>
      <w:bookmarkEnd w:id="39"/>
      <w:r w:rsidDel="00000000" w:rsidR="00000000" w:rsidRPr="00000000">
        <w:rPr>
          <w:b w:val="1"/>
          <w:sz w:val="28"/>
          <w:szCs w:val="28"/>
          <w:rtl w:val="0"/>
        </w:rPr>
        <w:t xml:space="preserve">4.- PLAN DE MARKETING</w:t>
      </w:r>
    </w:p>
    <w:p w:rsidR="00000000" w:rsidDel="00000000" w:rsidP="00000000" w:rsidRDefault="00000000" w:rsidRPr="00000000" w14:paraId="00000151">
      <w:pPr>
        <w:pStyle w:val="Heading2"/>
        <w:spacing w:after="200" w:lineRule="auto"/>
        <w:ind w:left="720" w:firstLine="0"/>
        <w:jc w:val="both"/>
        <w:rPr>
          <w:b w:val="1"/>
          <w:sz w:val="24"/>
          <w:szCs w:val="24"/>
        </w:rPr>
      </w:pPr>
      <w:bookmarkStart w:colFirst="0" w:colLast="0" w:name="_r4vcq5mct7e" w:id="40"/>
      <w:bookmarkEnd w:id="40"/>
      <w:r w:rsidDel="00000000" w:rsidR="00000000" w:rsidRPr="00000000">
        <w:rPr>
          <w:b w:val="1"/>
          <w:sz w:val="24"/>
          <w:szCs w:val="24"/>
          <w:rtl w:val="0"/>
        </w:rPr>
        <w:t xml:space="preserve">4.1.- PRODUCTO: define tu producto (bien o servicio) y describe sus principales características (tipos,composición, diseño, tamaño, duración, envase, características técnicas, servicios adicionales,etc.). Incluye imágenes de tu prototipo. Ten en cuenta las estrategias de segmentación de tus clientes(diferenciada, indiferenciada o concentrada). Si tu proyecto incluye diferentes productos, haz una selección de los más representativos.</w:t>
      </w:r>
    </w:p>
    <w:p w:rsidR="00000000" w:rsidDel="00000000" w:rsidP="00000000" w:rsidRDefault="00000000" w:rsidRPr="00000000" w14:paraId="00000152">
      <w:pPr>
        <w:spacing w:after="200" w:before="240" w:lineRule="auto"/>
        <w:ind w:firstLine="720"/>
        <w:jc w:val="both"/>
        <w:rPr/>
      </w:pPr>
      <w:r w:rsidDel="00000000" w:rsidR="00000000" w:rsidRPr="00000000">
        <w:rPr>
          <w:rtl w:val="0"/>
        </w:rPr>
        <w:t xml:space="preserve">HomeCheck es una plataforma digital especializada en la gestión de alquileres de viviendas, facilitando la conexión entre propietarios e inquilinos de manera segura y eficiente. Su objetivo principal es ofrecer una solución confiable para quienes buscan alquilar, arrendar o explorar opciones de compra de inmuebles, minimizando riesgos y optimizando la experiencia de ambas partes.</w:t>
      </w:r>
    </w:p>
    <w:p w:rsidR="00000000" w:rsidDel="00000000" w:rsidP="00000000" w:rsidRDefault="00000000" w:rsidRPr="00000000" w14:paraId="00000153">
      <w:pPr>
        <w:spacing w:after="200" w:before="240" w:lineRule="auto"/>
        <w:jc w:val="both"/>
        <w:rPr>
          <w:b w:val="1"/>
        </w:rPr>
      </w:pPr>
      <w:r w:rsidDel="00000000" w:rsidR="00000000" w:rsidRPr="00000000">
        <w:rPr>
          <w:b w:val="1"/>
          <w:rtl w:val="0"/>
        </w:rPr>
        <w:t xml:space="preserve">Características Principales:</w:t>
      </w:r>
    </w:p>
    <w:p w:rsidR="00000000" w:rsidDel="00000000" w:rsidP="00000000" w:rsidRDefault="00000000" w:rsidRPr="00000000" w14:paraId="00000154">
      <w:pPr>
        <w:spacing w:after="200" w:before="240" w:lineRule="auto"/>
        <w:jc w:val="both"/>
        <w:rPr>
          <w:b w:val="1"/>
        </w:rPr>
      </w:pPr>
      <w:r w:rsidDel="00000000" w:rsidR="00000000" w:rsidRPr="00000000">
        <w:rPr>
          <w:b w:val="1"/>
          <w:rtl w:val="0"/>
        </w:rPr>
        <w:t xml:space="preserve">Tipos de Servicios Ofrecidos:</w:t>
      </w:r>
    </w:p>
    <w:p w:rsidR="00000000" w:rsidDel="00000000" w:rsidP="00000000" w:rsidRDefault="00000000" w:rsidRPr="00000000" w14:paraId="00000155">
      <w:pPr>
        <w:numPr>
          <w:ilvl w:val="0"/>
          <w:numId w:val="13"/>
        </w:numPr>
        <w:spacing w:after="200" w:before="240" w:lineRule="auto"/>
        <w:ind w:left="720" w:hanging="360"/>
        <w:jc w:val="both"/>
      </w:pPr>
      <w:r w:rsidDel="00000000" w:rsidR="00000000" w:rsidRPr="00000000">
        <w:rPr>
          <w:b w:val="1"/>
          <w:rtl w:val="0"/>
        </w:rPr>
        <w:t xml:space="preserve">Alquiler de larga duración:</w:t>
      </w:r>
      <w:r w:rsidDel="00000000" w:rsidR="00000000" w:rsidRPr="00000000">
        <w:rPr>
          <w:rtl w:val="0"/>
        </w:rPr>
        <w:t xml:space="preserve"> Dirigido a quienes buscan estabilidad habitacional con contratos extensos.</w:t>
      </w:r>
    </w:p>
    <w:p w:rsidR="00000000" w:rsidDel="00000000" w:rsidP="00000000" w:rsidRDefault="00000000" w:rsidRPr="00000000" w14:paraId="00000156">
      <w:pPr>
        <w:numPr>
          <w:ilvl w:val="0"/>
          <w:numId w:val="13"/>
        </w:numPr>
        <w:spacing w:after="200" w:before="0" w:lineRule="auto"/>
        <w:ind w:left="720" w:hanging="360"/>
        <w:jc w:val="both"/>
      </w:pPr>
      <w:r w:rsidDel="00000000" w:rsidR="00000000" w:rsidRPr="00000000">
        <w:rPr>
          <w:b w:val="1"/>
          <w:rtl w:val="0"/>
        </w:rPr>
        <w:t xml:space="preserve">Alquiler temporal:</w:t>
      </w:r>
      <w:r w:rsidDel="00000000" w:rsidR="00000000" w:rsidRPr="00000000">
        <w:rPr>
          <w:rtl w:val="0"/>
        </w:rPr>
        <w:t xml:space="preserve"> Ideal para personas que necesitan vivienda por meses, como estudiantes o trabajadores en movilidad.</w:t>
      </w:r>
    </w:p>
    <w:p w:rsidR="00000000" w:rsidDel="00000000" w:rsidP="00000000" w:rsidRDefault="00000000" w:rsidRPr="00000000" w14:paraId="00000157">
      <w:pPr>
        <w:numPr>
          <w:ilvl w:val="0"/>
          <w:numId w:val="13"/>
        </w:numPr>
        <w:spacing w:after="200" w:before="240" w:lineRule="auto"/>
        <w:ind w:left="720" w:hanging="360"/>
        <w:jc w:val="both"/>
      </w:pPr>
      <w:r w:rsidDel="00000000" w:rsidR="00000000" w:rsidRPr="00000000">
        <w:rPr>
          <w:b w:val="1"/>
          <w:rtl w:val="0"/>
        </w:rPr>
        <w:t xml:space="preserve">Alquiler con opción a compra:</w:t>
      </w:r>
      <w:r w:rsidDel="00000000" w:rsidR="00000000" w:rsidRPr="00000000">
        <w:rPr>
          <w:rtl w:val="0"/>
        </w:rPr>
        <w:t xml:space="preserve"> Pensado para inquilinos interesados en la adquisición futura del inmueble.</w:t>
      </w:r>
    </w:p>
    <w:p w:rsidR="00000000" w:rsidDel="00000000" w:rsidP="00000000" w:rsidRDefault="00000000" w:rsidRPr="00000000" w14:paraId="00000158">
      <w:pPr>
        <w:spacing w:after="200" w:before="240" w:lineRule="auto"/>
        <w:jc w:val="both"/>
        <w:rPr>
          <w:b w:val="1"/>
        </w:rPr>
      </w:pPr>
      <w:r w:rsidDel="00000000" w:rsidR="00000000" w:rsidRPr="00000000">
        <w:rPr>
          <w:b w:val="1"/>
          <w:rtl w:val="0"/>
        </w:rPr>
        <w:t xml:space="preserve">Composición del Servicio:</w:t>
      </w:r>
    </w:p>
    <w:p w:rsidR="00000000" w:rsidDel="00000000" w:rsidP="00000000" w:rsidRDefault="00000000" w:rsidRPr="00000000" w14:paraId="00000159">
      <w:pPr>
        <w:numPr>
          <w:ilvl w:val="0"/>
          <w:numId w:val="36"/>
        </w:numPr>
        <w:spacing w:after="200" w:before="240" w:lineRule="auto"/>
        <w:ind w:left="720" w:hanging="360"/>
        <w:jc w:val="both"/>
      </w:pPr>
      <w:r w:rsidDel="00000000" w:rsidR="00000000" w:rsidRPr="00000000">
        <w:rPr>
          <w:b w:val="1"/>
          <w:rtl w:val="0"/>
        </w:rPr>
        <w:t xml:space="preserve">Plataforma digital intuitiva:</w:t>
      </w:r>
      <w:r w:rsidDel="00000000" w:rsidR="00000000" w:rsidRPr="00000000">
        <w:rPr>
          <w:rtl w:val="0"/>
        </w:rPr>
        <w:t xml:space="preserve"> Diseñada para ser fácil de usar y accesible desde cualquier dispositivo.</w:t>
      </w:r>
    </w:p>
    <w:p w:rsidR="00000000" w:rsidDel="00000000" w:rsidP="00000000" w:rsidRDefault="00000000" w:rsidRPr="00000000" w14:paraId="0000015A">
      <w:pPr>
        <w:numPr>
          <w:ilvl w:val="0"/>
          <w:numId w:val="36"/>
        </w:numPr>
        <w:spacing w:after="200" w:before="0" w:lineRule="auto"/>
        <w:ind w:left="720" w:hanging="360"/>
        <w:jc w:val="both"/>
      </w:pPr>
      <w:r w:rsidDel="00000000" w:rsidR="00000000" w:rsidRPr="00000000">
        <w:rPr>
          <w:b w:val="1"/>
          <w:rtl w:val="0"/>
        </w:rPr>
        <w:t xml:space="preserve">Herramientas de búsqueda avanzada:</w:t>
      </w:r>
      <w:r w:rsidDel="00000000" w:rsidR="00000000" w:rsidRPr="00000000">
        <w:rPr>
          <w:rtl w:val="0"/>
        </w:rPr>
        <w:t xml:space="preserve"> Permite filtrar propiedades según ubicación, precio, características y condiciones del alquiler.</w:t>
      </w:r>
    </w:p>
    <w:p w:rsidR="00000000" w:rsidDel="00000000" w:rsidP="00000000" w:rsidRDefault="00000000" w:rsidRPr="00000000" w14:paraId="0000015B">
      <w:pPr>
        <w:numPr>
          <w:ilvl w:val="0"/>
          <w:numId w:val="36"/>
        </w:numPr>
        <w:spacing w:after="200" w:before="240" w:lineRule="auto"/>
        <w:ind w:left="720" w:hanging="360"/>
        <w:jc w:val="both"/>
      </w:pPr>
      <w:r w:rsidDel="00000000" w:rsidR="00000000" w:rsidRPr="00000000">
        <w:rPr>
          <w:b w:val="1"/>
          <w:rtl w:val="0"/>
        </w:rPr>
        <w:t xml:space="preserve">Panel de gestión para propietarios:</w:t>
      </w:r>
      <w:r w:rsidDel="00000000" w:rsidR="00000000" w:rsidRPr="00000000">
        <w:rPr>
          <w:rtl w:val="0"/>
        </w:rPr>
        <w:t xml:space="preserve"> Espacio donde pueden administrar sus propiedades, actualizar información y visualizar solicitudes de inquilinos.</w:t>
      </w:r>
    </w:p>
    <w:p w:rsidR="00000000" w:rsidDel="00000000" w:rsidP="00000000" w:rsidRDefault="00000000" w:rsidRPr="00000000" w14:paraId="0000015C">
      <w:pPr>
        <w:spacing w:after="200" w:before="240" w:lineRule="auto"/>
        <w:jc w:val="both"/>
        <w:rPr>
          <w:b w:val="1"/>
        </w:rPr>
      </w:pPr>
      <w:r w:rsidDel="00000000" w:rsidR="00000000" w:rsidRPr="00000000">
        <w:rPr>
          <w:b w:val="1"/>
          <w:rtl w:val="0"/>
        </w:rPr>
        <w:t xml:space="preserve">Diseño de la Plataforma:</w:t>
      </w:r>
    </w:p>
    <w:p w:rsidR="00000000" w:rsidDel="00000000" w:rsidP="00000000" w:rsidRDefault="00000000" w:rsidRPr="00000000" w14:paraId="0000015D">
      <w:pPr>
        <w:numPr>
          <w:ilvl w:val="0"/>
          <w:numId w:val="41"/>
        </w:numPr>
        <w:spacing w:after="200" w:before="240" w:lineRule="auto"/>
        <w:ind w:left="720" w:hanging="360"/>
        <w:jc w:val="both"/>
      </w:pPr>
      <w:r w:rsidDel="00000000" w:rsidR="00000000" w:rsidRPr="00000000">
        <w:rPr>
          <w:b w:val="1"/>
          <w:rtl w:val="0"/>
        </w:rPr>
        <w:t xml:space="preserve">Interfaz moderna y minimalista:</w:t>
      </w:r>
      <w:r w:rsidDel="00000000" w:rsidR="00000000" w:rsidRPr="00000000">
        <w:rPr>
          <w:rtl w:val="0"/>
        </w:rPr>
        <w:t xml:space="preserve"> Pensada para garantizar una navegación fluida y una experiencia de usuario eficiente.</w:t>
      </w:r>
    </w:p>
    <w:p w:rsidR="00000000" w:rsidDel="00000000" w:rsidP="00000000" w:rsidRDefault="00000000" w:rsidRPr="00000000" w14:paraId="0000015E">
      <w:pPr>
        <w:numPr>
          <w:ilvl w:val="0"/>
          <w:numId w:val="41"/>
        </w:numPr>
        <w:spacing w:after="200" w:before="0" w:lineRule="auto"/>
        <w:ind w:left="720" w:hanging="360"/>
        <w:jc w:val="both"/>
      </w:pPr>
      <w:r w:rsidDel="00000000" w:rsidR="00000000" w:rsidRPr="00000000">
        <w:rPr>
          <w:b w:val="1"/>
          <w:rtl w:val="0"/>
        </w:rPr>
        <w:t xml:space="preserve">Seguridad de datos:</w:t>
      </w:r>
      <w:r w:rsidDel="00000000" w:rsidR="00000000" w:rsidRPr="00000000">
        <w:rPr>
          <w:rtl w:val="0"/>
        </w:rPr>
        <w:t xml:space="preserve"> Implementación de protocolos de cifrado y verificaciones para proteger la información de usuarios.</w:t>
      </w:r>
    </w:p>
    <w:p w:rsidR="00000000" w:rsidDel="00000000" w:rsidP="00000000" w:rsidRDefault="00000000" w:rsidRPr="00000000" w14:paraId="0000015F">
      <w:pPr>
        <w:numPr>
          <w:ilvl w:val="0"/>
          <w:numId w:val="41"/>
        </w:numPr>
        <w:spacing w:after="200" w:before="240" w:lineRule="auto"/>
        <w:ind w:left="720" w:hanging="360"/>
        <w:jc w:val="both"/>
      </w:pPr>
      <w:r w:rsidDel="00000000" w:rsidR="00000000" w:rsidRPr="00000000">
        <w:rPr>
          <w:b w:val="1"/>
          <w:rtl w:val="0"/>
        </w:rPr>
        <w:t xml:space="preserve">Compatibilidad con dispositivos móviles:</w:t>
      </w:r>
      <w:r w:rsidDel="00000000" w:rsidR="00000000" w:rsidRPr="00000000">
        <w:rPr>
          <w:rtl w:val="0"/>
        </w:rPr>
        <w:t xml:space="preserve"> Totalmente responsive para su uso en smartphones, tablets y ordenadores.</w:t>
      </w:r>
    </w:p>
    <w:p w:rsidR="00000000" w:rsidDel="00000000" w:rsidP="00000000" w:rsidRDefault="00000000" w:rsidRPr="00000000" w14:paraId="00000160">
      <w:pPr>
        <w:spacing w:after="200" w:before="240" w:lineRule="auto"/>
        <w:jc w:val="both"/>
        <w:rPr>
          <w:b w:val="1"/>
        </w:rPr>
      </w:pPr>
      <w:r w:rsidDel="00000000" w:rsidR="00000000" w:rsidRPr="00000000">
        <w:rPr>
          <w:b w:val="1"/>
          <w:rtl w:val="0"/>
        </w:rPr>
        <w:t xml:space="preserve">Duración y Disponibilidad del Servicio:</w:t>
      </w:r>
    </w:p>
    <w:p w:rsidR="00000000" w:rsidDel="00000000" w:rsidP="00000000" w:rsidRDefault="00000000" w:rsidRPr="00000000" w14:paraId="00000161">
      <w:pPr>
        <w:numPr>
          <w:ilvl w:val="0"/>
          <w:numId w:val="37"/>
        </w:numPr>
        <w:spacing w:after="200" w:before="240" w:lineRule="auto"/>
        <w:ind w:left="720" w:hanging="360"/>
        <w:jc w:val="both"/>
      </w:pPr>
      <w:r w:rsidDel="00000000" w:rsidR="00000000" w:rsidRPr="00000000">
        <w:rPr>
          <w:b w:val="1"/>
          <w:rtl w:val="0"/>
        </w:rPr>
        <w:t xml:space="preserve">Acceso 24/7:</w:t>
      </w:r>
      <w:r w:rsidDel="00000000" w:rsidR="00000000" w:rsidRPr="00000000">
        <w:rPr>
          <w:rtl w:val="0"/>
        </w:rPr>
        <w:t xml:space="preserve"> La plataforma está disponible en todo momento, permitiendo la gestión de alquileres de forma ininterrumpida.</w:t>
      </w:r>
    </w:p>
    <w:p w:rsidR="00000000" w:rsidDel="00000000" w:rsidP="00000000" w:rsidRDefault="00000000" w:rsidRPr="00000000" w14:paraId="00000162">
      <w:pPr>
        <w:numPr>
          <w:ilvl w:val="0"/>
          <w:numId w:val="37"/>
        </w:numPr>
        <w:spacing w:after="200" w:before="240" w:lineRule="auto"/>
        <w:ind w:left="720" w:hanging="360"/>
        <w:jc w:val="both"/>
      </w:pPr>
      <w:r w:rsidDel="00000000" w:rsidR="00000000" w:rsidRPr="00000000">
        <w:rPr>
          <w:b w:val="1"/>
          <w:rtl w:val="0"/>
        </w:rPr>
        <w:t xml:space="preserve">Actualizaciones periódicas:</w:t>
      </w:r>
      <w:r w:rsidDel="00000000" w:rsidR="00000000" w:rsidRPr="00000000">
        <w:rPr>
          <w:rtl w:val="0"/>
        </w:rPr>
        <w:t xml:space="preserve"> Mejoras continuas en funcionalidades y optimización de la experiencia de usuario.</w:t>
      </w:r>
    </w:p>
    <w:p w:rsidR="00000000" w:rsidDel="00000000" w:rsidP="00000000" w:rsidRDefault="00000000" w:rsidRPr="00000000" w14:paraId="00000163">
      <w:pPr>
        <w:spacing w:after="200" w:before="240" w:lineRule="auto"/>
        <w:jc w:val="both"/>
        <w:rPr>
          <w:b w:val="1"/>
        </w:rPr>
      </w:pPr>
      <w:r w:rsidDel="00000000" w:rsidR="00000000" w:rsidRPr="00000000">
        <w:rPr>
          <w:b w:val="1"/>
          <w:rtl w:val="0"/>
        </w:rPr>
        <w:t xml:space="preserve">Servicios Adicionales:</w:t>
      </w:r>
    </w:p>
    <w:p w:rsidR="00000000" w:rsidDel="00000000" w:rsidP="00000000" w:rsidRDefault="00000000" w:rsidRPr="00000000" w14:paraId="00000164">
      <w:pPr>
        <w:numPr>
          <w:ilvl w:val="0"/>
          <w:numId w:val="18"/>
        </w:numPr>
        <w:spacing w:after="200" w:before="240" w:lineRule="auto"/>
        <w:ind w:left="720" w:hanging="360"/>
        <w:jc w:val="both"/>
      </w:pPr>
      <w:r w:rsidDel="00000000" w:rsidR="00000000" w:rsidRPr="00000000">
        <w:rPr>
          <w:b w:val="1"/>
          <w:rtl w:val="0"/>
        </w:rPr>
        <w:t xml:space="preserve">Soporte 24/7:</w:t>
      </w:r>
      <w:r w:rsidDel="00000000" w:rsidR="00000000" w:rsidRPr="00000000">
        <w:rPr>
          <w:rtl w:val="0"/>
        </w:rPr>
        <w:t xml:space="preserve"> Servicio de atención al cliente para resolver dudas y gestionar incidencias.</w:t>
      </w:r>
    </w:p>
    <w:p w:rsidR="00000000" w:rsidDel="00000000" w:rsidP="00000000" w:rsidRDefault="00000000" w:rsidRPr="00000000" w14:paraId="00000165">
      <w:pPr>
        <w:numPr>
          <w:ilvl w:val="0"/>
          <w:numId w:val="18"/>
        </w:numPr>
        <w:spacing w:after="200" w:before="0" w:lineRule="auto"/>
        <w:ind w:left="720" w:hanging="360"/>
        <w:jc w:val="both"/>
      </w:pPr>
      <w:r w:rsidDel="00000000" w:rsidR="00000000" w:rsidRPr="00000000">
        <w:rPr>
          <w:b w:val="1"/>
          <w:rtl w:val="0"/>
        </w:rPr>
        <w:t xml:space="preserve">Seguro de impago de alquiler:</w:t>
      </w:r>
      <w:r w:rsidDel="00000000" w:rsidR="00000000" w:rsidRPr="00000000">
        <w:rPr>
          <w:rtl w:val="0"/>
        </w:rPr>
        <w:t xml:space="preserve"> Opcional para propietarios que buscan garantizar sus ingresos.</w:t>
      </w:r>
    </w:p>
    <w:p w:rsidR="00000000" w:rsidDel="00000000" w:rsidP="00000000" w:rsidRDefault="00000000" w:rsidRPr="00000000" w14:paraId="00000166">
      <w:pPr>
        <w:numPr>
          <w:ilvl w:val="0"/>
          <w:numId w:val="18"/>
        </w:numPr>
        <w:spacing w:after="200" w:before="0" w:lineRule="auto"/>
        <w:ind w:left="720" w:hanging="360"/>
        <w:jc w:val="both"/>
      </w:pPr>
      <w:r w:rsidDel="00000000" w:rsidR="00000000" w:rsidRPr="00000000">
        <w:rPr>
          <w:b w:val="1"/>
          <w:rtl w:val="0"/>
        </w:rPr>
        <w:t xml:space="preserve">Asesoramiento legal:</w:t>
      </w:r>
      <w:r w:rsidDel="00000000" w:rsidR="00000000" w:rsidRPr="00000000">
        <w:rPr>
          <w:rtl w:val="0"/>
        </w:rPr>
        <w:t xml:space="preserve"> Servicio de consulta para ambas partes sobre contratos y regulaciones.</w:t>
      </w:r>
    </w:p>
    <w:p w:rsidR="00000000" w:rsidDel="00000000" w:rsidP="00000000" w:rsidRDefault="00000000" w:rsidRPr="00000000" w14:paraId="00000167">
      <w:pPr>
        <w:numPr>
          <w:ilvl w:val="0"/>
          <w:numId w:val="18"/>
        </w:numPr>
        <w:spacing w:after="200" w:before="240" w:lineRule="auto"/>
        <w:ind w:left="720" w:hanging="360"/>
        <w:jc w:val="both"/>
      </w:pPr>
      <w:r w:rsidDel="00000000" w:rsidR="00000000" w:rsidRPr="00000000">
        <w:rPr>
          <w:b w:val="1"/>
          <w:rtl w:val="0"/>
        </w:rPr>
        <w:t xml:space="preserve">Verificación de propiedades:</w:t>
      </w:r>
      <w:r w:rsidDel="00000000" w:rsidR="00000000" w:rsidRPr="00000000">
        <w:rPr>
          <w:rtl w:val="0"/>
        </w:rPr>
        <w:t xml:space="preserve"> Inspecciones y certificaciones para asegurar la calidad de los inmuebles.</w:t>
      </w:r>
    </w:p>
    <w:p w:rsidR="00000000" w:rsidDel="00000000" w:rsidP="00000000" w:rsidRDefault="00000000" w:rsidRPr="00000000" w14:paraId="00000168">
      <w:pPr>
        <w:spacing w:after="200" w:before="240" w:lineRule="auto"/>
        <w:jc w:val="both"/>
        <w:rPr>
          <w:b w:val="1"/>
        </w:rPr>
      </w:pPr>
      <w:r w:rsidDel="00000000" w:rsidR="00000000" w:rsidRPr="00000000">
        <w:rPr>
          <w:b w:val="1"/>
          <w:rtl w:val="0"/>
        </w:rPr>
        <w:t xml:space="preserve">Estrategia de Segmentación:</w:t>
      </w:r>
    </w:p>
    <w:p w:rsidR="00000000" w:rsidDel="00000000" w:rsidP="00000000" w:rsidRDefault="00000000" w:rsidRPr="00000000" w14:paraId="00000169">
      <w:pPr>
        <w:numPr>
          <w:ilvl w:val="0"/>
          <w:numId w:val="28"/>
        </w:numPr>
        <w:spacing w:after="200" w:before="240" w:lineRule="auto"/>
        <w:ind w:left="720" w:hanging="360"/>
        <w:jc w:val="both"/>
      </w:pPr>
      <w:r w:rsidDel="00000000" w:rsidR="00000000" w:rsidRPr="00000000">
        <w:rPr>
          <w:b w:val="1"/>
          <w:rtl w:val="0"/>
        </w:rPr>
        <w:t xml:space="preserve">Diferenciada:</w:t>
      </w:r>
      <w:r w:rsidDel="00000000" w:rsidR="00000000" w:rsidRPr="00000000">
        <w:rPr>
          <w:rtl w:val="0"/>
        </w:rPr>
        <w:t xml:space="preserve"> HomeCheck se dirige tanto a propietarios que buscan inquilinos confiables como a inquilinos que priorizan la seguridad y transparencia en los contratos.</w:t>
      </w:r>
    </w:p>
    <w:p w:rsidR="00000000" w:rsidDel="00000000" w:rsidP="00000000" w:rsidRDefault="00000000" w:rsidRPr="00000000" w14:paraId="0000016A">
      <w:pPr>
        <w:numPr>
          <w:ilvl w:val="0"/>
          <w:numId w:val="28"/>
        </w:numPr>
        <w:spacing w:after="200" w:before="240" w:lineRule="auto"/>
        <w:ind w:left="720" w:hanging="360"/>
        <w:jc w:val="both"/>
      </w:pPr>
      <w:r w:rsidDel="00000000" w:rsidR="00000000" w:rsidRPr="00000000">
        <w:rPr>
          <w:b w:val="1"/>
          <w:rtl w:val="0"/>
        </w:rPr>
        <w:t xml:space="preserve">Segmentación demográfica y psicológica:</w:t>
      </w:r>
      <w:r w:rsidDel="00000000" w:rsidR="00000000" w:rsidRPr="00000000">
        <w:rPr>
          <w:rtl w:val="0"/>
        </w:rPr>
        <w:t xml:space="preserve"> Adaptación del servicio según las necesidades específicas de cada usuario, garantizando una oferta personalizada y alineada con sus expectativas.</w:t>
      </w:r>
      <w:r w:rsidDel="00000000" w:rsidR="00000000" w:rsidRPr="00000000">
        <w:rPr>
          <w:rtl w:val="0"/>
        </w:rPr>
      </w:r>
    </w:p>
    <w:p w:rsidR="00000000" w:rsidDel="00000000" w:rsidP="00000000" w:rsidRDefault="00000000" w:rsidRPr="00000000" w14:paraId="0000016B">
      <w:pPr>
        <w:pStyle w:val="Heading2"/>
        <w:spacing w:after="200" w:lineRule="auto"/>
        <w:ind w:left="720" w:firstLine="0"/>
        <w:jc w:val="both"/>
        <w:rPr>
          <w:b w:val="1"/>
          <w:sz w:val="24"/>
          <w:szCs w:val="24"/>
        </w:rPr>
      </w:pPr>
      <w:bookmarkStart w:colFirst="0" w:colLast="0" w:name="_sc2vr19vvqln" w:id="41"/>
      <w:bookmarkEnd w:id="41"/>
      <w:r w:rsidDel="00000000" w:rsidR="00000000" w:rsidRPr="00000000">
        <w:br w:type="page"/>
      </w:r>
      <w:r w:rsidDel="00000000" w:rsidR="00000000" w:rsidRPr="00000000">
        <w:rPr>
          <w:rtl w:val="0"/>
        </w:rPr>
      </w:r>
    </w:p>
    <w:p w:rsidR="00000000" w:rsidDel="00000000" w:rsidP="00000000" w:rsidRDefault="00000000" w:rsidRPr="00000000" w14:paraId="0000016C">
      <w:pPr>
        <w:pStyle w:val="Heading2"/>
        <w:spacing w:after="200" w:lineRule="auto"/>
        <w:ind w:left="720" w:firstLine="0"/>
        <w:jc w:val="both"/>
        <w:rPr>
          <w:b w:val="1"/>
          <w:sz w:val="24"/>
          <w:szCs w:val="24"/>
        </w:rPr>
      </w:pPr>
      <w:bookmarkStart w:colFirst="0" w:colLast="0" w:name="_k029h7uuemxd" w:id="42"/>
      <w:bookmarkEnd w:id="42"/>
      <w:r w:rsidDel="00000000" w:rsidR="00000000" w:rsidRPr="00000000">
        <w:rPr>
          <w:b w:val="1"/>
          <w:sz w:val="24"/>
          <w:szCs w:val="24"/>
          <w:rtl w:val="0"/>
        </w:rPr>
        <w:t xml:space="preserve">4.2.- PRECIO: establece el precio de tu producto (bien o servicio) y señala el criterio o criterios de fijación de precios que has empleado para determinarlo. Si tu proyecto incluye diferentes productos, haz una selección de los más representativos y resume </w:t>
      </w:r>
      <w:r w:rsidDel="00000000" w:rsidR="00000000" w:rsidRPr="00000000">
        <w:rPr>
          <w:b w:val="1"/>
          <w:sz w:val="24"/>
          <w:szCs w:val="24"/>
          <w:rtl w:val="0"/>
        </w:rPr>
        <w:t xml:space="preserve">tus</w:t>
      </w:r>
      <w:r w:rsidDel="00000000" w:rsidR="00000000" w:rsidRPr="00000000">
        <w:rPr>
          <w:b w:val="1"/>
          <w:sz w:val="24"/>
          <w:szCs w:val="24"/>
          <w:rtl w:val="0"/>
        </w:rPr>
        <w:t xml:space="preserve"> conclusiones en forma de tabla.</w:t>
      </w:r>
    </w:p>
    <w:p w:rsidR="00000000" w:rsidDel="00000000" w:rsidP="00000000" w:rsidRDefault="00000000" w:rsidRPr="00000000" w14:paraId="0000016D">
      <w:pPr>
        <w:rPr/>
      </w:pPr>
      <w:r w:rsidDel="00000000" w:rsidR="00000000" w:rsidRPr="00000000">
        <w:rPr>
          <w:rtl w:val="0"/>
        </w:rPr>
      </w:r>
    </w:p>
    <w:tbl>
      <w:tblPr>
        <w:tblStyle w:val="Table3"/>
        <w:tblW w:w="9025.511811023624"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61.9242834645675"/>
        <w:gridCol w:w="2286.4629921259843"/>
        <w:gridCol w:w="4077.1245354330713"/>
        <w:tblGridChange w:id="0">
          <w:tblGrid>
            <w:gridCol w:w="2661.9242834645675"/>
            <w:gridCol w:w="2286.4629921259843"/>
            <w:gridCol w:w="4077.1245354330713"/>
          </w:tblGrid>
        </w:tblGridChange>
      </w:tblGrid>
      <w:tr>
        <w:trPr>
          <w:cantSplit w:val="0"/>
          <w:trHeight w:val="500" w:hRule="atLeast"/>
          <w:tblHeader w:val="0"/>
        </w:trPr>
        <w:tc>
          <w:tcPr>
            <w:tcBorders>
              <w:top w:color="000000" w:space="0" w:sz="4" w:val="single"/>
              <w:left w:color="000000" w:space="0" w:sz="4" w:val="single"/>
              <w:bottom w:color="3d6f83" w:space="0" w:sz="4" w:val="single"/>
              <w:right w:color="000000" w:space="0" w:sz="4" w:val="single"/>
            </w:tcBorders>
            <w:shd w:fill="264653" w:val="clear"/>
            <w:tcMar>
              <w:top w:w="100.0" w:type="dxa"/>
              <w:left w:w="100.0" w:type="dxa"/>
              <w:bottom w:w="100.0" w:type="dxa"/>
              <w:right w:w="100.0" w:type="dxa"/>
            </w:tcMar>
            <w:vAlign w:val="center"/>
          </w:tcPr>
          <w:p w:rsidR="00000000" w:rsidDel="00000000" w:rsidP="00000000" w:rsidRDefault="00000000" w:rsidRPr="00000000" w14:paraId="0000016E">
            <w:pPr>
              <w:spacing w:line="240" w:lineRule="auto"/>
              <w:jc w:val="center"/>
              <w:rPr>
                <w:color w:val="ffffff"/>
              </w:rPr>
            </w:pPr>
            <w:r w:rsidDel="00000000" w:rsidR="00000000" w:rsidRPr="00000000">
              <w:rPr>
                <w:color w:val="ffffff"/>
                <w:rtl w:val="0"/>
              </w:rPr>
              <w:t xml:space="preserve">Servicio</w:t>
            </w:r>
          </w:p>
        </w:tc>
        <w:tc>
          <w:tcPr>
            <w:tcBorders>
              <w:top w:color="000000" w:space="0" w:sz="4" w:val="single"/>
              <w:left w:color="000000" w:space="0" w:sz="4" w:val="single"/>
              <w:bottom w:color="3d6f83" w:space="0" w:sz="4" w:val="single"/>
              <w:right w:color="000000" w:space="0" w:sz="4" w:val="single"/>
            </w:tcBorders>
            <w:shd w:fill="264653" w:val="clear"/>
            <w:tcMar>
              <w:top w:w="100.0" w:type="dxa"/>
              <w:left w:w="100.0" w:type="dxa"/>
              <w:bottom w:w="100.0" w:type="dxa"/>
              <w:right w:w="100.0" w:type="dxa"/>
            </w:tcMar>
            <w:vAlign w:val="center"/>
          </w:tcPr>
          <w:p w:rsidR="00000000" w:rsidDel="00000000" w:rsidP="00000000" w:rsidRDefault="00000000" w:rsidRPr="00000000" w14:paraId="0000016F">
            <w:pPr>
              <w:spacing w:line="240" w:lineRule="auto"/>
              <w:jc w:val="center"/>
              <w:rPr>
                <w:color w:val="ffffff"/>
              </w:rPr>
            </w:pPr>
            <w:r w:rsidDel="00000000" w:rsidR="00000000" w:rsidRPr="00000000">
              <w:rPr>
                <w:color w:val="ffffff"/>
                <w:rtl w:val="0"/>
              </w:rPr>
              <w:t xml:space="preserve">Precio</w:t>
            </w:r>
          </w:p>
        </w:tc>
        <w:tc>
          <w:tcPr>
            <w:tcBorders>
              <w:top w:color="000000" w:space="0" w:sz="4" w:val="single"/>
              <w:left w:color="000000" w:space="0" w:sz="4" w:val="single"/>
              <w:bottom w:color="3d6f83" w:space="0" w:sz="4" w:val="single"/>
              <w:right w:color="000000" w:space="0" w:sz="4" w:val="single"/>
            </w:tcBorders>
            <w:shd w:fill="264653" w:val="clear"/>
            <w:tcMar>
              <w:top w:w="100.0" w:type="dxa"/>
              <w:left w:w="100.0" w:type="dxa"/>
              <w:bottom w:w="100.0" w:type="dxa"/>
              <w:right w:w="100.0" w:type="dxa"/>
            </w:tcMar>
            <w:vAlign w:val="center"/>
          </w:tcPr>
          <w:p w:rsidR="00000000" w:rsidDel="00000000" w:rsidP="00000000" w:rsidRDefault="00000000" w:rsidRPr="00000000" w14:paraId="00000170">
            <w:pPr>
              <w:spacing w:line="240" w:lineRule="auto"/>
              <w:jc w:val="center"/>
              <w:rPr>
                <w:color w:val="ffffff"/>
              </w:rPr>
            </w:pPr>
            <w:r w:rsidDel="00000000" w:rsidR="00000000" w:rsidRPr="00000000">
              <w:rPr>
                <w:color w:val="ffffff"/>
                <w:rtl w:val="0"/>
              </w:rPr>
              <w:t xml:space="preserve">Criterio de fijación</w:t>
            </w:r>
          </w:p>
        </w:tc>
      </w:tr>
      <w:tr>
        <w:trPr>
          <w:cantSplit w:val="0"/>
          <w:trHeight w:val="770" w:hRule="atLeast"/>
          <w:tblHeader w:val="0"/>
        </w:trPr>
        <w:tc>
          <w:tcPr>
            <w:tcBorders>
              <w:top w:color="3d6f83" w:space="0" w:sz="4" w:val="single"/>
              <w:left w:color="3d6f83" w:space="0" w:sz="4" w:val="single"/>
              <w:bottom w:color="3d6f83" w:space="0" w:sz="4" w:val="single"/>
              <w:right w:color="3d6f83"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171">
            <w:pPr>
              <w:spacing w:line="240" w:lineRule="auto"/>
              <w:jc w:val="center"/>
              <w:rPr/>
            </w:pPr>
            <w:r w:rsidDel="00000000" w:rsidR="00000000" w:rsidRPr="00000000">
              <w:rPr>
                <w:rtl w:val="0"/>
              </w:rPr>
              <w:t xml:space="preserve">Publicación básica de inmueble</w:t>
            </w:r>
          </w:p>
        </w:tc>
        <w:tc>
          <w:tcPr>
            <w:tcBorders>
              <w:top w:color="3d6f83" w:space="0" w:sz="4" w:val="single"/>
              <w:left w:color="3d6f83" w:space="0" w:sz="4" w:val="single"/>
              <w:bottom w:color="3d6f83" w:space="0" w:sz="4" w:val="single"/>
              <w:right w:color="3d6f83"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172">
            <w:pPr>
              <w:spacing w:line="240" w:lineRule="auto"/>
              <w:jc w:val="center"/>
              <w:rPr/>
            </w:pPr>
            <w:r w:rsidDel="00000000" w:rsidR="00000000" w:rsidRPr="00000000">
              <w:rPr>
                <w:rtl w:val="0"/>
              </w:rPr>
              <w:t xml:space="preserve">Gratis</w:t>
            </w:r>
          </w:p>
        </w:tc>
        <w:tc>
          <w:tcPr>
            <w:tcBorders>
              <w:top w:color="3d6f83" w:space="0" w:sz="4" w:val="single"/>
              <w:left w:color="3d6f83" w:space="0" w:sz="4" w:val="single"/>
              <w:bottom w:color="3d6f83" w:space="0" w:sz="4" w:val="single"/>
              <w:right w:color="3d6f83"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173">
            <w:pPr>
              <w:spacing w:line="240" w:lineRule="auto"/>
              <w:jc w:val="center"/>
              <w:rPr/>
            </w:pPr>
            <w:r w:rsidDel="00000000" w:rsidR="00000000" w:rsidRPr="00000000">
              <w:rPr>
                <w:rtl w:val="0"/>
              </w:rPr>
              <w:t xml:space="preserve">Estrategia de penetración para atraer usuarios</w:t>
            </w:r>
          </w:p>
        </w:tc>
      </w:tr>
      <w:tr>
        <w:trPr>
          <w:cantSplit w:val="0"/>
          <w:trHeight w:val="770" w:hRule="atLeast"/>
          <w:tblHeader w:val="0"/>
        </w:trPr>
        <w:tc>
          <w:tcPr>
            <w:tcBorders>
              <w:top w:color="3d6f83" w:space="0" w:sz="4" w:val="single"/>
              <w:left w:color="3d6f83" w:space="0" w:sz="4" w:val="single"/>
              <w:bottom w:color="3d6f83" w:space="0" w:sz="4" w:val="single"/>
              <w:right w:color="3d6f83"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174">
            <w:pPr>
              <w:spacing w:line="240" w:lineRule="auto"/>
              <w:jc w:val="center"/>
              <w:rPr/>
            </w:pPr>
            <w:r w:rsidDel="00000000" w:rsidR="00000000" w:rsidRPr="00000000">
              <w:rPr>
                <w:rtl w:val="0"/>
              </w:rPr>
              <w:t xml:space="preserve">Publicación destacada</w:t>
            </w:r>
          </w:p>
        </w:tc>
        <w:tc>
          <w:tcPr>
            <w:tcBorders>
              <w:top w:color="3d6f83" w:space="0" w:sz="4" w:val="single"/>
              <w:left w:color="3d6f83" w:space="0" w:sz="4" w:val="single"/>
              <w:bottom w:color="3d6f83" w:space="0" w:sz="4" w:val="single"/>
              <w:right w:color="3d6f83"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175">
            <w:pPr>
              <w:spacing w:line="240" w:lineRule="auto"/>
              <w:jc w:val="center"/>
              <w:rPr/>
            </w:pPr>
            <w:r w:rsidDel="00000000" w:rsidR="00000000" w:rsidRPr="00000000">
              <w:rPr>
                <w:rtl w:val="0"/>
              </w:rPr>
              <w:t xml:space="preserve">9,99 €/mes</w:t>
            </w:r>
          </w:p>
        </w:tc>
        <w:tc>
          <w:tcPr>
            <w:tcBorders>
              <w:top w:color="3d6f83" w:space="0" w:sz="4" w:val="single"/>
              <w:left w:color="3d6f83" w:space="0" w:sz="4" w:val="single"/>
              <w:bottom w:color="3d6f83" w:space="0" w:sz="4" w:val="single"/>
              <w:right w:color="3d6f83"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176">
            <w:pPr>
              <w:spacing w:line="240" w:lineRule="auto"/>
              <w:jc w:val="center"/>
              <w:rPr/>
            </w:pPr>
            <w:r w:rsidDel="00000000" w:rsidR="00000000" w:rsidRPr="00000000">
              <w:rPr>
                <w:rtl w:val="0"/>
              </w:rPr>
              <w:t xml:space="preserve">Modelo freemium para generar ingresos adicionales</w:t>
            </w:r>
          </w:p>
        </w:tc>
      </w:tr>
      <w:tr>
        <w:trPr>
          <w:cantSplit w:val="0"/>
          <w:trHeight w:val="770" w:hRule="atLeast"/>
          <w:tblHeader w:val="0"/>
        </w:trPr>
        <w:tc>
          <w:tcPr>
            <w:tcBorders>
              <w:top w:color="3d6f83" w:space="0" w:sz="4" w:val="single"/>
              <w:left w:color="3d6f83" w:space="0" w:sz="4" w:val="single"/>
              <w:bottom w:color="3d6f83" w:space="0" w:sz="4" w:val="single"/>
              <w:right w:color="3d6f83"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177">
            <w:pPr>
              <w:spacing w:line="240" w:lineRule="auto"/>
              <w:jc w:val="center"/>
              <w:rPr/>
            </w:pPr>
            <w:r w:rsidDel="00000000" w:rsidR="00000000" w:rsidRPr="00000000">
              <w:rPr>
                <w:rtl w:val="0"/>
              </w:rPr>
              <w:t xml:space="preserve">Comisión por alquiler cerrado</w:t>
            </w:r>
          </w:p>
        </w:tc>
        <w:tc>
          <w:tcPr>
            <w:tcBorders>
              <w:top w:color="3d6f83" w:space="0" w:sz="4" w:val="single"/>
              <w:left w:color="3d6f83" w:space="0" w:sz="4" w:val="single"/>
              <w:bottom w:color="3d6f83" w:space="0" w:sz="4" w:val="single"/>
              <w:right w:color="3d6f83"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178">
            <w:pPr>
              <w:spacing w:line="240" w:lineRule="auto"/>
              <w:jc w:val="center"/>
              <w:rPr/>
            </w:pPr>
            <w:r w:rsidDel="00000000" w:rsidR="00000000" w:rsidRPr="00000000">
              <w:rPr>
                <w:rtl w:val="0"/>
              </w:rPr>
              <w:t xml:space="preserve">3-5% del valor del contrato</w:t>
            </w:r>
          </w:p>
        </w:tc>
        <w:tc>
          <w:tcPr>
            <w:tcBorders>
              <w:top w:color="3d6f83" w:space="0" w:sz="4" w:val="single"/>
              <w:left w:color="3d6f83" w:space="0" w:sz="4" w:val="single"/>
              <w:bottom w:color="3d6f83" w:space="0" w:sz="4" w:val="single"/>
              <w:right w:color="3d6f83"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179">
            <w:pPr>
              <w:spacing w:line="240" w:lineRule="auto"/>
              <w:jc w:val="center"/>
              <w:rPr/>
            </w:pPr>
            <w:r w:rsidDel="00000000" w:rsidR="00000000" w:rsidRPr="00000000">
              <w:rPr>
                <w:rtl w:val="0"/>
              </w:rPr>
              <w:t xml:space="preserve">Proporcional al beneficio obtenido</w:t>
            </w:r>
          </w:p>
        </w:tc>
      </w:tr>
      <w:tr>
        <w:trPr>
          <w:cantSplit w:val="0"/>
          <w:trHeight w:val="500" w:hRule="atLeast"/>
          <w:tblHeader w:val="0"/>
        </w:trPr>
        <w:tc>
          <w:tcPr>
            <w:tcBorders>
              <w:top w:color="3d6f83" w:space="0" w:sz="4" w:val="single"/>
              <w:left w:color="3d6f83" w:space="0" w:sz="4" w:val="single"/>
              <w:bottom w:color="3d6f83" w:space="0" w:sz="4" w:val="single"/>
              <w:right w:color="3d6f83"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17A">
            <w:pPr>
              <w:spacing w:line="240" w:lineRule="auto"/>
              <w:jc w:val="center"/>
              <w:rPr/>
            </w:pPr>
            <w:r w:rsidDel="00000000" w:rsidR="00000000" w:rsidRPr="00000000">
              <w:rPr>
                <w:rtl w:val="0"/>
              </w:rPr>
              <w:t xml:space="preserve">Seguro de impago</w:t>
            </w:r>
          </w:p>
        </w:tc>
        <w:tc>
          <w:tcPr>
            <w:tcBorders>
              <w:top w:color="3d6f83" w:space="0" w:sz="4" w:val="single"/>
              <w:left w:color="3d6f83" w:space="0" w:sz="4" w:val="single"/>
              <w:bottom w:color="3d6f83" w:space="0" w:sz="4" w:val="single"/>
              <w:right w:color="3d6f83"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17B">
            <w:pPr>
              <w:spacing w:line="240" w:lineRule="auto"/>
              <w:jc w:val="center"/>
              <w:rPr/>
            </w:pPr>
            <w:r w:rsidDel="00000000" w:rsidR="00000000" w:rsidRPr="00000000">
              <w:rPr>
                <w:rtl w:val="0"/>
              </w:rPr>
              <w:t xml:space="preserve">Desde 20 €/mes</w:t>
            </w:r>
          </w:p>
        </w:tc>
        <w:tc>
          <w:tcPr>
            <w:tcBorders>
              <w:top w:color="3d6f83" w:space="0" w:sz="4" w:val="single"/>
              <w:left w:color="3d6f83" w:space="0" w:sz="4" w:val="single"/>
              <w:bottom w:color="3d6f83" w:space="0" w:sz="4" w:val="single"/>
              <w:right w:color="3d6f83"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17C">
            <w:pPr>
              <w:spacing w:line="240" w:lineRule="auto"/>
              <w:jc w:val="center"/>
              <w:rPr/>
            </w:pPr>
            <w:r w:rsidDel="00000000" w:rsidR="00000000" w:rsidRPr="00000000">
              <w:rPr>
                <w:rtl w:val="0"/>
              </w:rPr>
              <w:t xml:space="preserve">Basado en cobertura de riesgos</w:t>
            </w:r>
          </w:p>
        </w:tc>
      </w:tr>
    </w:tbl>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pStyle w:val="Heading2"/>
        <w:spacing w:after="200" w:lineRule="auto"/>
        <w:ind w:firstLine="720"/>
        <w:jc w:val="both"/>
        <w:rPr>
          <w:b w:val="1"/>
          <w:sz w:val="24"/>
          <w:szCs w:val="24"/>
        </w:rPr>
      </w:pPr>
      <w:bookmarkStart w:colFirst="0" w:colLast="0" w:name="_921ww0o8rd7e" w:id="43"/>
      <w:bookmarkEnd w:id="43"/>
      <w:r w:rsidDel="00000000" w:rsidR="00000000" w:rsidRPr="00000000">
        <w:rPr>
          <w:b w:val="1"/>
          <w:sz w:val="24"/>
          <w:szCs w:val="24"/>
          <w:rtl w:val="0"/>
        </w:rPr>
        <w:t xml:space="preserve">4.3.- PROMOCIÓN: diseña un plan de comunicación o promoción.</w:t>
      </w:r>
    </w:p>
    <w:p w:rsidR="00000000" w:rsidDel="00000000" w:rsidP="00000000" w:rsidRDefault="00000000" w:rsidRPr="00000000" w14:paraId="0000017F">
      <w:pPr>
        <w:spacing w:after="200" w:before="240" w:lineRule="auto"/>
        <w:jc w:val="both"/>
        <w:rPr/>
      </w:pPr>
      <w:r w:rsidDel="00000000" w:rsidR="00000000" w:rsidRPr="00000000">
        <w:rPr>
          <w:rtl w:val="0"/>
        </w:rPr>
        <w:t xml:space="preserve">Nuestro plan de comunicación incluye:</w:t>
      </w:r>
    </w:p>
    <w:p w:rsidR="00000000" w:rsidDel="00000000" w:rsidP="00000000" w:rsidRDefault="00000000" w:rsidRPr="00000000" w14:paraId="00000180">
      <w:pPr>
        <w:spacing w:after="200" w:before="240" w:lineRule="auto"/>
        <w:jc w:val="both"/>
        <w:rPr>
          <w:b w:val="1"/>
        </w:rPr>
      </w:pPr>
      <w:r w:rsidDel="00000000" w:rsidR="00000000" w:rsidRPr="00000000">
        <w:rPr>
          <w:b w:val="1"/>
          <w:rtl w:val="0"/>
        </w:rPr>
        <w:t xml:space="preserve">Objetivos del Plan de Promoción:</w:t>
      </w:r>
    </w:p>
    <w:p w:rsidR="00000000" w:rsidDel="00000000" w:rsidP="00000000" w:rsidRDefault="00000000" w:rsidRPr="00000000" w14:paraId="00000181">
      <w:pPr>
        <w:numPr>
          <w:ilvl w:val="0"/>
          <w:numId w:val="45"/>
        </w:numPr>
        <w:spacing w:after="200" w:before="240" w:lineRule="auto"/>
        <w:ind w:left="720" w:hanging="360"/>
        <w:jc w:val="both"/>
      </w:pPr>
      <w:r w:rsidDel="00000000" w:rsidR="00000000" w:rsidRPr="00000000">
        <w:rPr>
          <w:b w:val="1"/>
          <w:rtl w:val="0"/>
        </w:rPr>
        <w:t xml:space="preserve">Aumentar la visibilidad y captación de usuarios</w:t>
      </w:r>
      <w:r w:rsidDel="00000000" w:rsidR="00000000" w:rsidRPr="00000000">
        <w:rPr>
          <w:rtl w:val="0"/>
        </w:rPr>
        <w:t xml:space="preserve">: Dar a conocer HomeCheck como una opción confiable para alquileres seguros.</w:t>
      </w:r>
    </w:p>
    <w:p w:rsidR="00000000" w:rsidDel="00000000" w:rsidP="00000000" w:rsidRDefault="00000000" w:rsidRPr="00000000" w14:paraId="00000182">
      <w:pPr>
        <w:numPr>
          <w:ilvl w:val="0"/>
          <w:numId w:val="45"/>
        </w:numPr>
        <w:spacing w:after="200" w:before="0" w:lineRule="auto"/>
        <w:ind w:left="720" w:hanging="360"/>
        <w:jc w:val="both"/>
      </w:pPr>
      <w:r w:rsidDel="00000000" w:rsidR="00000000" w:rsidRPr="00000000">
        <w:rPr>
          <w:b w:val="1"/>
          <w:rtl w:val="0"/>
        </w:rPr>
        <w:t xml:space="preserve">Generar confianza y credibilidad</w:t>
      </w:r>
      <w:r w:rsidDel="00000000" w:rsidR="00000000" w:rsidRPr="00000000">
        <w:rPr>
          <w:rtl w:val="0"/>
        </w:rPr>
        <w:t xml:space="preserve">: Demostrar la seguridad y beneficios de la plataforma mediante contenido educativo y testimonios.</w:t>
      </w:r>
    </w:p>
    <w:p w:rsidR="00000000" w:rsidDel="00000000" w:rsidP="00000000" w:rsidRDefault="00000000" w:rsidRPr="00000000" w14:paraId="00000183">
      <w:pPr>
        <w:numPr>
          <w:ilvl w:val="0"/>
          <w:numId w:val="45"/>
        </w:numPr>
        <w:spacing w:after="200" w:before="240" w:lineRule="auto"/>
        <w:ind w:left="720" w:hanging="360"/>
        <w:jc w:val="both"/>
      </w:pPr>
      <w:r w:rsidDel="00000000" w:rsidR="00000000" w:rsidRPr="00000000">
        <w:rPr>
          <w:b w:val="1"/>
          <w:rtl w:val="0"/>
        </w:rPr>
        <w:t xml:space="preserve">Fomentar la conversión y fidelización</w:t>
      </w:r>
      <w:r w:rsidDel="00000000" w:rsidR="00000000" w:rsidRPr="00000000">
        <w:rPr>
          <w:rtl w:val="0"/>
        </w:rPr>
        <w:t xml:space="preserve">: Atraer propietarios e inquilinos y mantener su uso recurrente.</w:t>
      </w:r>
    </w:p>
    <w:p w:rsidR="00000000" w:rsidDel="00000000" w:rsidP="00000000" w:rsidRDefault="00000000" w:rsidRPr="00000000" w14:paraId="00000184">
      <w:pPr>
        <w:spacing w:after="200" w:before="240" w:lineRule="auto"/>
        <w:jc w:val="both"/>
        <w:rPr>
          <w:b w:val="1"/>
        </w:rPr>
      </w:pPr>
      <w:r w:rsidDel="00000000" w:rsidR="00000000" w:rsidRPr="00000000">
        <w:rPr>
          <w:b w:val="1"/>
          <w:rtl w:val="0"/>
        </w:rPr>
        <w:t xml:space="preserve">Estrategias de Comunicación y Promoción:</w:t>
      </w:r>
    </w:p>
    <w:p w:rsidR="00000000" w:rsidDel="00000000" w:rsidP="00000000" w:rsidRDefault="00000000" w:rsidRPr="00000000" w14:paraId="00000185">
      <w:pPr>
        <w:numPr>
          <w:ilvl w:val="0"/>
          <w:numId w:val="5"/>
        </w:numPr>
        <w:spacing w:after="200" w:before="240" w:lineRule="auto"/>
        <w:ind w:left="720" w:hanging="360"/>
        <w:jc w:val="both"/>
      </w:pPr>
      <w:r w:rsidDel="00000000" w:rsidR="00000000" w:rsidRPr="00000000">
        <w:rPr>
          <w:b w:val="1"/>
          <w:rtl w:val="0"/>
        </w:rPr>
        <w:t xml:space="preserve">Marketing digital</w:t>
      </w:r>
      <w:r w:rsidDel="00000000" w:rsidR="00000000" w:rsidRPr="00000000">
        <w:rPr>
          <w:rtl w:val="0"/>
        </w:rPr>
        <w:t xml:space="preserve">:</w:t>
      </w:r>
    </w:p>
    <w:p w:rsidR="00000000" w:rsidDel="00000000" w:rsidP="00000000" w:rsidRDefault="00000000" w:rsidRPr="00000000" w14:paraId="00000186">
      <w:pPr>
        <w:numPr>
          <w:ilvl w:val="1"/>
          <w:numId w:val="5"/>
        </w:numPr>
        <w:spacing w:after="200" w:before="0" w:lineRule="auto"/>
        <w:ind w:left="1440" w:hanging="360"/>
        <w:jc w:val="both"/>
      </w:pPr>
      <w:r w:rsidDel="00000000" w:rsidR="00000000" w:rsidRPr="00000000">
        <w:rPr>
          <w:rtl w:val="0"/>
        </w:rPr>
        <w:t xml:space="preserve">Publicidad en redes sociales (Facebook, Instagram, LinkedIn) con segmentación específica.</w:t>
      </w:r>
    </w:p>
    <w:p w:rsidR="00000000" w:rsidDel="00000000" w:rsidP="00000000" w:rsidRDefault="00000000" w:rsidRPr="00000000" w14:paraId="00000187">
      <w:pPr>
        <w:numPr>
          <w:ilvl w:val="1"/>
          <w:numId w:val="5"/>
        </w:numPr>
        <w:spacing w:after="200" w:before="0" w:lineRule="auto"/>
        <w:ind w:left="1440" w:hanging="360"/>
        <w:jc w:val="both"/>
      </w:pPr>
      <w:r w:rsidDel="00000000" w:rsidR="00000000" w:rsidRPr="00000000">
        <w:rPr>
          <w:rtl w:val="0"/>
        </w:rPr>
        <w:t xml:space="preserve">Estrategias SEO y SEM para mejorar posicionamiento en buscadores y captar tráfico orgánico.</w:t>
      </w:r>
    </w:p>
    <w:p w:rsidR="00000000" w:rsidDel="00000000" w:rsidP="00000000" w:rsidRDefault="00000000" w:rsidRPr="00000000" w14:paraId="00000188">
      <w:pPr>
        <w:spacing w:after="200" w:before="0" w:lineRule="auto"/>
        <w:jc w:val="both"/>
        <w:rPr/>
      </w:pPr>
      <w:r w:rsidDel="00000000" w:rsidR="00000000" w:rsidRPr="00000000">
        <w:rPr>
          <w:rtl w:val="0"/>
        </w:rPr>
      </w:r>
    </w:p>
    <w:p w:rsidR="00000000" w:rsidDel="00000000" w:rsidP="00000000" w:rsidRDefault="00000000" w:rsidRPr="00000000" w14:paraId="00000189">
      <w:pPr>
        <w:spacing w:after="200" w:before="0" w:lineRule="auto"/>
        <w:jc w:val="both"/>
        <w:rPr/>
      </w:pPr>
      <w:r w:rsidDel="00000000" w:rsidR="00000000" w:rsidRPr="00000000">
        <w:rPr>
          <w:rtl w:val="0"/>
        </w:rPr>
      </w:r>
    </w:p>
    <w:p w:rsidR="00000000" w:rsidDel="00000000" w:rsidP="00000000" w:rsidRDefault="00000000" w:rsidRPr="00000000" w14:paraId="0000018A">
      <w:pPr>
        <w:numPr>
          <w:ilvl w:val="0"/>
          <w:numId w:val="5"/>
        </w:numPr>
        <w:spacing w:after="200" w:before="0" w:lineRule="auto"/>
        <w:ind w:left="720" w:hanging="360"/>
        <w:jc w:val="both"/>
      </w:pPr>
      <w:r w:rsidDel="00000000" w:rsidR="00000000" w:rsidRPr="00000000">
        <w:rPr>
          <w:b w:val="1"/>
          <w:rtl w:val="0"/>
        </w:rPr>
        <w:t xml:space="preserve">Estrategia de contenidos</w:t>
      </w:r>
      <w:r w:rsidDel="00000000" w:rsidR="00000000" w:rsidRPr="00000000">
        <w:rPr>
          <w:rtl w:val="0"/>
        </w:rPr>
        <w:t xml:space="preserve">:</w:t>
      </w:r>
    </w:p>
    <w:p w:rsidR="00000000" w:rsidDel="00000000" w:rsidP="00000000" w:rsidRDefault="00000000" w:rsidRPr="00000000" w14:paraId="0000018B">
      <w:pPr>
        <w:numPr>
          <w:ilvl w:val="1"/>
          <w:numId w:val="5"/>
        </w:numPr>
        <w:spacing w:after="200" w:before="0" w:lineRule="auto"/>
        <w:ind w:left="1440" w:hanging="360"/>
        <w:jc w:val="both"/>
      </w:pPr>
      <w:r w:rsidDel="00000000" w:rsidR="00000000" w:rsidRPr="00000000">
        <w:rPr>
          <w:rtl w:val="0"/>
        </w:rPr>
        <w:t xml:space="preserve">Blog con información sobre alquiler seguro, normativas y consejos para propietarios e inquilinos.</w:t>
      </w:r>
    </w:p>
    <w:p w:rsidR="00000000" w:rsidDel="00000000" w:rsidP="00000000" w:rsidRDefault="00000000" w:rsidRPr="00000000" w14:paraId="0000018C">
      <w:pPr>
        <w:numPr>
          <w:ilvl w:val="1"/>
          <w:numId w:val="5"/>
        </w:numPr>
        <w:spacing w:after="200" w:before="0" w:lineRule="auto"/>
        <w:ind w:left="1440" w:hanging="360"/>
        <w:jc w:val="both"/>
      </w:pPr>
      <w:r w:rsidDel="00000000" w:rsidR="00000000" w:rsidRPr="00000000">
        <w:rPr>
          <w:rtl w:val="0"/>
        </w:rPr>
        <w:t xml:space="preserve">Webinars y videos educativos sobre mejores prácticas en arrendamientos.</w:t>
      </w:r>
    </w:p>
    <w:p w:rsidR="00000000" w:rsidDel="00000000" w:rsidP="00000000" w:rsidRDefault="00000000" w:rsidRPr="00000000" w14:paraId="0000018D">
      <w:pPr>
        <w:numPr>
          <w:ilvl w:val="0"/>
          <w:numId w:val="5"/>
        </w:numPr>
        <w:spacing w:after="200" w:before="0" w:lineRule="auto"/>
        <w:ind w:left="720" w:hanging="360"/>
        <w:jc w:val="both"/>
      </w:pPr>
      <w:r w:rsidDel="00000000" w:rsidR="00000000" w:rsidRPr="00000000">
        <w:rPr>
          <w:b w:val="1"/>
          <w:rtl w:val="0"/>
        </w:rPr>
        <w:t xml:space="preserve">Afiliaciones y colaboraciones</w:t>
      </w:r>
      <w:r w:rsidDel="00000000" w:rsidR="00000000" w:rsidRPr="00000000">
        <w:rPr>
          <w:rtl w:val="0"/>
        </w:rPr>
        <w:t xml:space="preserve">:</w:t>
      </w:r>
    </w:p>
    <w:p w:rsidR="00000000" w:rsidDel="00000000" w:rsidP="00000000" w:rsidRDefault="00000000" w:rsidRPr="00000000" w14:paraId="0000018E">
      <w:pPr>
        <w:numPr>
          <w:ilvl w:val="1"/>
          <w:numId w:val="5"/>
        </w:numPr>
        <w:spacing w:after="200" w:before="0" w:lineRule="auto"/>
        <w:ind w:left="1440" w:hanging="360"/>
        <w:jc w:val="both"/>
      </w:pPr>
      <w:r w:rsidDel="00000000" w:rsidR="00000000" w:rsidRPr="00000000">
        <w:rPr>
          <w:rtl w:val="0"/>
        </w:rPr>
        <w:t xml:space="preserve">Alianzas con agencias inmobiliarias y gestores de propiedades para generar confianza y atraer usuarios.</w:t>
      </w:r>
    </w:p>
    <w:p w:rsidR="00000000" w:rsidDel="00000000" w:rsidP="00000000" w:rsidRDefault="00000000" w:rsidRPr="00000000" w14:paraId="0000018F">
      <w:pPr>
        <w:numPr>
          <w:ilvl w:val="1"/>
          <w:numId w:val="5"/>
        </w:numPr>
        <w:spacing w:after="200" w:before="0" w:lineRule="auto"/>
        <w:ind w:left="1440" w:hanging="360"/>
        <w:jc w:val="both"/>
      </w:pPr>
      <w:r w:rsidDel="00000000" w:rsidR="00000000" w:rsidRPr="00000000">
        <w:rPr>
          <w:rtl w:val="0"/>
        </w:rPr>
        <w:t xml:space="preserve">Colaboraciones con influencers y expertos en el sector inmobiliario.</w:t>
      </w:r>
    </w:p>
    <w:p w:rsidR="00000000" w:rsidDel="00000000" w:rsidP="00000000" w:rsidRDefault="00000000" w:rsidRPr="00000000" w14:paraId="00000190">
      <w:pPr>
        <w:numPr>
          <w:ilvl w:val="0"/>
          <w:numId w:val="5"/>
        </w:numPr>
        <w:spacing w:after="200" w:before="0" w:lineRule="auto"/>
        <w:ind w:left="720" w:hanging="360"/>
        <w:jc w:val="both"/>
      </w:pPr>
      <w:r w:rsidDel="00000000" w:rsidR="00000000" w:rsidRPr="00000000">
        <w:rPr>
          <w:b w:val="1"/>
          <w:rtl w:val="0"/>
        </w:rPr>
        <w:t xml:space="preserve">Email marketing</w:t>
      </w:r>
      <w:r w:rsidDel="00000000" w:rsidR="00000000" w:rsidRPr="00000000">
        <w:rPr>
          <w:rtl w:val="0"/>
        </w:rPr>
        <w:t xml:space="preserve">:</w:t>
      </w:r>
    </w:p>
    <w:p w:rsidR="00000000" w:rsidDel="00000000" w:rsidP="00000000" w:rsidRDefault="00000000" w:rsidRPr="00000000" w14:paraId="00000191">
      <w:pPr>
        <w:numPr>
          <w:ilvl w:val="1"/>
          <w:numId w:val="5"/>
        </w:numPr>
        <w:spacing w:after="200" w:before="0" w:lineRule="auto"/>
        <w:ind w:left="1440" w:hanging="360"/>
        <w:jc w:val="both"/>
      </w:pPr>
      <w:r w:rsidDel="00000000" w:rsidR="00000000" w:rsidRPr="00000000">
        <w:rPr>
          <w:rtl w:val="0"/>
        </w:rPr>
        <w:t xml:space="preserve">Newsletters con recomendaciones personalizadas, actualizaciones del mercado y promociones exclusivas.</w:t>
      </w:r>
    </w:p>
    <w:p w:rsidR="00000000" w:rsidDel="00000000" w:rsidP="00000000" w:rsidRDefault="00000000" w:rsidRPr="00000000" w14:paraId="00000192">
      <w:pPr>
        <w:numPr>
          <w:ilvl w:val="1"/>
          <w:numId w:val="5"/>
        </w:numPr>
        <w:spacing w:after="200" w:before="0" w:lineRule="auto"/>
        <w:ind w:left="1440" w:hanging="360"/>
        <w:jc w:val="both"/>
      </w:pPr>
      <w:r w:rsidDel="00000000" w:rsidR="00000000" w:rsidRPr="00000000">
        <w:rPr>
          <w:rtl w:val="0"/>
        </w:rPr>
        <w:t xml:space="preserve">Automatización de correos para seguimiento de usuarios interesados y fidelización.</w:t>
      </w:r>
    </w:p>
    <w:p w:rsidR="00000000" w:rsidDel="00000000" w:rsidP="00000000" w:rsidRDefault="00000000" w:rsidRPr="00000000" w14:paraId="00000193">
      <w:pPr>
        <w:numPr>
          <w:ilvl w:val="0"/>
          <w:numId w:val="5"/>
        </w:numPr>
        <w:spacing w:after="200" w:before="0" w:lineRule="auto"/>
        <w:ind w:left="720" w:hanging="360"/>
        <w:jc w:val="both"/>
      </w:pPr>
      <w:r w:rsidDel="00000000" w:rsidR="00000000" w:rsidRPr="00000000">
        <w:rPr>
          <w:b w:val="1"/>
          <w:rtl w:val="0"/>
        </w:rPr>
        <w:t xml:space="preserve">Programa de referidos</w:t>
      </w:r>
      <w:r w:rsidDel="00000000" w:rsidR="00000000" w:rsidRPr="00000000">
        <w:rPr>
          <w:rtl w:val="0"/>
        </w:rPr>
        <w:t xml:space="preserve">:</w:t>
      </w:r>
    </w:p>
    <w:p w:rsidR="00000000" w:rsidDel="00000000" w:rsidP="00000000" w:rsidRDefault="00000000" w:rsidRPr="00000000" w14:paraId="00000194">
      <w:pPr>
        <w:numPr>
          <w:ilvl w:val="1"/>
          <w:numId w:val="5"/>
        </w:numPr>
        <w:spacing w:after="200" w:before="0" w:lineRule="auto"/>
        <w:ind w:left="1440" w:hanging="360"/>
        <w:jc w:val="both"/>
      </w:pPr>
      <w:r w:rsidDel="00000000" w:rsidR="00000000" w:rsidRPr="00000000">
        <w:rPr>
          <w:rtl w:val="0"/>
        </w:rPr>
        <w:t xml:space="preserve">Incentivos para usuarios que recomienden HomeCheck a nuevos clientes.</w:t>
      </w:r>
    </w:p>
    <w:p w:rsidR="00000000" w:rsidDel="00000000" w:rsidP="00000000" w:rsidRDefault="00000000" w:rsidRPr="00000000" w14:paraId="00000195">
      <w:pPr>
        <w:numPr>
          <w:ilvl w:val="1"/>
          <w:numId w:val="5"/>
        </w:numPr>
        <w:spacing w:after="200" w:before="240" w:lineRule="auto"/>
        <w:ind w:left="1440" w:hanging="360"/>
        <w:jc w:val="both"/>
      </w:pPr>
      <w:r w:rsidDel="00000000" w:rsidR="00000000" w:rsidRPr="00000000">
        <w:rPr>
          <w:rtl w:val="0"/>
        </w:rPr>
        <w:t xml:space="preserve">Descuentos y beneficios exclusivos para aquellos que refieran amigos o familiares.</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pStyle w:val="Heading2"/>
        <w:spacing w:after="200" w:lineRule="auto"/>
        <w:ind w:left="720" w:firstLine="0"/>
        <w:jc w:val="both"/>
        <w:rPr>
          <w:b w:val="1"/>
          <w:sz w:val="24"/>
          <w:szCs w:val="24"/>
        </w:rPr>
      </w:pPr>
      <w:bookmarkStart w:colFirst="0" w:colLast="0" w:name="_izuo8xpymzh6" w:id="44"/>
      <w:bookmarkEnd w:id="44"/>
      <w:r w:rsidDel="00000000" w:rsidR="00000000" w:rsidRPr="00000000">
        <w:rPr>
          <w:b w:val="1"/>
          <w:sz w:val="24"/>
          <w:szCs w:val="24"/>
          <w:rtl w:val="0"/>
        </w:rPr>
        <w:t xml:space="preserve">4.4.- IMAGEN CORPORATIVA: decide el nombre de tu marca. Determina la técnica que has utilizado para crearla y explica brevemente su significado. Diseña un logotipo coherente con la identidad de tu empresa y explica brevemente su simbología (color tipografía, uso de elementos gráficos, etc.).Es el momento de completar la información sobre nombre de la empresa en el apartado 1.1 DATOS BÁSICOS DE LA EMPRESA. Incluye también el logotipo en la portada.</w:t>
      </w:r>
    </w:p>
    <w:p w:rsidR="00000000" w:rsidDel="00000000" w:rsidP="00000000" w:rsidRDefault="00000000" w:rsidRPr="00000000" w14:paraId="00000198">
      <w:pPr>
        <w:numPr>
          <w:ilvl w:val="0"/>
          <w:numId w:val="34"/>
        </w:numPr>
        <w:spacing w:after="200" w:before="240" w:lineRule="auto"/>
        <w:ind w:left="720" w:hanging="360"/>
        <w:jc w:val="both"/>
      </w:pPr>
      <w:r w:rsidDel="00000000" w:rsidR="00000000" w:rsidRPr="00000000">
        <w:rPr>
          <w:b w:val="1"/>
          <w:rtl w:val="0"/>
        </w:rPr>
        <w:t xml:space="preserve">Nombre</w:t>
      </w:r>
      <w:r w:rsidDel="00000000" w:rsidR="00000000" w:rsidRPr="00000000">
        <w:rPr>
          <w:rtl w:val="0"/>
        </w:rPr>
        <w:t xml:space="preserve">: HomeCheck</w:t>
      </w:r>
    </w:p>
    <w:p w:rsidR="00000000" w:rsidDel="00000000" w:rsidP="00000000" w:rsidRDefault="00000000" w:rsidRPr="00000000" w14:paraId="00000199">
      <w:pPr>
        <w:numPr>
          <w:ilvl w:val="0"/>
          <w:numId w:val="34"/>
        </w:numPr>
        <w:spacing w:after="200" w:before="0" w:lineRule="auto"/>
        <w:ind w:left="720" w:hanging="360"/>
        <w:jc w:val="both"/>
      </w:pPr>
      <w:r w:rsidDel="00000000" w:rsidR="00000000" w:rsidRPr="00000000">
        <w:rPr>
          <w:b w:val="1"/>
          <w:rtl w:val="0"/>
        </w:rPr>
        <w:t xml:space="preserve">Significado</w:t>
      </w:r>
      <w:r w:rsidDel="00000000" w:rsidR="00000000" w:rsidRPr="00000000">
        <w:rPr>
          <w:rtl w:val="0"/>
        </w:rPr>
        <w:t xml:space="preserve">: combina "Home" (hogar) con "Check" (verificación), resaltando el compromiso con la seguridad.</w:t>
      </w:r>
    </w:p>
    <w:p w:rsidR="00000000" w:rsidDel="00000000" w:rsidP="00000000" w:rsidRDefault="00000000" w:rsidRPr="00000000" w14:paraId="0000019A">
      <w:pPr>
        <w:numPr>
          <w:ilvl w:val="0"/>
          <w:numId w:val="34"/>
        </w:numPr>
        <w:spacing w:after="200" w:before="0" w:lineRule="auto"/>
        <w:ind w:left="720" w:hanging="360"/>
        <w:jc w:val="both"/>
      </w:pPr>
      <w:r w:rsidDel="00000000" w:rsidR="00000000" w:rsidRPr="00000000">
        <w:rPr>
          <w:b w:val="1"/>
          <w:rtl w:val="0"/>
        </w:rPr>
        <w:t xml:space="preserve">Logotipo</w:t>
      </w:r>
      <w:r w:rsidDel="00000000" w:rsidR="00000000" w:rsidRPr="00000000">
        <w:rPr>
          <w:rtl w:val="0"/>
        </w:rPr>
        <w:t xml:space="preserve">: diseño moderno en tonos azul y crema, transmitiendo confianza y profesionalismo.</w:t>
      </w:r>
    </w:p>
    <w:p w:rsidR="00000000" w:rsidDel="00000000" w:rsidP="00000000" w:rsidRDefault="00000000" w:rsidRPr="00000000" w14:paraId="0000019B">
      <w:pPr>
        <w:numPr>
          <w:ilvl w:val="0"/>
          <w:numId w:val="34"/>
        </w:numPr>
        <w:spacing w:after="200" w:before="240" w:lineRule="auto"/>
        <w:ind w:left="720" w:hanging="360"/>
        <w:jc w:val="both"/>
      </w:pPr>
      <w:r w:rsidDel="00000000" w:rsidR="00000000" w:rsidRPr="00000000">
        <w:rPr>
          <w:b w:val="1"/>
          <w:rtl w:val="0"/>
        </w:rPr>
        <w:t xml:space="preserve">Tipografía</w:t>
      </w:r>
      <w:r w:rsidDel="00000000" w:rsidR="00000000" w:rsidRPr="00000000">
        <w:rPr>
          <w:rtl w:val="0"/>
        </w:rPr>
        <w:t xml:space="preserve">: sans-serif moderna para claridad y accesibilidad.</w:t>
      </w:r>
    </w:p>
    <w:p w:rsidR="00000000" w:rsidDel="00000000" w:rsidP="00000000" w:rsidRDefault="00000000" w:rsidRPr="00000000" w14:paraId="0000019C">
      <w:pPr>
        <w:spacing w:after="200" w:before="240" w:lineRule="auto"/>
        <w:jc w:val="both"/>
        <w:rPr/>
      </w:pPr>
      <w:r w:rsidDel="00000000" w:rsidR="00000000" w:rsidRPr="00000000">
        <w:rPr>
          <w:rtl w:val="0"/>
        </w:rPr>
      </w:r>
    </w:p>
    <w:p w:rsidR="00000000" w:rsidDel="00000000" w:rsidP="00000000" w:rsidRDefault="00000000" w:rsidRPr="00000000" w14:paraId="0000019D">
      <w:pPr>
        <w:spacing w:after="200" w:before="240" w:lineRule="auto"/>
        <w:jc w:val="both"/>
        <w:rPr/>
      </w:pPr>
      <w:r w:rsidDel="00000000" w:rsidR="00000000" w:rsidRPr="00000000">
        <w:rPr>
          <w:rtl w:val="0"/>
        </w:rPr>
      </w:r>
    </w:p>
    <w:p w:rsidR="00000000" w:rsidDel="00000000" w:rsidP="00000000" w:rsidRDefault="00000000" w:rsidRPr="00000000" w14:paraId="0000019E">
      <w:pPr>
        <w:spacing w:after="200" w:lineRule="auto"/>
        <w:jc w:val="center"/>
        <w:rPr/>
      </w:pPr>
      <w:r w:rsidDel="00000000" w:rsidR="00000000" w:rsidRPr="00000000">
        <w:rPr/>
        <w:drawing>
          <wp:inline distB="114300" distT="114300" distL="114300" distR="114300">
            <wp:extent cx="3711413" cy="1947508"/>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711413" cy="1947508"/>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after="200" w:before="240" w:lineRule="auto"/>
        <w:ind w:firstLine="720"/>
        <w:jc w:val="both"/>
        <w:rPr/>
      </w:pPr>
      <w:r w:rsidDel="00000000" w:rsidR="00000000" w:rsidRPr="00000000">
        <w:rPr>
          <w:rtl w:val="0"/>
        </w:rPr>
        <w:t xml:space="preserve">El logotipo de </w:t>
      </w:r>
      <w:r w:rsidDel="00000000" w:rsidR="00000000" w:rsidRPr="00000000">
        <w:rPr>
          <w:b w:val="1"/>
          <w:rtl w:val="0"/>
        </w:rPr>
        <w:t xml:space="preserve">HomeCheck</w:t>
      </w:r>
      <w:r w:rsidDel="00000000" w:rsidR="00000000" w:rsidRPr="00000000">
        <w:rPr>
          <w:rtl w:val="0"/>
        </w:rPr>
        <w:t xml:space="preserve"> representa visualmente la esencia de la marca: seguridad, confianza y hogar.</w:t>
      </w:r>
    </w:p>
    <w:p w:rsidR="00000000" w:rsidDel="00000000" w:rsidP="00000000" w:rsidRDefault="00000000" w:rsidRPr="00000000" w14:paraId="000001A0">
      <w:pPr>
        <w:pStyle w:val="Heading3"/>
        <w:keepNext w:val="0"/>
        <w:keepLines w:val="0"/>
        <w:spacing w:after="200" w:before="280" w:lineRule="auto"/>
        <w:jc w:val="both"/>
        <w:rPr>
          <w:b w:val="1"/>
          <w:color w:val="000000"/>
          <w:sz w:val="26"/>
          <w:szCs w:val="26"/>
        </w:rPr>
      </w:pPr>
      <w:bookmarkStart w:colFirst="0" w:colLast="0" w:name="_2j2qigpcpf7a" w:id="45"/>
      <w:bookmarkEnd w:id="45"/>
      <w:r w:rsidDel="00000000" w:rsidR="00000000" w:rsidRPr="00000000">
        <w:rPr>
          <w:b w:val="1"/>
          <w:color w:val="000000"/>
          <w:sz w:val="26"/>
          <w:szCs w:val="26"/>
          <w:rtl w:val="0"/>
        </w:rPr>
        <w:t xml:space="preserve">Análisis del Logotipo:</w:t>
      </w:r>
    </w:p>
    <w:p w:rsidR="00000000" w:rsidDel="00000000" w:rsidP="00000000" w:rsidRDefault="00000000" w:rsidRPr="00000000" w14:paraId="000001A1">
      <w:pPr>
        <w:numPr>
          <w:ilvl w:val="0"/>
          <w:numId w:val="15"/>
        </w:numPr>
        <w:spacing w:after="200" w:before="240" w:lineRule="auto"/>
        <w:ind w:left="720" w:hanging="360"/>
      </w:pPr>
      <w:r w:rsidDel="00000000" w:rsidR="00000000" w:rsidRPr="00000000">
        <w:rPr>
          <w:b w:val="1"/>
          <w:rtl w:val="0"/>
        </w:rPr>
        <w:t xml:space="preserve">Elementos gráficos</w:t>
      </w:r>
      <w:r w:rsidDel="00000000" w:rsidR="00000000" w:rsidRPr="00000000">
        <w:rPr>
          <w:rtl w:val="0"/>
        </w:rPr>
        <w:t xml:space="preserve">: El diseño presenta la silueta de dos casas, transmitiendo el concepto de hogar y comunidad. La inclusión de una chimenea refuerza la sensación de calidez y confort.</w:t>
      </w:r>
    </w:p>
    <w:p w:rsidR="00000000" w:rsidDel="00000000" w:rsidP="00000000" w:rsidRDefault="00000000" w:rsidRPr="00000000" w14:paraId="000001A2">
      <w:pPr>
        <w:numPr>
          <w:ilvl w:val="0"/>
          <w:numId w:val="15"/>
        </w:numPr>
        <w:spacing w:after="200" w:before="0" w:lineRule="auto"/>
        <w:ind w:left="720" w:hanging="360"/>
      </w:pPr>
      <w:r w:rsidDel="00000000" w:rsidR="00000000" w:rsidRPr="00000000">
        <w:rPr>
          <w:b w:val="1"/>
          <w:rtl w:val="0"/>
        </w:rPr>
        <w:t xml:space="preserve">Colores</w:t>
      </w:r>
      <w:r w:rsidDel="00000000" w:rsidR="00000000" w:rsidRPr="00000000">
        <w:rPr>
          <w:rtl w:val="0"/>
        </w:rPr>
        <w:t xml:space="preserve">: Se utilizan tonos azul oscuro y crema. El azul representa confianza, profesionalismo y seguridad, mientras que el crema aporta una sensación de cercanía y tranquilidad.</w:t>
      </w:r>
    </w:p>
    <w:p w:rsidR="00000000" w:rsidDel="00000000" w:rsidP="00000000" w:rsidRDefault="00000000" w:rsidRPr="00000000" w14:paraId="000001A3">
      <w:pPr>
        <w:numPr>
          <w:ilvl w:val="0"/>
          <w:numId w:val="15"/>
        </w:numPr>
        <w:spacing w:after="200" w:before="0" w:lineRule="auto"/>
        <w:ind w:left="720" w:hanging="360"/>
      </w:pPr>
      <w:r w:rsidDel="00000000" w:rsidR="00000000" w:rsidRPr="00000000">
        <w:rPr>
          <w:b w:val="1"/>
          <w:rtl w:val="0"/>
        </w:rPr>
        <w:t xml:space="preserve">Tipografía</w:t>
      </w:r>
      <w:r w:rsidDel="00000000" w:rsidR="00000000" w:rsidRPr="00000000">
        <w:rPr>
          <w:rtl w:val="0"/>
        </w:rPr>
        <w:t xml:space="preserve">: La fuente serif utilizada en "HOMECHECK COMPANY" refuerza la imagen de estabilidad y solidez de la empresa, transmitiendo credibilidad y seriedad en el sector inmobiliario.</w:t>
      </w:r>
    </w:p>
    <w:p w:rsidR="00000000" w:rsidDel="00000000" w:rsidP="00000000" w:rsidRDefault="00000000" w:rsidRPr="00000000" w14:paraId="000001A4">
      <w:pPr>
        <w:numPr>
          <w:ilvl w:val="0"/>
          <w:numId w:val="15"/>
        </w:numPr>
        <w:spacing w:after="200" w:before="240" w:lineRule="auto"/>
        <w:ind w:left="720" w:hanging="360"/>
      </w:pPr>
      <w:r w:rsidDel="00000000" w:rsidR="00000000" w:rsidRPr="00000000">
        <w:rPr>
          <w:b w:val="1"/>
          <w:rtl w:val="0"/>
        </w:rPr>
        <w:t xml:space="preserve">Diseño minimalista</w:t>
      </w:r>
      <w:r w:rsidDel="00000000" w:rsidR="00000000" w:rsidRPr="00000000">
        <w:rPr>
          <w:rtl w:val="0"/>
        </w:rPr>
        <w:t xml:space="preserve">: La simplicidad del logotipo permite que sea fácilmente reconocible y adaptable a distintos formatos, desde la web hasta material impreso.</w:t>
      </w:r>
    </w:p>
    <w:p w:rsidR="00000000" w:rsidDel="00000000" w:rsidP="00000000" w:rsidRDefault="00000000" w:rsidRPr="00000000" w14:paraId="000001A5">
      <w:pPr>
        <w:spacing w:after="200" w:before="240" w:lineRule="auto"/>
        <w:ind w:firstLine="720"/>
        <w:jc w:val="both"/>
        <w:rPr/>
      </w:pPr>
      <w:r w:rsidDel="00000000" w:rsidR="00000000" w:rsidRPr="00000000">
        <w:rPr>
          <w:rtl w:val="0"/>
        </w:rPr>
        <w:t xml:space="preserve">En conjunto, el logotipo de HomeCheck refuerza el mensaje clave de la empresa: ofrecer un servicio de alquiler seguro y confiable para propietarios e inquilinos.</w:t>
      </w:r>
      <w:r w:rsidDel="00000000" w:rsidR="00000000" w:rsidRPr="00000000">
        <w:rPr>
          <w:rtl w:val="0"/>
        </w:rPr>
      </w:r>
    </w:p>
    <w:p w:rsidR="00000000" w:rsidDel="00000000" w:rsidP="00000000" w:rsidRDefault="00000000" w:rsidRPr="00000000" w14:paraId="000001A6">
      <w:pPr>
        <w:pStyle w:val="Heading2"/>
        <w:spacing w:after="200" w:lineRule="auto"/>
        <w:ind w:left="720" w:firstLine="0"/>
        <w:jc w:val="both"/>
        <w:rPr>
          <w:b w:val="1"/>
          <w:sz w:val="24"/>
          <w:szCs w:val="24"/>
        </w:rPr>
      </w:pPr>
      <w:bookmarkStart w:colFirst="0" w:colLast="0" w:name="_l8vhxklwkfhr" w:id="46"/>
      <w:bookmarkEnd w:id="46"/>
      <w:r w:rsidDel="00000000" w:rsidR="00000000" w:rsidRPr="00000000">
        <w:rPr>
          <w:b w:val="1"/>
          <w:sz w:val="24"/>
          <w:szCs w:val="24"/>
          <w:rtl w:val="0"/>
        </w:rPr>
        <w:t xml:space="preserve">4.5.- DISTRIBUCIÓN: explica brevemente los canales de distribución que vas a emplear para hacer llegar tu producto al cliente.</w:t>
      </w:r>
    </w:p>
    <w:p w:rsidR="00000000" w:rsidDel="00000000" w:rsidP="00000000" w:rsidRDefault="00000000" w:rsidRPr="00000000" w14:paraId="000001A7">
      <w:pPr>
        <w:spacing w:after="200" w:before="240" w:lineRule="auto"/>
        <w:ind w:firstLine="720"/>
        <w:jc w:val="both"/>
        <w:rPr/>
      </w:pPr>
      <w:r w:rsidDel="00000000" w:rsidR="00000000" w:rsidRPr="00000000">
        <w:rPr>
          <w:rtl w:val="0"/>
        </w:rPr>
        <w:t xml:space="preserve">HomeCheck opera de forma 100% digital, permitiendo que propietarios e inquilinos gestionen sus alquileres desde cualquier dispositivo con conexión a internet.</w:t>
      </w:r>
    </w:p>
    <w:p w:rsidR="00000000" w:rsidDel="00000000" w:rsidP="00000000" w:rsidRDefault="00000000" w:rsidRPr="00000000" w14:paraId="000001A8">
      <w:pPr>
        <w:spacing w:after="200" w:before="240" w:lineRule="auto"/>
        <w:jc w:val="both"/>
        <w:rPr>
          <w:b w:val="1"/>
        </w:rPr>
      </w:pPr>
      <w:r w:rsidDel="00000000" w:rsidR="00000000" w:rsidRPr="00000000">
        <w:rPr>
          <w:b w:val="1"/>
          <w:rtl w:val="0"/>
        </w:rPr>
        <w:t xml:space="preserve">Canales de Distribución:</w:t>
      </w:r>
    </w:p>
    <w:p w:rsidR="00000000" w:rsidDel="00000000" w:rsidP="00000000" w:rsidRDefault="00000000" w:rsidRPr="00000000" w14:paraId="000001A9">
      <w:pPr>
        <w:numPr>
          <w:ilvl w:val="0"/>
          <w:numId w:val="43"/>
        </w:numPr>
        <w:spacing w:after="200" w:before="240" w:lineRule="auto"/>
        <w:ind w:left="720" w:hanging="360"/>
        <w:jc w:val="both"/>
      </w:pPr>
      <w:r w:rsidDel="00000000" w:rsidR="00000000" w:rsidRPr="00000000">
        <w:rPr>
          <w:b w:val="1"/>
          <w:rtl w:val="0"/>
        </w:rPr>
        <w:t xml:space="preserve">Plataforma web y aplicación móvil</w:t>
      </w:r>
      <w:r w:rsidDel="00000000" w:rsidR="00000000" w:rsidRPr="00000000">
        <w:rPr>
          <w:rtl w:val="0"/>
        </w:rPr>
        <w:t xml:space="preserve">: HomeCheck es accesible desde cualquier navegador y próximamente contará con una app para mejorar la experiencia del usuario.</w:t>
      </w:r>
    </w:p>
    <w:p w:rsidR="00000000" w:rsidDel="00000000" w:rsidP="00000000" w:rsidRDefault="00000000" w:rsidRPr="00000000" w14:paraId="000001AA">
      <w:pPr>
        <w:numPr>
          <w:ilvl w:val="0"/>
          <w:numId w:val="43"/>
        </w:numPr>
        <w:spacing w:after="200" w:before="0" w:lineRule="auto"/>
        <w:ind w:left="720" w:hanging="360"/>
        <w:jc w:val="both"/>
      </w:pPr>
      <w:r w:rsidDel="00000000" w:rsidR="00000000" w:rsidRPr="00000000">
        <w:rPr>
          <w:b w:val="1"/>
          <w:rtl w:val="0"/>
        </w:rPr>
        <w:t xml:space="preserve">Integraciones con portales inmobiliarios</w:t>
      </w:r>
      <w:r w:rsidDel="00000000" w:rsidR="00000000" w:rsidRPr="00000000">
        <w:rPr>
          <w:rtl w:val="0"/>
        </w:rPr>
        <w:t xml:space="preserve">: Colaboraciones con plataformas de bienes raíces para aumentar la visibilidad de los inmuebles publicados en HomeCheck.</w:t>
      </w:r>
    </w:p>
    <w:p w:rsidR="00000000" w:rsidDel="00000000" w:rsidP="00000000" w:rsidRDefault="00000000" w:rsidRPr="00000000" w14:paraId="000001AB">
      <w:pPr>
        <w:numPr>
          <w:ilvl w:val="0"/>
          <w:numId w:val="43"/>
        </w:numPr>
        <w:spacing w:after="200" w:before="0" w:lineRule="auto"/>
        <w:ind w:left="720" w:hanging="360"/>
        <w:jc w:val="both"/>
      </w:pPr>
      <w:r w:rsidDel="00000000" w:rsidR="00000000" w:rsidRPr="00000000">
        <w:rPr>
          <w:b w:val="1"/>
          <w:rtl w:val="0"/>
        </w:rPr>
        <w:t xml:space="preserve">Afiliaciones con agencias inmobiliarias</w:t>
      </w:r>
      <w:r w:rsidDel="00000000" w:rsidR="00000000" w:rsidRPr="00000000">
        <w:rPr>
          <w:rtl w:val="0"/>
        </w:rPr>
        <w:t xml:space="preserve">: Acuerdos estratégicos para que agentes y gestores de propiedades usen la plataforma como herramienta de gestión de alquileres.</w:t>
      </w:r>
    </w:p>
    <w:p w:rsidR="00000000" w:rsidDel="00000000" w:rsidP="00000000" w:rsidRDefault="00000000" w:rsidRPr="00000000" w14:paraId="000001AC">
      <w:pPr>
        <w:numPr>
          <w:ilvl w:val="0"/>
          <w:numId w:val="43"/>
        </w:numPr>
        <w:spacing w:after="200" w:before="0" w:lineRule="auto"/>
        <w:ind w:left="720" w:hanging="360"/>
        <w:jc w:val="both"/>
      </w:pPr>
      <w:r w:rsidDel="00000000" w:rsidR="00000000" w:rsidRPr="00000000">
        <w:rPr>
          <w:b w:val="1"/>
          <w:rtl w:val="0"/>
        </w:rPr>
        <w:t xml:space="preserve">Geolocalización y recomendaciones personalizadas</w:t>
      </w:r>
      <w:r w:rsidDel="00000000" w:rsidR="00000000" w:rsidRPr="00000000">
        <w:rPr>
          <w:rtl w:val="0"/>
        </w:rPr>
        <w:t xml:space="preserve">: Uso de tecnología avanzada para conectar a propietarios con inquilinos interesados en zonas específicas.</w:t>
      </w:r>
    </w:p>
    <w:p w:rsidR="00000000" w:rsidDel="00000000" w:rsidP="00000000" w:rsidRDefault="00000000" w:rsidRPr="00000000" w14:paraId="000001AD">
      <w:pPr>
        <w:numPr>
          <w:ilvl w:val="0"/>
          <w:numId w:val="43"/>
        </w:numPr>
        <w:spacing w:after="200" w:before="0" w:lineRule="auto"/>
        <w:ind w:left="720" w:hanging="360"/>
        <w:jc w:val="both"/>
      </w:pPr>
      <w:r w:rsidDel="00000000" w:rsidR="00000000" w:rsidRPr="00000000">
        <w:rPr>
          <w:b w:val="1"/>
          <w:rtl w:val="0"/>
        </w:rPr>
        <w:t xml:space="preserve">Notificaciones automáticas y alertas personalizadas</w:t>
      </w:r>
      <w:r w:rsidDel="00000000" w:rsidR="00000000" w:rsidRPr="00000000">
        <w:rPr>
          <w:rtl w:val="0"/>
        </w:rPr>
        <w:t xml:space="preserve">: Los usuarios reciben información en tiempo real sobre nuevos listados, cambios en precios y vencimiento de contratos.</w:t>
      </w:r>
    </w:p>
    <w:p w:rsidR="00000000" w:rsidDel="00000000" w:rsidP="00000000" w:rsidRDefault="00000000" w:rsidRPr="00000000" w14:paraId="000001AE">
      <w:pPr>
        <w:numPr>
          <w:ilvl w:val="0"/>
          <w:numId w:val="43"/>
        </w:numPr>
        <w:spacing w:after="200" w:before="240" w:lineRule="auto"/>
        <w:ind w:left="720" w:hanging="360"/>
        <w:jc w:val="both"/>
      </w:pPr>
      <w:r w:rsidDel="00000000" w:rsidR="00000000" w:rsidRPr="00000000">
        <w:rPr>
          <w:b w:val="1"/>
          <w:rtl w:val="0"/>
        </w:rPr>
        <w:t xml:space="preserve">Atención al cliente y asistencia remota</w:t>
      </w:r>
      <w:r w:rsidDel="00000000" w:rsidR="00000000" w:rsidRPr="00000000">
        <w:rPr>
          <w:rtl w:val="0"/>
        </w:rPr>
        <w:t xml:space="preserve">: Un equipo de soporte disponible 24/7 para resolver dudas y garantizar un proceso de alquiler eficiente y seguro.</w:t>
      </w:r>
      <w:r w:rsidDel="00000000" w:rsidR="00000000" w:rsidRPr="00000000">
        <w:rPr>
          <w:rtl w:val="0"/>
        </w:rPr>
      </w:r>
    </w:p>
    <w:p w:rsidR="00000000" w:rsidDel="00000000" w:rsidP="00000000" w:rsidRDefault="00000000" w:rsidRPr="00000000" w14:paraId="000001AF">
      <w:pPr>
        <w:pStyle w:val="Heading2"/>
        <w:spacing w:after="200" w:lineRule="auto"/>
        <w:ind w:left="720" w:firstLine="0"/>
        <w:jc w:val="both"/>
        <w:rPr>
          <w:b w:val="1"/>
          <w:sz w:val="24"/>
          <w:szCs w:val="24"/>
        </w:rPr>
      </w:pPr>
      <w:bookmarkStart w:colFirst="0" w:colLast="0" w:name="_gqvwf5rw1nk6" w:id="47"/>
      <w:bookmarkEnd w:id="47"/>
      <w:r w:rsidDel="00000000" w:rsidR="00000000" w:rsidRPr="00000000">
        <w:rPr>
          <w:b w:val="1"/>
          <w:sz w:val="24"/>
          <w:szCs w:val="24"/>
          <w:rtl w:val="0"/>
        </w:rPr>
        <w:t xml:space="preserve">4.6.- Marketing digital: estrategias de investigación de mercado y de los consumidores para detectar necesidades y comercializar productos de forma digital.</w:t>
      </w:r>
    </w:p>
    <w:p w:rsidR="00000000" w:rsidDel="00000000" w:rsidP="00000000" w:rsidRDefault="00000000" w:rsidRPr="00000000" w14:paraId="000001B0">
      <w:pPr>
        <w:spacing w:after="200" w:before="240" w:lineRule="auto"/>
        <w:ind w:firstLine="720"/>
        <w:jc w:val="both"/>
        <w:rPr/>
      </w:pPr>
      <w:r w:rsidDel="00000000" w:rsidR="00000000" w:rsidRPr="00000000">
        <w:rPr>
          <w:rtl w:val="0"/>
        </w:rPr>
        <w:t xml:space="preserve">Para conocer mejor a nuestro público objetivo y optimizar la comercialización de nuestros servicios, aplicamos las siguientes estrategias:</w:t>
      </w:r>
    </w:p>
    <w:p w:rsidR="00000000" w:rsidDel="00000000" w:rsidP="00000000" w:rsidRDefault="00000000" w:rsidRPr="00000000" w14:paraId="000001B1">
      <w:pPr>
        <w:numPr>
          <w:ilvl w:val="0"/>
          <w:numId w:val="23"/>
        </w:numPr>
        <w:spacing w:after="200" w:before="240" w:lineRule="auto"/>
        <w:ind w:left="720" w:hanging="360"/>
        <w:jc w:val="both"/>
      </w:pPr>
      <w:r w:rsidDel="00000000" w:rsidR="00000000" w:rsidRPr="00000000">
        <w:rPr>
          <w:b w:val="1"/>
          <w:rtl w:val="0"/>
        </w:rPr>
        <w:t xml:space="preserve">Análisis de mercado</w:t>
      </w:r>
      <w:r w:rsidDel="00000000" w:rsidR="00000000" w:rsidRPr="00000000">
        <w:rPr>
          <w:rtl w:val="0"/>
        </w:rPr>
        <w:t xml:space="preserve">: estudio de tendencias de alquiler y comportamiento de usuarios mediante herramientas como Google Analytics y encuestas de satisfacción.</w:t>
      </w:r>
    </w:p>
    <w:p w:rsidR="00000000" w:rsidDel="00000000" w:rsidP="00000000" w:rsidRDefault="00000000" w:rsidRPr="00000000" w14:paraId="000001B2">
      <w:pPr>
        <w:numPr>
          <w:ilvl w:val="0"/>
          <w:numId w:val="23"/>
        </w:numPr>
        <w:spacing w:after="200" w:before="0" w:lineRule="auto"/>
        <w:ind w:left="720" w:hanging="360"/>
        <w:jc w:val="both"/>
      </w:pPr>
      <w:r w:rsidDel="00000000" w:rsidR="00000000" w:rsidRPr="00000000">
        <w:rPr>
          <w:b w:val="1"/>
          <w:rtl w:val="0"/>
        </w:rPr>
        <w:t xml:space="preserve">Publicidad segmentada</w:t>
      </w:r>
      <w:r w:rsidDel="00000000" w:rsidR="00000000" w:rsidRPr="00000000">
        <w:rPr>
          <w:rtl w:val="0"/>
        </w:rPr>
        <w:t xml:space="preserve">: anuncios pagados segmentados según demografía y comportamiento de usuarios.</w:t>
      </w:r>
    </w:p>
    <w:p w:rsidR="00000000" w:rsidDel="00000000" w:rsidP="00000000" w:rsidRDefault="00000000" w:rsidRPr="00000000" w14:paraId="000001B3">
      <w:pPr>
        <w:numPr>
          <w:ilvl w:val="0"/>
          <w:numId w:val="23"/>
        </w:numPr>
        <w:spacing w:after="200" w:before="0" w:lineRule="auto"/>
        <w:ind w:left="720" w:hanging="360"/>
        <w:jc w:val="both"/>
      </w:pPr>
      <w:r w:rsidDel="00000000" w:rsidR="00000000" w:rsidRPr="00000000">
        <w:rPr>
          <w:b w:val="1"/>
          <w:rtl w:val="0"/>
        </w:rPr>
        <w:t xml:space="preserve">Automatización de marketing</w:t>
      </w:r>
      <w:r w:rsidDel="00000000" w:rsidR="00000000" w:rsidRPr="00000000">
        <w:rPr>
          <w:rtl w:val="0"/>
        </w:rPr>
        <w:t xml:space="preserve">: uso de herramientas como HubSpot o Mailchimp para personalizar la comunicación con usuarios potenciales y actuales.</w:t>
      </w:r>
    </w:p>
    <w:p w:rsidR="00000000" w:rsidDel="00000000" w:rsidP="00000000" w:rsidRDefault="00000000" w:rsidRPr="00000000" w14:paraId="000001B4">
      <w:pPr>
        <w:numPr>
          <w:ilvl w:val="0"/>
          <w:numId w:val="23"/>
        </w:numPr>
        <w:spacing w:after="200" w:before="0" w:lineRule="auto"/>
        <w:ind w:left="720" w:hanging="360"/>
        <w:jc w:val="both"/>
      </w:pPr>
      <w:r w:rsidDel="00000000" w:rsidR="00000000" w:rsidRPr="00000000">
        <w:rPr>
          <w:b w:val="1"/>
          <w:rtl w:val="0"/>
        </w:rPr>
        <w:t xml:space="preserve">Estrategia de retargeting</w:t>
      </w:r>
      <w:r w:rsidDel="00000000" w:rsidR="00000000" w:rsidRPr="00000000">
        <w:rPr>
          <w:rtl w:val="0"/>
        </w:rPr>
        <w:t xml:space="preserve">: anuncios específicos para usuarios que han visitado la web pero no han completado una acción.</w:t>
      </w:r>
    </w:p>
    <w:p w:rsidR="00000000" w:rsidDel="00000000" w:rsidP="00000000" w:rsidRDefault="00000000" w:rsidRPr="00000000" w14:paraId="000001B5">
      <w:pPr>
        <w:numPr>
          <w:ilvl w:val="0"/>
          <w:numId w:val="23"/>
        </w:numPr>
        <w:spacing w:after="200" w:before="0" w:lineRule="auto"/>
        <w:ind w:left="720" w:hanging="360"/>
        <w:jc w:val="both"/>
      </w:pPr>
      <w:r w:rsidDel="00000000" w:rsidR="00000000" w:rsidRPr="00000000">
        <w:rPr>
          <w:b w:val="1"/>
          <w:rtl w:val="0"/>
        </w:rPr>
        <w:t xml:space="preserve">Investigación de tendencias y comportamiento del consumidor</w:t>
      </w:r>
      <w:r w:rsidDel="00000000" w:rsidR="00000000" w:rsidRPr="00000000">
        <w:rPr>
          <w:rtl w:val="0"/>
        </w:rPr>
        <w:t xml:space="preserve">: análisis de datos de navegación y estudio de la competencia para ajustar la oferta y mejorar la captación de clientes.</w:t>
      </w:r>
    </w:p>
    <w:p w:rsidR="00000000" w:rsidDel="00000000" w:rsidP="00000000" w:rsidRDefault="00000000" w:rsidRPr="00000000" w14:paraId="000001B6">
      <w:pPr>
        <w:numPr>
          <w:ilvl w:val="0"/>
          <w:numId w:val="23"/>
        </w:numPr>
        <w:spacing w:after="200" w:before="0" w:lineRule="auto"/>
        <w:ind w:left="720" w:hanging="360"/>
        <w:jc w:val="both"/>
      </w:pPr>
      <w:r w:rsidDel="00000000" w:rsidR="00000000" w:rsidRPr="00000000">
        <w:rPr>
          <w:b w:val="1"/>
          <w:rtl w:val="0"/>
        </w:rPr>
        <w:t xml:space="preserve">Encuestas y feedback de usuarios</w:t>
      </w:r>
      <w:r w:rsidDel="00000000" w:rsidR="00000000" w:rsidRPr="00000000">
        <w:rPr>
          <w:rtl w:val="0"/>
        </w:rPr>
        <w:t xml:space="preserve">: recopilación de opiniones para mejorar la experiencia y adaptar la plataforma a las necesidades del mercado.</w:t>
      </w:r>
    </w:p>
    <w:p w:rsidR="00000000" w:rsidDel="00000000" w:rsidP="00000000" w:rsidRDefault="00000000" w:rsidRPr="00000000" w14:paraId="000001B7">
      <w:pPr>
        <w:numPr>
          <w:ilvl w:val="0"/>
          <w:numId w:val="23"/>
        </w:numPr>
        <w:spacing w:after="200" w:before="240" w:lineRule="auto"/>
        <w:ind w:left="720" w:hanging="360"/>
        <w:jc w:val="both"/>
      </w:pPr>
      <w:r w:rsidDel="00000000" w:rsidR="00000000" w:rsidRPr="00000000">
        <w:rPr>
          <w:b w:val="1"/>
          <w:rtl w:val="0"/>
        </w:rPr>
        <w:t xml:space="preserve">Optimización de conversión (CRO)</w:t>
      </w:r>
      <w:r w:rsidDel="00000000" w:rsidR="00000000" w:rsidRPr="00000000">
        <w:rPr>
          <w:rtl w:val="0"/>
        </w:rPr>
        <w:t xml:space="preserve">: mejoras en el diseño y funcionalidad del sitio web para facilitar el proceso de alquiler y aumentar la tasa de conversión.</w:t>
      </w:r>
      <w:r w:rsidDel="00000000" w:rsidR="00000000" w:rsidRPr="00000000">
        <w:rPr>
          <w:rtl w:val="0"/>
        </w:rPr>
      </w:r>
    </w:p>
    <w:p w:rsidR="00000000" w:rsidDel="00000000" w:rsidP="00000000" w:rsidRDefault="00000000" w:rsidRPr="00000000" w14:paraId="000001B8">
      <w:pPr>
        <w:pStyle w:val="Heading1"/>
        <w:spacing w:after="200" w:lineRule="auto"/>
        <w:jc w:val="both"/>
        <w:rPr>
          <w:b w:val="1"/>
          <w:sz w:val="28"/>
          <w:szCs w:val="28"/>
        </w:rPr>
      </w:pPr>
      <w:bookmarkStart w:colFirst="0" w:colLast="0" w:name="_vyxs05yukdtx" w:id="48"/>
      <w:bookmarkEnd w:id="48"/>
      <w:r w:rsidDel="00000000" w:rsidR="00000000" w:rsidRPr="00000000">
        <w:rPr>
          <w:b w:val="1"/>
          <w:sz w:val="28"/>
          <w:szCs w:val="28"/>
          <w:rtl w:val="0"/>
        </w:rPr>
        <w:t xml:space="preserve">5.- GESTIÓN PERSONAL</w:t>
      </w:r>
    </w:p>
    <w:p w:rsidR="00000000" w:rsidDel="00000000" w:rsidP="00000000" w:rsidRDefault="00000000" w:rsidRPr="00000000" w14:paraId="000001B9">
      <w:pPr>
        <w:pStyle w:val="Heading2"/>
        <w:spacing w:after="200" w:lineRule="auto"/>
        <w:ind w:left="720" w:firstLine="0"/>
        <w:jc w:val="both"/>
        <w:rPr>
          <w:b w:val="1"/>
          <w:sz w:val="24"/>
          <w:szCs w:val="24"/>
        </w:rPr>
      </w:pPr>
      <w:bookmarkStart w:colFirst="0" w:colLast="0" w:name="_5e5zw86q7plh" w:id="49"/>
      <w:bookmarkEnd w:id="49"/>
      <w:r w:rsidDel="00000000" w:rsidR="00000000" w:rsidRPr="00000000">
        <w:rPr>
          <w:b w:val="1"/>
          <w:sz w:val="24"/>
          <w:szCs w:val="24"/>
          <w:rtl w:val="0"/>
        </w:rPr>
        <w:t xml:space="preserve">5.1.- ORGANIZACIÓN DE LA EMPRESA: determina los departamentos o áreas funcionales de tu empresa y señala quién o quiénes las ocupan. Describe brevemente sus funciones y tareas.</w:t>
      </w:r>
    </w:p>
    <w:p w:rsidR="00000000" w:rsidDel="00000000" w:rsidP="00000000" w:rsidRDefault="00000000" w:rsidRPr="00000000" w14:paraId="000001BA">
      <w:pPr>
        <w:spacing w:after="200" w:before="240" w:lineRule="auto"/>
        <w:ind w:firstLine="720"/>
        <w:jc w:val="both"/>
        <w:rPr/>
      </w:pPr>
      <w:r w:rsidDel="00000000" w:rsidR="00000000" w:rsidRPr="00000000">
        <w:rPr>
          <w:rtl w:val="0"/>
        </w:rPr>
        <w:t xml:space="preserve">HomeCheck, como plataforma digital de alquileres, tiene una estructura organizativa ágil y moderna que está centrada en la eficiencia operativa, la innovación y el servicio al cliente. A continuación se detallan los departamentos clave y sus funciones:</w:t>
      </w:r>
    </w:p>
    <w:p w:rsidR="00000000" w:rsidDel="00000000" w:rsidP="00000000" w:rsidRDefault="00000000" w:rsidRPr="00000000" w14:paraId="000001BB">
      <w:pPr>
        <w:pStyle w:val="Heading4"/>
        <w:keepNext w:val="0"/>
        <w:keepLines w:val="0"/>
        <w:spacing w:after="200" w:before="240" w:lineRule="auto"/>
        <w:jc w:val="both"/>
        <w:rPr>
          <w:b w:val="1"/>
          <w:color w:val="000000"/>
          <w:sz w:val="22"/>
          <w:szCs w:val="22"/>
        </w:rPr>
      </w:pPr>
      <w:bookmarkStart w:colFirst="0" w:colLast="0" w:name="_z5afcb1s70au" w:id="50"/>
      <w:bookmarkEnd w:id="50"/>
      <w:r w:rsidDel="00000000" w:rsidR="00000000" w:rsidRPr="00000000">
        <w:rPr>
          <w:b w:val="1"/>
          <w:color w:val="000000"/>
          <w:sz w:val="22"/>
          <w:szCs w:val="22"/>
          <w:rtl w:val="0"/>
        </w:rPr>
        <w:t xml:space="preserve">1. Dirección General</w:t>
      </w:r>
    </w:p>
    <w:p w:rsidR="00000000" w:rsidDel="00000000" w:rsidP="00000000" w:rsidRDefault="00000000" w:rsidRPr="00000000" w14:paraId="000001BC">
      <w:pPr>
        <w:numPr>
          <w:ilvl w:val="0"/>
          <w:numId w:val="2"/>
        </w:numPr>
        <w:spacing w:after="200" w:before="240" w:lineRule="auto"/>
        <w:ind w:left="720" w:hanging="360"/>
        <w:jc w:val="both"/>
      </w:pPr>
      <w:r w:rsidDel="00000000" w:rsidR="00000000" w:rsidRPr="00000000">
        <w:rPr>
          <w:b w:val="1"/>
          <w:rtl w:val="0"/>
        </w:rPr>
        <w:t xml:space="preserve">Responsables:</w:t>
      </w:r>
      <w:r w:rsidDel="00000000" w:rsidR="00000000" w:rsidRPr="00000000">
        <w:rPr>
          <w:rtl w:val="0"/>
        </w:rPr>
        <w:t xml:space="preserve"> CEO / Fundador</w:t>
      </w:r>
    </w:p>
    <w:p w:rsidR="00000000" w:rsidDel="00000000" w:rsidP="00000000" w:rsidRDefault="00000000" w:rsidRPr="00000000" w14:paraId="000001BD">
      <w:pPr>
        <w:numPr>
          <w:ilvl w:val="0"/>
          <w:numId w:val="2"/>
        </w:numPr>
        <w:spacing w:after="200" w:before="240" w:lineRule="auto"/>
        <w:ind w:left="720" w:hanging="360"/>
        <w:jc w:val="both"/>
      </w:pPr>
      <w:r w:rsidDel="00000000" w:rsidR="00000000" w:rsidRPr="00000000">
        <w:rPr>
          <w:b w:val="1"/>
          <w:rtl w:val="0"/>
        </w:rPr>
        <w:t xml:space="preserve">Funciones:</w:t>
      </w:r>
      <w:r w:rsidDel="00000000" w:rsidR="00000000" w:rsidRPr="00000000">
        <w:rPr>
          <w:rtl w:val="0"/>
        </w:rPr>
        <w:t xml:space="preserve"> Toma de decisiones estratégicas, supervisión global de la operación, desarrollo de la visión a largo plazo, toma de decisiones clave en relación con expansión, alianzas y crecimiento de la empresa.</w:t>
      </w:r>
    </w:p>
    <w:p w:rsidR="00000000" w:rsidDel="00000000" w:rsidP="00000000" w:rsidRDefault="00000000" w:rsidRPr="00000000" w14:paraId="000001BE">
      <w:pPr>
        <w:pStyle w:val="Heading4"/>
        <w:keepNext w:val="0"/>
        <w:keepLines w:val="0"/>
        <w:spacing w:after="200" w:before="240" w:lineRule="auto"/>
        <w:jc w:val="both"/>
        <w:rPr>
          <w:b w:val="1"/>
          <w:color w:val="000000"/>
          <w:sz w:val="22"/>
          <w:szCs w:val="22"/>
        </w:rPr>
      </w:pPr>
      <w:bookmarkStart w:colFirst="0" w:colLast="0" w:name="_9p2r2gq8n17g" w:id="51"/>
      <w:bookmarkEnd w:id="51"/>
      <w:r w:rsidDel="00000000" w:rsidR="00000000" w:rsidRPr="00000000">
        <w:rPr>
          <w:b w:val="1"/>
          <w:color w:val="000000"/>
          <w:sz w:val="22"/>
          <w:szCs w:val="22"/>
          <w:rtl w:val="0"/>
        </w:rPr>
        <w:t xml:space="preserve">2. Departamento de Tecnología</w:t>
      </w:r>
    </w:p>
    <w:p w:rsidR="00000000" w:rsidDel="00000000" w:rsidP="00000000" w:rsidRDefault="00000000" w:rsidRPr="00000000" w14:paraId="000001BF">
      <w:pPr>
        <w:numPr>
          <w:ilvl w:val="0"/>
          <w:numId w:val="4"/>
        </w:numPr>
        <w:spacing w:after="200" w:before="240" w:lineRule="auto"/>
        <w:ind w:left="720" w:hanging="360"/>
        <w:jc w:val="both"/>
      </w:pPr>
      <w:r w:rsidDel="00000000" w:rsidR="00000000" w:rsidRPr="00000000">
        <w:rPr>
          <w:b w:val="1"/>
          <w:rtl w:val="0"/>
        </w:rPr>
        <w:t xml:space="preserve">Responsables:</w:t>
      </w:r>
      <w:r w:rsidDel="00000000" w:rsidR="00000000" w:rsidRPr="00000000">
        <w:rPr>
          <w:rtl w:val="0"/>
        </w:rPr>
        <w:t xml:space="preserve"> CTO / Equipo de Desarrollo</w:t>
      </w:r>
    </w:p>
    <w:p w:rsidR="00000000" w:rsidDel="00000000" w:rsidP="00000000" w:rsidRDefault="00000000" w:rsidRPr="00000000" w14:paraId="000001C0">
      <w:pPr>
        <w:numPr>
          <w:ilvl w:val="0"/>
          <w:numId w:val="4"/>
        </w:numPr>
        <w:spacing w:after="200" w:before="0" w:lineRule="auto"/>
        <w:ind w:left="720" w:hanging="360"/>
        <w:jc w:val="both"/>
      </w:pPr>
      <w:r w:rsidDel="00000000" w:rsidR="00000000" w:rsidRPr="00000000">
        <w:rPr>
          <w:b w:val="1"/>
          <w:rtl w:val="0"/>
        </w:rPr>
        <w:t xml:space="preserve">Funciones:</w:t>
      </w:r>
    </w:p>
    <w:p w:rsidR="00000000" w:rsidDel="00000000" w:rsidP="00000000" w:rsidRDefault="00000000" w:rsidRPr="00000000" w14:paraId="000001C1">
      <w:pPr>
        <w:numPr>
          <w:ilvl w:val="1"/>
          <w:numId w:val="4"/>
        </w:numPr>
        <w:spacing w:after="200" w:before="0" w:lineRule="auto"/>
        <w:ind w:left="1440" w:hanging="360"/>
        <w:jc w:val="both"/>
      </w:pPr>
      <w:r w:rsidDel="00000000" w:rsidR="00000000" w:rsidRPr="00000000">
        <w:rPr>
          <w:rtl w:val="0"/>
        </w:rPr>
        <w:t xml:space="preserve">Desarrollo y mantenimiento de la plataforma digital (página web y app).</w:t>
      </w:r>
    </w:p>
    <w:p w:rsidR="00000000" w:rsidDel="00000000" w:rsidP="00000000" w:rsidRDefault="00000000" w:rsidRPr="00000000" w14:paraId="000001C2">
      <w:pPr>
        <w:numPr>
          <w:ilvl w:val="1"/>
          <w:numId w:val="4"/>
        </w:numPr>
        <w:spacing w:after="200" w:before="0" w:lineRule="auto"/>
        <w:ind w:left="1440" w:hanging="360"/>
        <w:jc w:val="both"/>
      </w:pPr>
      <w:r w:rsidDel="00000000" w:rsidR="00000000" w:rsidRPr="00000000">
        <w:rPr>
          <w:rtl w:val="0"/>
        </w:rPr>
        <w:t xml:space="preserve">Asegurar que la plataforma sea segura, rápida y confiable.</w:t>
      </w:r>
    </w:p>
    <w:p w:rsidR="00000000" w:rsidDel="00000000" w:rsidP="00000000" w:rsidRDefault="00000000" w:rsidRPr="00000000" w14:paraId="000001C3">
      <w:pPr>
        <w:numPr>
          <w:ilvl w:val="1"/>
          <w:numId w:val="4"/>
        </w:numPr>
        <w:spacing w:after="200" w:before="0" w:lineRule="auto"/>
        <w:ind w:left="1440" w:hanging="360"/>
        <w:jc w:val="both"/>
      </w:pPr>
      <w:r w:rsidDel="00000000" w:rsidR="00000000" w:rsidRPr="00000000">
        <w:rPr>
          <w:rtl w:val="0"/>
        </w:rPr>
        <w:t xml:space="preserve">Implementación de nuevas funcionalidades y actualizaciones tecnológicas.</w:t>
      </w:r>
    </w:p>
    <w:p w:rsidR="00000000" w:rsidDel="00000000" w:rsidP="00000000" w:rsidRDefault="00000000" w:rsidRPr="00000000" w14:paraId="000001C4">
      <w:pPr>
        <w:numPr>
          <w:ilvl w:val="1"/>
          <w:numId w:val="4"/>
        </w:numPr>
        <w:spacing w:after="200" w:before="0" w:lineRule="auto"/>
        <w:ind w:left="1440" w:hanging="360"/>
        <w:jc w:val="both"/>
      </w:pPr>
      <w:r w:rsidDel="00000000" w:rsidR="00000000" w:rsidRPr="00000000">
        <w:rPr>
          <w:rtl w:val="0"/>
        </w:rPr>
        <w:t xml:space="preserve">Soporte técnico y solución de incidencias.</w:t>
      </w:r>
    </w:p>
    <w:p w:rsidR="00000000" w:rsidDel="00000000" w:rsidP="00000000" w:rsidRDefault="00000000" w:rsidRPr="00000000" w14:paraId="000001C5">
      <w:pPr>
        <w:numPr>
          <w:ilvl w:val="1"/>
          <w:numId w:val="4"/>
        </w:numPr>
        <w:spacing w:after="200" w:before="240" w:lineRule="auto"/>
        <w:ind w:left="1440" w:hanging="360"/>
        <w:jc w:val="both"/>
      </w:pPr>
      <w:r w:rsidDel="00000000" w:rsidR="00000000" w:rsidRPr="00000000">
        <w:rPr>
          <w:rtl w:val="0"/>
        </w:rPr>
        <w:t xml:space="preserve">Optimización de la experiencia del usuario.</w:t>
      </w:r>
    </w:p>
    <w:p w:rsidR="00000000" w:rsidDel="00000000" w:rsidP="00000000" w:rsidRDefault="00000000" w:rsidRPr="00000000" w14:paraId="000001C6">
      <w:pPr>
        <w:pStyle w:val="Heading4"/>
        <w:keepNext w:val="0"/>
        <w:keepLines w:val="0"/>
        <w:spacing w:after="200" w:before="240" w:lineRule="auto"/>
        <w:jc w:val="both"/>
        <w:rPr>
          <w:b w:val="1"/>
          <w:color w:val="000000"/>
          <w:sz w:val="22"/>
          <w:szCs w:val="22"/>
        </w:rPr>
      </w:pPr>
      <w:bookmarkStart w:colFirst="0" w:colLast="0" w:name="_rjniyd18yebp" w:id="52"/>
      <w:bookmarkEnd w:id="52"/>
      <w:r w:rsidDel="00000000" w:rsidR="00000000" w:rsidRPr="00000000">
        <w:rPr>
          <w:b w:val="1"/>
          <w:color w:val="000000"/>
          <w:sz w:val="22"/>
          <w:szCs w:val="22"/>
          <w:rtl w:val="0"/>
        </w:rPr>
        <w:t xml:space="preserve">3. Departamento de Marketing</w:t>
      </w:r>
    </w:p>
    <w:p w:rsidR="00000000" w:rsidDel="00000000" w:rsidP="00000000" w:rsidRDefault="00000000" w:rsidRPr="00000000" w14:paraId="000001C7">
      <w:pPr>
        <w:numPr>
          <w:ilvl w:val="0"/>
          <w:numId w:val="29"/>
        </w:numPr>
        <w:spacing w:after="200" w:before="240" w:lineRule="auto"/>
        <w:ind w:left="720" w:hanging="360"/>
        <w:jc w:val="both"/>
      </w:pPr>
      <w:r w:rsidDel="00000000" w:rsidR="00000000" w:rsidRPr="00000000">
        <w:rPr>
          <w:b w:val="1"/>
          <w:rtl w:val="0"/>
        </w:rPr>
        <w:t xml:space="preserve">Responsables:</w:t>
      </w:r>
      <w:r w:rsidDel="00000000" w:rsidR="00000000" w:rsidRPr="00000000">
        <w:rPr>
          <w:rtl w:val="0"/>
        </w:rPr>
        <w:t xml:space="preserve"> CMO / Equipo de Marketing Digital</w:t>
      </w:r>
    </w:p>
    <w:p w:rsidR="00000000" w:rsidDel="00000000" w:rsidP="00000000" w:rsidRDefault="00000000" w:rsidRPr="00000000" w14:paraId="000001C8">
      <w:pPr>
        <w:numPr>
          <w:ilvl w:val="0"/>
          <w:numId w:val="29"/>
        </w:numPr>
        <w:spacing w:after="200" w:before="0" w:lineRule="auto"/>
        <w:ind w:left="720" w:hanging="360"/>
        <w:jc w:val="both"/>
      </w:pPr>
      <w:r w:rsidDel="00000000" w:rsidR="00000000" w:rsidRPr="00000000">
        <w:rPr>
          <w:b w:val="1"/>
          <w:rtl w:val="0"/>
        </w:rPr>
        <w:t xml:space="preserve">Funciones:</w:t>
      </w:r>
    </w:p>
    <w:p w:rsidR="00000000" w:rsidDel="00000000" w:rsidP="00000000" w:rsidRDefault="00000000" w:rsidRPr="00000000" w14:paraId="000001C9">
      <w:pPr>
        <w:numPr>
          <w:ilvl w:val="1"/>
          <w:numId w:val="29"/>
        </w:numPr>
        <w:spacing w:after="200" w:before="0" w:lineRule="auto"/>
        <w:ind w:left="1440" w:hanging="360"/>
        <w:jc w:val="both"/>
      </w:pPr>
      <w:r w:rsidDel="00000000" w:rsidR="00000000" w:rsidRPr="00000000">
        <w:rPr>
          <w:rtl w:val="0"/>
        </w:rPr>
        <w:t xml:space="preserve">Diseño y ejecución de estrategias de marketing digital (SEO, SEM, redes sociales, etc.).</w:t>
      </w:r>
    </w:p>
    <w:p w:rsidR="00000000" w:rsidDel="00000000" w:rsidP="00000000" w:rsidRDefault="00000000" w:rsidRPr="00000000" w14:paraId="000001CA">
      <w:pPr>
        <w:numPr>
          <w:ilvl w:val="1"/>
          <w:numId w:val="29"/>
        </w:numPr>
        <w:spacing w:after="200" w:before="0" w:lineRule="auto"/>
        <w:ind w:left="1440" w:hanging="360"/>
        <w:jc w:val="both"/>
      </w:pPr>
      <w:r w:rsidDel="00000000" w:rsidR="00000000" w:rsidRPr="00000000">
        <w:rPr>
          <w:rtl w:val="0"/>
        </w:rPr>
        <w:t xml:space="preserve">Creación de contenido para el blog, campañas de email marketing, videos educativos.</w:t>
      </w:r>
    </w:p>
    <w:p w:rsidR="00000000" w:rsidDel="00000000" w:rsidP="00000000" w:rsidRDefault="00000000" w:rsidRPr="00000000" w14:paraId="000001CB">
      <w:pPr>
        <w:numPr>
          <w:ilvl w:val="1"/>
          <w:numId w:val="29"/>
        </w:numPr>
        <w:spacing w:after="200" w:before="0" w:lineRule="auto"/>
        <w:ind w:left="1440" w:hanging="360"/>
        <w:jc w:val="both"/>
      </w:pPr>
      <w:r w:rsidDel="00000000" w:rsidR="00000000" w:rsidRPr="00000000">
        <w:rPr>
          <w:rtl w:val="0"/>
        </w:rPr>
        <w:t xml:space="preserve">Gestión de campañas publicitarias para captar nuevos usuarios.</w:t>
      </w:r>
    </w:p>
    <w:p w:rsidR="00000000" w:rsidDel="00000000" w:rsidP="00000000" w:rsidRDefault="00000000" w:rsidRPr="00000000" w14:paraId="000001CC">
      <w:pPr>
        <w:numPr>
          <w:ilvl w:val="1"/>
          <w:numId w:val="29"/>
        </w:numPr>
        <w:spacing w:after="200" w:before="0" w:lineRule="auto"/>
        <w:ind w:left="1440" w:hanging="360"/>
        <w:jc w:val="both"/>
      </w:pPr>
      <w:r w:rsidDel="00000000" w:rsidR="00000000" w:rsidRPr="00000000">
        <w:rPr>
          <w:rtl w:val="0"/>
        </w:rPr>
        <w:t xml:space="preserve">Análisis de datos de marketing (Google Analytics, encuestas de satisfacción).</w:t>
      </w:r>
    </w:p>
    <w:p w:rsidR="00000000" w:rsidDel="00000000" w:rsidP="00000000" w:rsidRDefault="00000000" w:rsidRPr="00000000" w14:paraId="000001CD">
      <w:pPr>
        <w:numPr>
          <w:ilvl w:val="1"/>
          <w:numId w:val="29"/>
        </w:numPr>
        <w:spacing w:after="200" w:before="240" w:lineRule="auto"/>
        <w:ind w:left="1440" w:hanging="360"/>
        <w:jc w:val="both"/>
      </w:pPr>
      <w:r w:rsidDel="00000000" w:rsidR="00000000" w:rsidRPr="00000000">
        <w:rPr>
          <w:rtl w:val="0"/>
        </w:rPr>
        <w:t xml:space="preserve">Desarrollo de la estrategia de fidelización (programas de referidos, promociones, etc.).</w:t>
      </w:r>
    </w:p>
    <w:p w:rsidR="00000000" w:rsidDel="00000000" w:rsidP="00000000" w:rsidRDefault="00000000" w:rsidRPr="00000000" w14:paraId="000001CE">
      <w:pPr>
        <w:pStyle w:val="Heading4"/>
        <w:keepNext w:val="0"/>
        <w:keepLines w:val="0"/>
        <w:spacing w:after="200" w:before="240" w:lineRule="auto"/>
        <w:jc w:val="both"/>
        <w:rPr>
          <w:b w:val="1"/>
          <w:color w:val="000000"/>
          <w:sz w:val="22"/>
          <w:szCs w:val="22"/>
        </w:rPr>
      </w:pPr>
      <w:bookmarkStart w:colFirst="0" w:colLast="0" w:name="_e0ifvwbjnfxh" w:id="53"/>
      <w:bookmarkEnd w:id="53"/>
      <w:r w:rsidDel="00000000" w:rsidR="00000000" w:rsidRPr="00000000">
        <w:rPr>
          <w:b w:val="1"/>
          <w:color w:val="000000"/>
          <w:sz w:val="22"/>
          <w:szCs w:val="22"/>
          <w:rtl w:val="0"/>
        </w:rPr>
        <w:t xml:space="preserve">4. Departamento Comercial y Atención al Cliente</w:t>
      </w:r>
    </w:p>
    <w:p w:rsidR="00000000" w:rsidDel="00000000" w:rsidP="00000000" w:rsidRDefault="00000000" w:rsidRPr="00000000" w14:paraId="000001CF">
      <w:pPr>
        <w:numPr>
          <w:ilvl w:val="0"/>
          <w:numId w:val="44"/>
        </w:numPr>
        <w:spacing w:after="200" w:before="240" w:lineRule="auto"/>
        <w:ind w:left="720" w:hanging="360"/>
        <w:jc w:val="both"/>
      </w:pPr>
      <w:r w:rsidDel="00000000" w:rsidR="00000000" w:rsidRPr="00000000">
        <w:rPr>
          <w:b w:val="1"/>
          <w:rtl w:val="0"/>
        </w:rPr>
        <w:t xml:space="preserve">Responsables:</w:t>
      </w:r>
      <w:r w:rsidDel="00000000" w:rsidR="00000000" w:rsidRPr="00000000">
        <w:rPr>
          <w:rtl w:val="0"/>
        </w:rPr>
        <w:t xml:space="preserve"> Responsable Comercial / Equipo de Atención al Cliente</w:t>
      </w:r>
    </w:p>
    <w:p w:rsidR="00000000" w:rsidDel="00000000" w:rsidP="00000000" w:rsidRDefault="00000000" w:rsidRPr="00000000" w14:paraId="000001D0">
      <w:pPr>
        <w:numPr>
          <w:ilvl w:val="0"/>
          <w:numId w:val="44"/>
        </w:numPr>
        <w:spacing w:after="200" w:before="0" w:lineRule="auto"/>
        <w:ind w:left="720" w:hanging="360"/>
        <w:jc w:val="both"/>
      </w:pPr>
      <w:r w:rsidDel="00000000" w:rsidR="00000000" w:rsidRPr="00000000">
        <w:rPr>
          <w:b w:val="1"/>
          <w:rtl w:val="0"/>
        </w:rPr>
        <w:t xml:space="preserve">Funciones:</w:t>
      </w:r>
    </w:p>
    <w:p w:rsidR="00000000" w:rsidDel="00000000" w:rsidP="00000000" w:rsidRDefault="00000000" w:rsidRPr="00000000" w14:paraId="000001D1">
      <w:pPr>
        <w:numPr>
          <w:ilvl w:val="1"/>
          <w:numId w:val="44"/>
        </w:numPr>
        <w:spacing w:after="200" w:before="0" w:lineRule="auto"/>
        <w:ind w:left="1440" w:hanging="360"/>
        <w:jc w:val="both"/>
      </w:pPr>
      <w:r w:rsidDel="00000000" w:rsidR="00000000" w:rsidRPr="00000000">
        <w:rPr>
          <w:rtl w:val="0"/>
        </w:rPr>
        <w:t xml:space="preserve">Gestión de relaciones con propietarios e inquilinos.</w:t>
      </w:r>
    </w:p>
    <w:p w:rsidR="00000000" w:rsidDel="00000000" w:rsidP="00000000" w:rsidRDefault="00000000" w:rsidRPr="00000000" w14:paraId="000001D2">
      <w:pPr>
        <w:numPr>
          <w:ilvl w:val="1"/>
          <w:numId w:val="44"/>
        </w:numPr>
        <w:spacing w:after="200" w:before="0" w:lineRule="auto"/>
        <w:ind w:left="1440" w:hanging="360"/>
        <w:jc w:val="both"/>
      </w:pPr>
      <w:r w:rsidDel="00000000" w:rsidR="00000000" w:rsidRPr="00000000">
        <w:rPr>
          <w:rtl w:val="0"/>
        </w:rPr>
        <w:t xml:space="preserve">Resolución de incidencias, dudas y problemas que puedan surgir durante el proceso de alquiler.</w:t>
      </w:r>
    </w:p>
    <w:p w:rsidR="00000000" w:rsidDel="00000000" w:rsidP="00000000" w:rsidRDefault="00000000" w:rsidRPr="00000000" w14:paraId="000001D3">
      <w:pPr>
        <w:numPr>
          <w:ilvl w:val="1"/>
          <w:numId w:val="44"/>
        </w:numPr>
        <w:spacing w:after="200" w:before="0" w:lineRule="auto"/>
        <w:ind w:left="1440" w:hanging="360"/>
        <w:jc w:val="both"/>
      </w:pPr>
      <w:r w:rsidDel="00000000" w:rsidR="00000000" w:rsidRPr="00000000">
        <w:rPr>
          <w:rtl w:val="0"/>
        </w:rPr>
        <w:t xml:space="preserve">Asesoramiento a propietarios e inquilinos sobre contratos, precios y normativas.</w:t>
      </w:r>
    </w:p>
    <w:p w:rsidR="00000000" w:rsidDel="00000000" w:rsidP="00000000" w:rsidRDefault="00000000" w:rsidRPr="00000000" w14:paraId="000001D4">
      <w:pPr>
        <w:numPr>
          <w:ilvl w:val="1"/>
          <w:numId w:val="44"/>
        </w:numPr>
        <w:spacing w:after="200" w:before="240" w:lineRule="auto"/>
        <w:ind w:left="1440" w:hanging="360"/>
        <w:jc w:val="both"/>
      </w:pPr>
      <w:r w:rsidDel="00000000" w:rsidR="00000000" w:rsidRPr="00000000">
        <w:rPr>
          <w:rtl w:val="0"/>
        </w:rPr>
        <w:t xml:space="preserve">Soporte continuo a usuarios, garantizando una experiencia fluida y sin problemas.</w:t>
      </w:r>
    </w:p>
    <w:p w:rsidR="00000000" w:rsidDel="00000000" w:rsidP="00000000" w:rsidRDefault="00000000" w:rsidRPr="00000000" w14:paraId="000001D5">
      <w:pPr>
        <w:pStyle w:val="Heading4"/>
        <w:keepNext w:val="0"/>
        <w:keepLines w:val="0"/>
        <w:spacing w:after="200" w:before="240" w:lineRule="auto"/>
        <w:jc w:val="both"/>
        <w:rPr>
          <w:b w:val="1"/>
          <w:color w:val="000000"/>
          <w:sz w:val="22"/>
          <w:szCs w:val="22"/>
        </w:rPr>
      </w:pPr>
      <w:bookmarkStart w:colFirst="0" w:colLast="0" w:name="_hho53yedjhjh" w:id="54"/>
      <w:bookmarkEnd w:id="54"/>
      <w:r w:rsidDel="00000000" w:rsidR="00000000" w:rsidRPr="00000000">
        <w:rPr>
          <w:b w:val="1"/>
          <w:color w:val="000000"/>
          <w:sz w:val="22"/>
          <w:szCs w:val="22"/>
          <w:rtl w:val="0"/>
        </w:rPr>
        <w:t xml:space="preserve">5. Departamento de Finanzas</w:t>
      </w:r>
    </w:p>
    <w:p w:rsidR="00000000" w:rsidDel="00000000" w:rsidP="00000000" w:rsidRDefault="00000000" w:rsidRPr="00000000" w14:paraId="000001D6">
      <w:pPr>
        <w:numPr>
          <w:ilvl w:val="0"/>
          <w:numId w:val="26"/>
        </w:numPr>
        <w:spacing w:after="200" w:before="240" w:lineRule="auto"/>
        <w:ind w:left="720" w:hanging="360"/>
        <w:jc w:val="both"/>
      </w:pPr>
      <w:r w:rsidDel="00000000" w:rsidR="00000000" w:rsidRPr="00000000">
        <w:rPr>
          <w:b w:val="1"/>
          <w:rtl w:val="0"/>
        </w:rPr>
        <w:t xml:space="preserve">Responsables:</w:t>
      </w:r>
      <w:r w:rsidDel="00000000" w:rsidR="00000000" w:rsidRPr="00000000">
        <w:rPr>
          <w:rtl w:val="0"/>
        </w:rPr>
        <w:t xml:space="preserve"> CFO</w:t>
      </w:r>
    </w:p>
    <w:p w:rsidR="00000000" w:rsidDel="00000000" w:rsidP="00000000" w:rsidRDefault="00000000" w:rsidRPr="00000000" w14:paraId="000001D7">
      <w:pPr>
        <w:numPr>
          <w:ilvl w:val="0"/>
          <w:numId w:val="26"/>
        </w:numPr>
        <w:spacing w:after="200" w:before="0" w:lineRule="auto"/>
        <w:ind w:left="720" w:hanging="360"/>
        <w:jc w:val="both"/>
      </w:pPr>
      <w:r w:rsidDel="00000000" w:rsidR="00000000" w:rsidRPr="00000000">
        <w:rPr>
          <w:b w:val="1"/>
          <w:rtl w:val="0"/>
        </w:rPr>
        <w:t xml:space="preserve">Funciones:</w:t>
      </w:r>
    </w:p>
    <w:p w:rsidR="00000000" w:rsidDel="00000000" w:rsidP="00000000" w:rsidRDefault="00000000" w:rsidRPr="00000000" w14:paraId="000001D8">
      <w:pPr>
        <w:numPr>
          <w:ilvl w:val="1"/>
          <w:numId w:val="26"/>
        </w:numPr>
        <w:spacing w:after="200" w:before="0" w:lineRule="auto"/>
        <w:ind w:left="1440" w:hanging="360"/>
        <w:jc w:val="both"/>
      </w:pPr>
      <w:r w:rsidDel="00000000" w:rsidR="00000000" w:rsidRPr="00000000">
        <w:rPr>
          <w:rtl w:val="0"/>
        </w:rPr>
        <w:t xml:space="preserve">Gestión del presupuesto, flujos de caja y planificación financiera.</w:t>
      </w:r>
    </w:p>
    <w:p w:rsidR="00000000" w:rsidDel="00000000" w:rsidP="00000000" w:rsidRDefault="00000000" w:rsidRPr="00000000" w14:paraId="000001D9">
      <w:pPr>
        <w:numPr>
          <w:ilvl w:val="1"/>
          <w:numId w:val="26"/>
        </w:numPr>
        <w:spacing w:after="200" w:before="0" w:lineRule="auto"/>
        <w:ind w:left="1440" w:hanging="360"/>
        <w:jc w:val="both"/>
      </w:pPr>
      <w:r w:rsidDel="00000000" w:rsidR="00000000" w:rsidRPr="00000000">
        <w:rPr>
          <w:rtl w:val="0"/>
        </w:rPr>
        <w:t xml:space="preserve">Análisis de rentabilidad de los productos y servicios de la plataforma.</w:t>
      </w:r>
    </w:p>
    <w:p w:rsidR="00000000" w:rsidDel="00000000" w:rsidP="00000000" w:rsidRDefault="00000000" w:rsidRPr="00000000" w14:paraId="000001DA">
      <w:pPr>
        <w:numPr>
          <w:ilvl w:val="1"/>
          <w:numId w:val="26"/>
        </w:numPr>
        <w:spacing w:after="200" w:before="0" w:lineRule="auto"/>
        <w:ind w:left="1440" w:hanging="360"/>
        <w:jc w:val="both"/>
      </w:pPr>
      <w:r w:rsidDel="00000000" w:rsidR="00000000" w:rsidRPr="00000000">
        <w:rPr>
          <w:rtl w:val="0"/>
        </w:rPr>
        <w:t xml:space="preserve">Control de ingresos, pagos y comisiones.</w:t>
      </w:r>
    </w:p>
    <w:p w:rsidR="00000000" w:rsidDel="00000000" w:rsidP="00000000" w:rsidRDefault="00000000" w:rsidRPr="00000000" w14:paraId="000001DB">
      <w:pPr>
        <w:numPr>
          <w:ilvl w:val="1"/>
          <w:numId w:val="26"/>
        </w:numPr>
        <w:spacing w:after="200" w:before="240" w:lineRule="auto"/>
        <w:ind w:left="1440" w:hanging="360"/>
        <w:jc w:val="both"/>
      </w:pPr>
      <w:r w:rsidDel="00000000" w:rsidR="00000000" w:rsidRPr="00000000">
        <w:rPr>
          <w:rtl w:val="0"/>
        </w:rPr>
        <w:t xml:space="preserve">Optimización de la estructura de precios y tarifas.</w:t>
      </w:r>
    </w:p>
    <w:p w:rsidR="00000000" w:rsidDel="00000000" w:rsidP="00000000" w:rsidRDefault="00000000" w:rsidRPr="00000000" w14:paraId="000001DC">
      <w:pPr>
        <w:pStyle w:val="Heading4"/>
        <w:keepNext w:val="0"/>
        <w:keepLines w:val="0"/>
        <w:spacing w:after="200" w:before="240" w:lineRule="auto"/>
        <w:jc w:val="both"/>
        <w:rPr>
          <w:b w:val="1"/>
          <w:color w:val="000000"/>
          <w:sz w:val="22"/>
          <w:szCs w:val="22"/>
        </w:rPr>
      </w:pPr>
      <w:bookmarkStart w:colFirst="0" w:colLast="0" w:name="_4hk7awhene7" w:id="55"/>
      <w:bookmarkEnd w:id="55"/>
      <w:r w:rsidDel="00000000" w:rsidR="00000000" w:rsidRPr="00000000">
        <w:rPr>
          <w:b w:val="1"/>
          <w:color w:val="000000"/>
          <w:sz w:val="22"/>
          <w:szCs w:val="22"/>
          <w:rtl w:val="0"/>
        </w:rPr>
        <w:t xml:space="preserve">6. Departamento Legal y de Compliance</w:t>
      </w:r>
    </w:p>
    <w:p w:rsidR="00000000" w:rsidDel="00000000" w:rsidP="00000000" w:rsidRDefault="00000000" w:rsidRPr="00000000" w14:paraId="000001DD">
      <w:pPr>
        <w:numPr>
          <w:ilvl w:val="0"/>
          <w:numId w:val="40"/>
        </w:numPr>
        <w:spacing w:after="200" w:before="240" w:lineRule="auto"/>
        <w:ind w:left="720" w:hanging="360"/>
        <w:jc w:val="both"/>
      </w:pPr>
      <w:r w:rsidDel="00000000" w:rsidR="00000000" w:rsidRPr="00000000">
        <w:rPr>
          <w:b w:val="1"/>
          <w:rtl w:val="0"/>
        </w:rPr>
        <w:t xml:space="preserve">Responsables:</w:t>
      </w:r>
      <w:r w:rsidDel="00000000" w:rsidR="00000000" w:rsidRPr="00000000">
        <w:rPr>
          <w:rtl w:val="0"/>
        </w:rPr>
        <w:t xml:space="preserve"> Responsable Legal</w:t>
      </w:r>
    </w:p>
    <w:p w:rsidR="00000000" w:rsidDel="00000000" w:rsidP="00000000" w:rsidRDefault="00000000" w:rsidRPr="00000000" w14:paraId="000001DE">
      <w:pPr>
        <w:numPr>
          <w:ilvl w:val="0"/>
          <w:numId w:val="40"/>
        </w:numPr>
        <w:spacing w:after="200" w:before="0" w:lineRule="auto"/>
        <w:ind w:left="720" w:hanging="360"/>
        <w:jc w:val="both"/>
      </w:pPr>
      <w:r w:rsidDel="00000000" w:rsidR="00000000" w:rsidRPr="00000000">
        <w:rPr>
          <w:b w:val="1"/>
          <w:rtl w:val="0"/>
        </w:rPr>
        <w:t xml:space="preserve">Funciones:</w:t>
      </w:r>
    </w:p>
    <w:p w:rsidR="00000000" w:rsidDel="00000000" w:rsidP="00000000" w:rsidRDefault="00000000" w:rsidRPr="00000000" w14:paraId="000001DF">
      <w:pPr>
        <w:numPr>
          <w:ilvl w:val="1"/>
          <w:numId w:val="40"/>
        </w:numPr>
        <w:spacing w:after="200" w:before="0" w:lineRule="auto"/>
        <w:ind w:left="1440" w:hanging="360"/>
        <w:jc w:val="both"/>
      </w:pPr>
      <w:r w:rsidDel="00000000" w:rsidR="00000000" w:rsidRPr="00000000">
        <w:rPr>
          <w:rtl w:val="0"/>
        </w:rPr>
        <w:t xml:space="preserve">Supervisión de los contratos de alquiler y cumplimiento normativo.</w:t>
      </w:r>
    </w:p>
    <w:p w:rsidR="00000000" w:rsidDel="00000000" w:rsidP="00000000" w:rsidRDefault="00000000" w:rsidRPr="00000000" w14:paraId="000001E0">
      <w:pPr>
        <w:numPr>
          <w:ilvl w:val="1"/>
          <w:numId w:val="40"/>
        </w:numPr>
        <w:spacing w:after="200" w:before="0" w:lineRule="auto"/>
        <w:ind w:left="1440" w:hanging="360"/>
        <w:jc w:val="both"/>
      </w:pPr>
      <w:r w:rsidDel="00000000" w:rsidR="00000000" w:rsidRPr="00000000">
        <w:rPr>
          <w:rtl w:val="0"/>
        </w:rPr>
        <w:t xml:space="preserve">Gestión de la verificación de las propiedades y procesos legales de arrendamiento.</w:t>
      </w:r>
    </w:p>
    <w:p w:rsidR="00000000" w:rsidDel="00000000" w:rsidP="00000000" w:rsidRDefault="00000000" w:rsidRPr="00000000" w14:paraId="000001E1">
      <w:pPr>
        <w:numPr>
          <w:ilvl w:val="1"/>
          <w:numId w:val="40"/>
        </w:numPr>
        <w:spacing w:after="200" w:before="0" w:lineRule="auto"/>
        <w:ind w:left="1440" w:hanging="360"/>
        <w:jc w:val="both"/>
      </w:pPr>
      <w:r w:rsidDel="00000000" w:rsidR="00000000" w:rsidRPr="00000000">
        <w:rPr>
          <w:rtl w:val="0"/>
        </w:rPr>
        <w:t xml:space="preserve">Asesoramiento legal tanto para propietarios como inquilinos.</w:t>
      </w:r>
    </w:p>
    <w:p w:rsidR="00000000" w:rsidDel="00000000" w:rsidP="00000000" w:rsidRDefault="00000000" w:rsidRPr="00000000" w14:paraId="000001E2">
      <w:pPr>
        <w:numPr>
          <w:ilvl w:val="1"/>
          <w:numId w:val="40"/>
        </w:numPr>
        <w:spacing w:after="200" w:before="240" w:lineRule="auto"/>
        <w:ind w:left="1440" w:hanging="360"/>
        <w:jc w:val="both"/>
      </w:pPr>
      <w:r w:rsidDel="00000000" w:rsidR="00000000" w:rsidRPr="00000000">
        <w:rPr>
          <w:rtl w:val="0"/>
        </w:rPr>
        <w:t xml:space="preserve">Asegurar que la plataforma cumpla con las regulaciones locales, nacionales e internacionales.</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pStyle w:val="Heading2"/>
        <w:spacing w:after="200" w:lineRule="auto"/>
        <w:ind w:left="720" w:firstLine="0"/>
        <w:jc w:val="both"/>
        <w:rPr>
          <w:b w:val="1"/>
          <w:sz w:val="24"/>
          <w:szCs w:val="24"/>
        </w:rPr>
      </w:pPr>
      <w:bookmarkStart w:colFirst="0" w:colLast="0" w:name="_wex7d6yz2cux" w:id="56"/>
      <w:bookmarkEnd w:id="56"/>
      <w:r w:rsidDel="00000000" w:rsidR="00000000" w:rsidRPr="00000000">
        <w:rPr>
          <w:b w:val="1"/>
          <w:sz w:val="24"/>
          <w:szCs w:val="24"/>
          <w:rtl w:val="0"/>
        </w:rPr>
        <w:t xml:space="preserve">5.2.- ANÁLISIS DE PUESTOS DE TRABAJO: realiza el análisis de uno de los puestos de trabajo de tu empresa.</w:t>
      </w:r>
    </w:p>
    <w:p w:rsidR="00000000" w:rsidDel="00000000" w:rsidP="00000000" w:rsidRDefault="00000000" w:rsidRPr="00000000" w14:paraId="000001E6">
      <w:pPr>
        <w:spacing w:after="240" w:before="240" w:lineRule="auto"/>
        <w:rPr>
          <w:b w:val="1"/>
        </w:rPr>
      </w:pPr>
      <w:r w:rsidDel="00000000" w:rsidR="00000000" w:rsidRPr="00000000">
        <w:rPr>
          <w:b w:val="1"/>
          <w:rtl w:val="0"/>
        </w:rPr>
        <w:t xml:space="preserve">Puesto de Trabajo: Desarrollador/a de Software (Equipo de Tecnología)</w:t>
      </w:r>
    </w:p>
    <w:p w:rsidR="00000000" w:rsidDel="00000000" w:rsidP="00000000" w:rsidRDefault="00000000" w:rsidRPr="00000000" w14:paraId="000001E7">
      <w:pPr>
        <w:pStyle w:val="Heading4"/>
        <w:keepNext w:val="0"/>
        <w:keepLines w:val="0"/>
        <w:spacing w:after="40" w:before="240" w:lineRule="auto"/>
        <w:rPr>
          <w:b w:val="1"/>
          <w:color w:val="000000"/>
          <w:sz w:val="22"/>
          <w:szCs w:val="22"/>
        </w:rPr>
      </w:pPr>
      <w:bookmarkStart w:colFirst="0" w:colLast="0" w:name="_wb77xrfy2hu" w:id="57"/>
      <w:bookmarkEnd w:id="57"/>
      <w:r w:rsidDel="00000000" w:rsidR="00000000" w:rsidRPr="00000000">
        <w:rPr>
          <w:b w:val="1"/>
          <w:color w:val="000000"/>
          <w:sz w:val="22"/>
          <w:szCs w:val="22"/>
          <w:rtl w:val="0"/>
        </w:rPr>
        <w:t xml:space="preserve">1. Objetivo del puesto:</w:t>
      </w:r>
    </w:p>
    <w:p w:rsidR="00000000" w:rsidDel="00000000" w:rsidP="00000000" w:rsidRDefault="00000000" w:rsidRPr="00000000" w14:paraId="000001E8">
      <w:pPr>
        <w:spacing w:after="200" w:before="240" w:lineRule="auto"/>
        <w:ind w:firstLine="720"/>
        <w:jc w:val="both"/>
        <w:rPr/>
      </w:pPr>
      <w:r w:rsidDel="00000000" w:rsidR="00000000" w:rsidRPr="00000000">
        <w:rPr>
          <w:rtl w:val="0"/>
        </w:rPr>
        <w:t xml:space="preserve">Desarrollar y mantener la plataforma HomeCheck (web y app), asegurando que la misma funcione correctamente, sea segura, eficiente y proporcione una experiencia de usuario satisfactoria.</w:t>
      </w:r>
    </w:p>
    <w:p w:rsidR="00000000" w:rsidDel="00000000" w:rsidP="00000000" w:rsidRDefault="00000000" w:rsidRPr="00000000" w14:paraId="000001E9">
      <w:pPr>
        <w:pStyle w:val="Heading4"/>
        <w:keepNext w:val="0"/>
        <w:keepLines w:val="0"/>
        <w:spacing w:after="200" w:before="240" w:lineRule="auto"/>
        <w:jc w:val="both"/>
        <w:rPr>
          <w:b w:val="1"/>
          <w:color w:val="000000"/>
          <w:sz w:val="22"/>
          <w:szCs w:val="22"/>
        </w:rPr>
      </w:pPr>
      <w:bookmarkStart w:colFirst="0" w:colLast="0" w:name="_ojrxi0xu0ezv" w:id="58"/>
      <w:bookmarkEnd w:id="58"/>
      <w:r w:rsidDel="00000000" w:rsidR="00000000" w:rsidRPr="00000000">
        <w:rPr>
          <w:b w:val="1"/>
          <w:color w:val="000000"/>
          <w:sz w:val="22"/>
          <w:szCs w:val="22"/>
          <w:rtl w:val="0"/>
        </w:rPr>
        <w:t xml:space="preserve">2. Funciones:</w:t>
      </w:r>
    </w:p>
    <w:p w:rsidR="00000000" w:rsidDel="00000000" w:rsidP="00000000" w:rsidRDefault="00000000" w:rsidRPr="00000000" w14:paraId="000001EA">
      <w:pPr>
        <w:numPr>
          <w:ilvl w:val="0"/>
          <w:numId w:val="38"/>
        </w:numPr>
        <w:spacing w:after="200" w:before="240" w:lineRule="auto"/>
        <w:ind w:left="720" w:hanging="360"/>
        <w:jc w:val="both"/>
      </w:pPr>
      <w:r w:rsidDel="00000000" w:rsidR="00000000" w:rsidRPr="00000000">
        <w:rPr>
          <w:rtl w:val="0"/>
        </w:rPr>
        <w:t xml:space="preserve">Desarrollar nuevas funcionalidades para la plataforma según las necesidades del negocio.</w:t>
      </w:r>
    </w:p>
    <w:p w:rsidR="00000000" w:rsidDel="00000000" w:rsidP="00000000" w:rsidRDefault="00000000" w:rsidRPr="00000000" w14:paraId="000001EB">
      <w:pPr>
        <w:numPr>
          <w:ilvl w:val="0"/>
          <w:numId w:val="38"/>
        </w:numPr>
        <w:spacing w:after="200" w:before="0" w:lineRule="auto"/>
        <w:ind w:left="720" w:hanging="360"/>
        <w:jc w:val="both"/>
      </w:pPr>
      <w:r w:rsidDel="00000000" w:rsidR="00000000" w:rsidRPr="00000000">
        <w:rPr>
          <w:rtl w:val="0"/>
        </w:rPr>
        <w:t xml:space="preserve">Realizar actualizaciones y mejoras continuas en la plataforma, tanto en la parte visual como funcional.</w:t>
      </w:r>
    </w:p>
    <w:p w:rsidR="00000000" w:rsidDel="00000000" w:rsidP="00000000" w:rsidRDefault="00000000" w:rsidRPr="00000000" w14:paraId="000001EC">
      <w:pPr>
        <w:numPr>
          <w:ilvl w:val="0"/>
          <w:numId w:val="38"/>
        </w:numPr>
        <w:spacing w:after="200" w:before="0" w:lineRule="auto"/>
        <w:ind w:left="720" w:hanging="360"/>
        <w:jc w:val="both"/>
      </w:pPr>
      <w:r w:rsidDel="00000000" w:rsidR="00000000" w:rsidRPr="00000000">
        <w:rPr>
          <w:rtl w:val="0"/>
        </w:rPr>
        <w:t xml:space="preserve">Colaborar con el equipo de diseño para asegurar que la interfaz sea atractiva y fácil de usar.</w:t>
      </w:r>
    </w:p>
    <w:p w:rsidR="00000000" w:rsidDel="00000000" w:rsidP="00000000" w:rsidRDefault="00000000" w:rsidRPr="00000000" w14:paraId="000001ED">
      <w:pPr>
        <w:numPr>
          <w:ilvl w:val="0"/>
          <w:numId w:val="38"/>
        </w:numPr>
        <w:spacing w:after="200" w:before="0" w:lineRule="auto"/>
        <w:ind w:left="720" w:hanging="360"/>
        <w:jc w:val="both"/>
      </w:pPr>
      <w:r w:rsidDel="00000000" w:rsidR="00000000" w:rsidRPr="00000000">
        <w:rPr>
          <w:rtl w:val="0"/>
        </w:rPr>
        <w:t xml:space="preserve">Identificar y resolver incidencias técnicas que puedan surgir en la plataforma.</w:t>
      </w:r>
    </w:p>
    <w:p w:rsidR="00000000" w:rsidDel="00000000" w:rsidP="00000000" w:rsidRDefault="00000000" w:rsidRPr="00000000" w14:paraId="000001EE">
      <w:pPr>
        <w:numPr>
          <w:ilvl w:val="0"/>
          <w:numId w:val="38"/>
        </w:numPr>
        <w:spacing w:after="200" w:before="0" w:lineRule="auto"/>
        <w:ind w:left="720" w:hanging="360"/>
        <w:jc w:val="both"/>
      </w:pPr>
      <w:r w:rsidDel="00000000" w:rsidR="00000000" w:rsidRPr="00000000">
        <w:rPr>
          <w:rtl w:val="0"/>
        </w:rPr>
        <w:t xml:space="preserve">Implementar soluciones de seguridad para proteger los datos de los usuarios y las transacciones.</w:t>
      </w:r>
    </w:p>
    <w:p w:rsidR="00000000" w:rsidDel="00000000" w:rsidP="00000000" w:rsidRDefault="00000000" w:rsidRPr="00000000" w14:paraId="000001EF">
      <w:pPr>
        <w:numPr>
          <w:ilvl w:val="0"/>
          <w:numId w:val="38"/>
        </w:numPr>
        <w:spacing w:after="200" w:before="0" w:lineRule="auto"/>
        <w:ind w:left="720" w:hanging="360"/>
        <w:jc w:val="both"/>
      </w:pPr>
      <w:r w:rsidDel="00000000" w:rsidR="00000000" w:rsidRPr="00000000">
        <w:rPr>
          <w:rtl w:val="0"/>
        </w:rPr>
        <w:t xml:space="preserve">Participar en la optimización del rendimiento de la web y app.</w:t>
      </w:r>
    </w:p>
    <w:p w:rsidR="00000000" w:rsidDel="00000000" w:rsidP="00000000" w:rsidRDefault="00000000" w:rsidRPr="00000000" w14:paraId="000001F0">
      <w:pPr>
        <w:numPr>
          <w:ilvl w:val="0"/>
          <w:numId w:val="38"/>
        </w:numPr>
        <w:spacing w:after="200" w:before="240" w:lineRule="auto"/>
        <w:ind w:left="720" w:hanging="360"/>
        <w:jc w:val="both"/>
      </w:pPr>
      <w:r w:rsidDel="00000000" w:rsidR="00000000" w:rsidRPr="00000000">
        <w:rPr>
          <w:rtl w:val="0"/>
        </w:rPr>
        <w:t xml:space="preserve">Colaborar en el análisis de datos para mejorar la plataforma según las interacciones de los usuarios.</w:t>
      </w:r>
    </w:p>
    <w:p w:rsidR="00000000" w:rsidDel="00000000" w:rsidP="00000000" w:rsidRDefault="00000000" w:rsidRPr="00000000" w14:paraId="000001F1">
      <w:pPr>
        <w:pStyle w:val="Heading4"/>
        <w:keepNext w:val="0"/>
        <w:keepLines w:val="0"/>
        <w:spacing w:after="200" w:before="240" w:lineRule="auto"/>
        <w:jc w:val="both"/>
        <w:rPr>
          <w:b w:val="1"/>
          <w:color w:val="000000"/>
          <w:sz w:val="22"/>
          <w:szCs w:val="22"/>
        </w:rPr>
      </w:pPr>
      <w:bookmarkStart w:colFirst="0" w:colLast="0" w:name="_160nyif66coa" w:id="59"/>
      <w:bookmarkEnd w:id="59"/>
      <w:r w:rsidDel="00000000" w:rsidR="00000000" w:rsidRPr="00000000">
        <w:rPr>
          <w:b w:val="1"/>
          <w:color w:val="000000"/>
          <w:sz w:val="22"/>
          <w:szCs w:val="22"/>
          <w:rtl w:val="0"/>
        </w:rPr>
        <w:t xml:space="preserve">3. Requisitos:</w:t>
      </w:r>
    </w:p>
    <w:p w:rsidR="00000000" w:rsidDel="00000000" w:rsidP="00000000" w:rsidRDefault="00000000" w:rsidRPr="00000000" w14:paraId="000001F2">
      <w:pPr>
        <w:numPr>
          <w:ilvl w:val="0"/>
          <w:numId w:val="7"/>
        </w:numPr>
        <w:spacing w:after="200" w:before="240" w:lineRule="auto"/>
        <w:ind w:left="720" w:hanging="360"/>
        <w:jc w:val="both"/>
      </w:pPr>
      <w:r w:rsidDel="00000000" w:rsidR="00000000" w:rsidRPr="00000000">
        <w:rPr>
          <w:rtl w:val="0"/>
        </w:rPr>
        <w:t xml:space="preserve">Título universitario en Ingeniería Informática, Ciencias de la Computación o afines.</w:t>
      </w:r>
    </w:p>
    <w:p w:rsidR="00000000" w:rsidDel="00000000" w:rsidP="00000000" w:rsidRDefault="00000000" w:rsidRPr="00000000" w14:paraId="000001F3">
      <w:pPr>
        <w:numPr>
          <w:ilvl w:val="0"/>
          <w:numId w:val="7"/>
        </w:numPr>
        <w:spacing w:after="200" w:before="0" w:lineRule="auto"/>
        <w:ind w:left="720" w:hanging="360"/>
        <w:jc w:val="both"/>
      </w:pPr>
      <w:r w:rsidDel="00000000" w:rsidR="00000000" w:rsidRPr="00000000">
        <w:rPr>
          <w:rtl w:val="0"/>
        </w:rPr>
        <w:t xml:space="preserve">Experiencia previa en desarrollo de plataformas web y aplicaciones móviles.</w:t>
      </w:r>
    </w:p>
    <w:p w:rsidR="00000000" w:rsidDel="00000000" w:rsidP="00000000" w:rsidRDefault="00000000" w:rsidRPr="00000000" w14:paraId="000001F4">
      <w:pPr>
        <w:numPr>
          <w:ilvl w:val="0"/>
          <w:numId w:val="7"/>
        </w:numPr>
        <w:spacing w:after="200" w:before="0" w:lineRule="auto"/>
        <w:ind w:left="720" w:hanging="360"/>
        <w:jc w:val="both"/>
      </w:pPr>
      <w:r w:rsidDel="00000000" w:rsidR="00000000" w:rsidRPr="00000000">
        <w:rPr>
          <w:rtl w:val="0"/>
        </w:rPr>
        <w:t xml:space="preserve">Conocimientos en lenguajes de programación como HTML, CSS, JavaScript, React, Python, etc.</w:t>
      </w:r>
    </w:p>
    <w:p w:rsidR="00000000" w:rsidDel="00000000" w:rsidP="00000000" w:rsidRDefault="00000000" w:rsidRPr="00000000" w14:paraId="000001F5">
      <w:pPr>
        <w:numPr>
          <w:ilvl w:val="0"/>
          <w:numId w:val="7"/>
        </w:numPr>
        <w:spacing w:after="200" w:before="240" w:lineRule="auto"/>
        <w:ind w:left="720" w:hanging="360"/>
        <w:jc w:val="both"/>
      </w:pPr>
      <w:r w:rsidDel="00000000" w:rsidR="00000000" w:rsidRPr="00000000">
        <w:rPr>
          <w:rtl w:val="0"/>
        </w:rPr>
        <w:t xml:space="preserve">Capacidad para trabajar en equipo y adaptarse a cambios rápidos.</w:t>
      </w:r>
    </w:p>
    <w:p w:rsidR="00000000" w:rsidDel="00000000" w:rsidP="00000000" w:rsidRDefault="00000000" w:rsidRPr="00000000" w14:paraId="000001F6">
      <w:pPr>
        <w:pStyle w:val="Heading4"/>
        <w:keepNext w:val="0"/>
        <w:keepLines w:val="0"/>
        <w:spacing w:after="200" w:before="240" w:lineRule="auto"/>
        <w:jc w:val="both"/>
        <w:rPr>
          <w:b w:val="1"/>
          <w:color w:val="000000"/>
          <w:sz w:val="22"/>
          <w:szCs w:val="22"/>
        </w:rPr>
      </w:pPr>
      <w:bookmarkStart w:colFirst="0" w:colLast="0" w:name="_3l27kit3cj9o" w:id="60"/>
      <w:bookmarkEnd w:id="60"/>
      <w:r w:rsidDel="00000000" w:rsidR="00000000" w:rsidRPr="00000000">
        <w:rPr>
          <w:b w:val="1"/>
          <w:color w:val="000000"/>
          <w:sz w:val="22"/>
          <w:szCs w:val="22"/>
          <w:rtl w:val="0"/>
        </w:rPr>
        <w:t xml:space="preserve">4. Habilidades y Competencias:</w:t>
      </w:r>
    </w:p>
    <w:p w:rsidR="00000000" w:rsidDel="00000000" w:rsidP="00000000" w:rsidRDefault="00000000" w:rsidRPr="00000000" w14:paraId="000001F7">
      <w:pPr>
        <w:numPr>
          <w:ilvl w:val="0"/>
          <w:numId w:val="30"/>
        </w:numPr>
        <w:spacing w:after="200" w:before="240" w:lineRule="auto"/>
        <w:ind w:left="720" w:hanging="360"/>
        <w:jc w:val="both"/>
      </w:pPr>
      <w:r w:rsidDel="00000000" w:rsidR="00000000" w:rsidRPr="00000000">
        <w:rPr>
          <w:rtl w:val="0"/>
        </w:rPr>
        <w:t xml:space="preserve">Resolución de problemas técnicos.</w:t>
      </w:r>
    </w:p>
    <w:p w:rsidR="00000000" w:rsidDel="00000000" w:rsidP="00000000" w:rsidRDefault="00000000" w:rsidRPr="00000000" w14:paraId="000001F8">
      <w:pPr>
        <w:numPr>
          <w:ilvl w:val="0"/>
          <w:numId w:val="30"/>
        </w:numPr>
        <w:spacing w:after="200" w:before="0" w:lineRule="auto"/>
        <w:ind w:left="720" w:hanging="360"/>
        <w:jc w:val="both"/>
      </w:pPr>
      <w:r w:rsidDel="00000000" w:rsidR="00000000" w:rsidRPr="00000000">
        <w:rPr>
          <w:rtl w:val="0"/>
        </w:rPr>
        <w:t xml:space="preserve">Capacidad para trabajar bajo presión y cumplir plazos.</w:t>
      </w:r>
    </w:p>
    <w:p w:rsidR="00000000" w:rsidDel="00000000" w:rsidP="00000000" w:rsidRDefault="00000000" w:rsidRPr="00000000" w14:paraId="000001F9">
      <w:pPr>
        <w:numPr>
          <w:ilvl w:val="0"/>
          <w:numId w:val="30"/>
        </w:numPr>
        <w:spacing w:after="200" w:before="0" w:lineRule="auto"/>
        <w:ind w:left="720" w:hanging="360"/>
        <w:jc w:val="both"/>
      </w:pPr>
      <w:r w:rsidDel="00000000" w:rsidR="00000000" w:rsidRPr="00000000">
        <w:rPr>
          <w:rtl w:val="0"/>
        </w:rPr>
        <w:t xml:space="preserve">Habilidad para trabajar de forma autónoma y colaborar en equipos multidisciplinarios.</w:t>
      </w:r>
    </w:p>
    <w:p w:rsidR="00000000" w:rsidDel="00000000" w:rsidP="00000000" w:rsidRDefault="00000000" w:rsidRPr="00000000" w14:paraId="000001FA">
      <w:pPr>
        <w:numPr>
          <w:ilvl w:val="0"/>
          <w:numId w:val="30"/>
        </w:numPr>
        <w:spacing w:after="200" w:before="240" w:lineRule="auto"/>
        <w:ind w:left="720" w:hanging="360"/>
        <w:jc w:val="both"/>
      </w:pPr>
      <w:r w:rsidDel="00000000" w:rsidR="00000000" w:rsidRPr="00000000">
        <w:rPr>
          <w:rtl w:val="0"/>
        </w:rPr>
        <w:t xml:space="preserve">Conocimientos de ciberseguridad y privacidad de datos.</w:t>
      </w:r>
    </w:p>
    <w:p w:rsidR="00000000" w:rsidDel="00000000" w:rsidP="00000000" w:rsidRDefault="00000000" w:rsidRPr="00000000" w14:paraId="000001FB">
      <w:pPr>
        <w:pStyle w:val="Heading4"/>
        <w:keepNext w:val="0"/>
        <w:keepLines w:val="0"/>
        <w:spacing w:after="200" w:before="240" w:lineRule="auto"/>
        <w:jc w:val="both"/>
        <w:rPr>
          <w:b w:val="1"/>
          <w:color w:val="000000"/>
          <w:sz w:val="22"/>
          <w:szCs w:val="22"/>
        </w:rPr>
      </w:pPr>
      <w:bookmarkStart w:colFirst="0" w:colLast="0" w:name="_ql7y2xgvtbdi" w:id="61"/>
      <w:bookmarkEnd w:id="61"/>
      <w:r w:rsidDel="00000000" w:rsidR="00000000" w:rsidRPr="00000000">
        <w:rPr>
          <w:b w:val="1"/>
          <w:color w:val="000000"/>
          <w:sz w:val="22"/>
          <w:szCs w:val="22"/>
          <w:rtl w:val="0"/>
        </w:rPr>
        <w:t xml:space="preserve">5. Objetivos del puesto:</w:t>
      </w:r>
    </w:p>
    <w:p w:rsidR="00000000" w:rsidDel="00000000" w:rsidP="00000000" w:rsidRDefault="00000000" w:rsidRPr="00000000" w14:paraId="000001FC">
      <w:pPr>
        <w:numPr>
          <w:ilvl w:val="0"/>
          <w:numId w:val="8"/>
        </w:numPr>
        <w:spacing w:after="200" w:before="240" w:lineRule="auto"/>
        <w:ind w:left="720" w:hanging="360"/>
        <w:jc w:val="both"/>
      </w:pPr>
      <w:r w:rsidDel="00000000" w:rsidR="00000000" w:rsidRPr="00000000">
        <w:rPr>
          <w:rtl w:val="0"/>
        </w:rPr>
        <w:t xml:space="preserve">Mejorar la usabilidad y funcionalidad de la plataforma.</w:t>
      </w:r>
    </w:p>
    <w:p w:rsidR="00000000" w:rsidDel="00000000" w:rsidP="00000000" w:rsidRDefault="00000000" w:rsidRPr="00000000" w14:paraId="000001FD">
      <w:pPr>
        <w:numPr>
          <w:ilvl w:val="0"/>
          <w:numId w:val="8"/>
        </w:numPr>
        <w:spacing w:after="200" w:before="0" w:lineRule="auto"/>
        <w:ind w:left="720" w:hanging="360"/>
        <w:jc w:val="both"/>
      </w:pPr>
      <w:r w:rsidDel="00000000" w:rsidR="00000000" w:rsidRPr="00000000">
        <w:rPr>
          <w:rtl w:val="0"/>
        </w:rPr>
        <w:t xml:space="preserve">Asegurar la seguridad y privacidad de los datos de usuarios.</w:t>
      </w:r>
    </w:p>
    <w:p w:rsidR="00000000" w:rsidDel="00000000" w:rsidP="00000000" w:rsidRDefault="00000000" w:rsidRPr="00000000" w14:paraId="000001FE">
      <w:pPr>
        <w:numPr>
          <w:ilvl w:val="0"/>
          <w:numId w:val="8"/>
        </w:numPr>
        <w:spacing w:after="200" w:before="240" w:lineRule="auto"/>
        <w:ind w:left="720" w:hanging="360"/>
        <w:jc w:val="both"/>
      </w:pPr>
      <w:r w:rsidDel="00000000" w:rsidR="00000000" w:rsidRPr="00000000">
        <w:rPr>
          <w:rtl w:val="0"/>
        </w:rPr>
        <w:t xml:space="preserve">Garantizar el funcionamiento 24/7 sin interrupciones.</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pStyle w:val="Heading2"/>
        <w:spacing w:after="200" w:lineRule="auto"/>
        <w:ind w:left="720" w:firstLine="0"/>
        <w:jc w:val="both"/>
        <w:rPr>
          <w:b w:val="1"/>
          <w:sz w:val="24"/>
          <w:szCs w:val="24"/>
        </w:rPr>
      </w:pPr>
      <w:bookmarkStart w:colFirst="0" w:colLast="0" w:name="_7hmoc97px847" w:id="62"/>
      <w:bookmarkEnd w:id="62"/>
      <w:r w:rsidDel="00000000" w:rsidR="00000000" w:rsidRPr="00000000">
        <w:rPr>
          <w:b w:val="1"/>
          <w:sz w:val="24"/>
          <w:szCs w:val="24"/>
          <w:rtl w:val="0"/>
        </w:rPr>
        <w:t xml:space="preserve">5.3.- Indicar si se realiza Networking y qué Metodología Ágil vais a implementar en la empresa.</w:t>
      </w:r>
    </w:p>
    <w:p w:rsidR="00000000" w:rsidDel="00000000" w:rsidP="00000000" w:rsidRDefault="00000000" w:rsidRPr="00000000" w14:paraId="00000201">
      <w:pPr>
        <w:pStyle w:val="Heading4"/>
        <w:keepNext w:val="0"/>
        <w:keepLines w:val="0"/>
        <w:spacing w:after="200" w:before="240" w:lineRule="auto"/>
        <w:jc w:val="both"/>
        <w:rPr>
          <w:b w:val="1"/>
          <w:color w:val="000000"/>
          <w:sz w:val="22"/>
          <w:szCs w:val="22"/>
        </w:rPr>
      </w:pPr>
      <w:bookmarkStart w:colFirst="0" w:colLast="0" w:name="_fty1c9d6g73o" w:id="63"/>
      <w:bookmarkEnd w:id="63"/>
      <w:r w:rsidDel="00000000" w:rsidR="00000000" w:rsidRPr="00000000">
        <w:rPr>
          <w:b w:val="1"/>
          <w:color w:val="000000"/>
          <w:sz w:val="22"/>
          <w:szCs w:val="22"/>
          <w:rtl w:val="0"/>
        </w:rPr>
        <w:t xml:space="preserve">1. Networking:</w:t>
      </w:r>
    </w:p>
    <w:p w:rsidR="00000000" w:rsidDel="00000000" w:rsidP="00000000" w:rsidRDefault="00000000" w:rsidRPr="00000000" w14:paraId="00000202">
      <w:pPr>
        <w:spacing w:after="200" w:before="240" w:lineRule="auto"/>
        <w:ind w:firstLine="720"/>
        <w:jc w:val="both"/>
        <w:rPr/>
      </w:pPr>
      <w:r w:rsidDel="00000000" w:rsidR="00000000" w:rsidRPr="00000000">
        <w:rPr>
          <w:rtl w:val="0"/>
        </w:rPr>
        <w:t xml:space="preserve">HomeCheck realizará actividades de </w:t>
      </w:r>
      <w:r w:rsidDel="00000000" w:rsidR="00000000" w:rsidRPr="00000000">
        <w:rPr>
          <w:b w:val="1"/>
          <w:rtl w:val="0"/>
        </w:rPr>
        <w:t xml:space="preserve">networking</w:t>
      </w:r>
      <w:r w:rsidDel="00000000" w:rsidR="00000000" w:rsidRPr="00000000">
        <w:rPr>
          <w:rtl w:val="0"/>
        </w:rPr>
        <w:t xml:space="preserve"> para fortalecer su red de contactos y desarrollar relaciones estratégicas que beneficien a la empresa. Algunas de las actividades de networking incluirán:</w:t>
      </w:r>
    </w:p>
    <w:p w:rsidR="00000000" w:rsidDel="00000000" w:rsidP="00000000" w:rsidRDefault="00000000" w:rsidRPr="00000000" w14:paraId="00000203">
      <w:pPr>
        <w:numPr>
          <w:ilvl w:val="0"/>
          <w:numId w:val="22"/>
        </w:numPr>
        <w:spacing w:after="200" w:before="240" w:lineRule="auto"/>
        <w:ind w:left="720" w:hanging="360"/>
        <w:jc w:val="both"/>
      </w:pPr>
      <w:r w:rsidDel="00000000" w:rsidR="00000000" w:rsidRPr="00000000">
        <w:rPr>
          <w:rtl w:val="0"/>
        </w:rPr>
        <w:t xml:space="preserve">Participación en eventos y ferias del sector inmobiliario, tanto a nivel local como nacional.</w:t>
      </w:r>
    </w:p>
    <w:p w:rsidR="00000000" w:rsidDel="00000000" w:rsidP="00000000" w:rsidRDefault="00000000" w:rsidRPr="00000000" w14:paraId="00000204">
      <w:pPr>
        <w:numPr>
          <w:ilvl w:val="0"/>
          <w:numId w:val="22"/>
        </w:numPr>
        <w:spacing w:after="200" w:before="0" w:lineRule="auto"/>
        <w:ind w:left="720" w:hanging="360"/>
        <w:jc w:val="both"/>
      </w:pPr>
      <w:r w:rsidDel="00000000" w:rsidR="00000000" w:rsidRPr="00000000">
        <w:rPr>
          <w:rtl w:val="0"/>
        </w:rPr>
        <w:t xml:space="preserve">Colaboraciones con agentes inmobiliarios y otros actores clave del mercado de alquiler.</w:t>
      </w:r>
    </w:p>
    <w:p w:rsidR="00000000" w:rsidDel="00000000" w:rsidP="00000000" w:rsidRDefault="00000000" w:rsidRPr="00000000" w14:paraId="00000205">
      <w:pPr>
        <w:numPr>
          <w:ilvl w:val="0"/>
          <w:numId w:val="22"/>
        </w:numPr>
        <w:spacing w:after="200" w:before="0" w:lineRule="auto"/>
        <w:ind w:left="720" w:hanging="360"/>
        <w:jc w:val="both"/>
      </w:pPr>
      <w:r w:rsidDel="00000000" w:rsidR="00000000" w:rsidRPr="00000000">
        <w:rPr>
          <w:rtl w:val="0"/>
        </w:rPr>
        <w:t xml:space="preserve">Creación de alianzas con influencers, expertos en el sector y agencias de publicidad.</w:t>
      </w:r>
    </w:p>
    <w:p w:rsidR="00000000" w:rsidDel="00000000" w:rsidP="00000000" w:rsidRDefault="00000000" w:rsidRPr="00000000" w14:paraId="00000206">
      <w:pPr>
        <w:numPr>
          <w:ilvl w:val="0"/>
          <w:numId w:val="22"/>
        </w:numPr>
        <w:spacing w:after="200" w:before="240" w:lineRule="auto"/>
        <w:ind w:left="720" w:hanging="360"/>
        <w:jc w:val="both"/>
      </w:pPr>
      <w:r w:rsidDel="00000000" w:rsidR="00000000" w:rsidRPr="00000000">
        <w:rPr>
          <w:rtl w:val="0"/>
        </w:rPr>
        <w:t xml:space="preserve">Networking digital, aprovechando redes sociales profesionales como LinkedIn para conectar con otros profesionales y empresas del sector.</w:t>
      </w:r>
    </w:p>
    <w:p w:rsidR="00000000" w:rsidDel="00000000" w:rsidP="00000000" w:rsidRDefault="00000000" w:rsidRPr="00000000" w14:paraId="00000207">
      <w:pPr>
        <w:pStyle w:val="Heading4"/>
        <w:keepNext w:val="0"/>
        <w:keepLines w:val="0"/>
        <w:spacing w:after="200" w:before="240" w:lineRule="auto"/>
        <w:jc w:val="both"/>
        <w:rPr>
          <w:b w:val="1"/>
          <w:color w:val="000000"/>
          <w:sz w:val="22"/>
          <w:szCs w:val="22"/>
        </w:rPr>
      </w:pPr>
      <w:bookmarkStart w:colFirst="0" w:colLast="0" w:name="_jpfv6i7uk9o9" w:id="64"/>
      <w:bookmarkEnd w:id="64"/>
      <w:r w:rsidDel="00000000" w:rsidR="00000000" w:rsidRPr="00000000">
        <w:rPr>
          <w:b w:val="1"/>
          <w:color w:val="000000"/>
          <w:sz w:val="22"/>
          <w:szCs w:val="22"/>
          <w:rtl w:val="0"/>
        </w:rPr>
        <w:t xml:space="preserve">2. Metodología Ágil:</w:t>
      </w:r>
    </w:p>
    <w:p w:rsidR="00000000" w:rsidDel="00000000" w:rsidP="00000000" w:rsidRDefault="00000000" w:rsidRPr="00000000" w14:paraId="00000208">
      <w:pPr>
        <w:spacing w:after="200" w:before="240" w:lineRule="auto"/>
        <w:ind w:firstLine="720"/>
        <w:jc w:val="both"/>
        <w:rPr/>
      </w:pPr>
      <w:r w:rsidDel="00000000" w:rsidR="00000000" w:rsidRPr="00000000">
        <w:rPr>
          <w:rtl w:val="0"/>
        </w:rPr>
        <w:t xml:space="preserve">HomeCheck implementará la </w:t>
      </w:r>
      <w:r w:rsidDel="00000000" w:rsidR="00000000" w:rsidRPr="00000000">
        <w:rPr>
          <w:b w:val="1"/>
          <w:rtl w:val="0"/>
        </w:rPr>
        <w:t xml:space="preserve">metodología ágil Scrum</w:t>
      </w:r>
      <w:r w:rsidDel="00000000" w:rsidR="00000000" w:rsidRPr="00000000">
        <w:rPr>
          <w:rtl w:val="0"/>
        </w:rPr>
        <w:t xml:space="preserve"> en el desarrollo de su plataforma digital y en la gestión de proyectos. Esta metodología es perfecta para mantener un enfoque flexible y adaptado a cambios rápidos en el entorno del mercado. Las características clave de Scrum son:</w:t>
      </w:r>
    </w:p>
    <w:p w:rsidR="00000000" w:rsidDel="00000000" w:rsidP="00000000" w:rsidRDefault="00000000" w:rsidRPr="00000000" w14:paraId="00000209">
      <w:pPr>
        <w:numPr>
          <w:ilvl w:val="0"/>
          <w:numId w:val="17"/>
        </w:numPr>
        <w:spacing w:after="200" w:before="240" w:lineRule="auto"/>
        <w:ind w:left="720" w:hanging="360"/>
        <w:jc w:val="both"/>
      </w:pPr>
      <w:r w:rsidDel="00000000" w:rsidR="00000000" w:rsidRPr="00000000">
        <w:rPr>
          <w:b w:val="1"/>
          <w:rtl w:val="0"/>
        </w:rPr>
        <w:t xml:space="preserve">Sprint de 2-4 semanas</w:t>
      </w:r>
      <w:r w:rsidDel="00000000" w:rsidR="00000000" w:rsidRPr="00000000">
        <w:rPr>
          <w:rtl w:val="0"/>
        </w:rPr>
        <w:t xml:space="preserve"> para realizar avances incrementales y entregar funcionalidades operativas de forma rápida.</w:t>
      </w:r>
    </w:p>
    <w:p w:rsidR="00000000" w:rsidDel="00000000" w:rsidP="00000000" w:rsidRDefault="00000000" w:rsidRPr="00000000" w14:paraId="0000020A">
      <w:pPr>
        <w:numPr>
          <w:ilvl w:val="0"/>
          <w:numId w:val="17"/>
        </w:numPr>
        <w:spacing w:after="200" w:before="0" w:lineRule="auto"/>
        <w:ind w:left="720" w:hanging="360"/>
        <w:jc w:val="both"/>
      </w:pPr>
      <w:r w:rsidDel="00000000" w:rsidR="00000000" w:rsidRPr="00000000">
        <w:rPr>
          <w:b w:val="1"/>
          <w:rtl w:val="0"/>
        </w:rPr>
        <w:t xml:space="preserve">Scrum Master</w:t>
      </w:r>
      <w:r w:rsidDel="00000000" w:rsidR="00000000" w:rsidRPr="00000000">
        <w:rPr>
          <w:rtl w:val="0"/>
        </w:rPr>
        <w:t xml:space="preserve"> que se encargará de facilitar las reuniones y asegurarse de que el equipo se mantenga enfocado y avance.</w:t>
      </w:r>
    </w:p>
    <w:p w:rsidR="00000000" w:rsidDel="00000000" w:rsidP="00000000" w:rsidRDefault="00000000" w:rsidRPr="00000000" w14:paraId="0000020B">
      <w:pPr>
        <w:numPr>
          <w:ilvl w:val="0"/>
          <w:numId w:val="17"/>
        </w:numPr>
        <w:spacing w:after="200" w:before="0" w:lineRule="auto"/>
        <w:ind w:left="720" w:hanging="360"/>
        <w:jc w:val="both"/>
      </w:pPr>
      <w:r w:rsidDel="00000000" w:rsidR="00000000" w:rsidRPr="00000000">
        <w:rPr>
          <w:b w:val="1"/>
          <w:rtl w:val="0"/>
        </w:rPr>
        <w:t xml:space="preserve">Reuniones diarias</w:t>
      </w:r>
      <w:r w:rsidDel="00000000" w:rsidR="00000000" w:rsidRPr="00000000">
        <w:rPr>
          <w:rtl w:val="0"/>
        </w:rPr>
        <w:t xml:space="preserve"> para hacer un seguimiento de los progresos, identificar bloqueos y asegurar la transparencia.</w:t>
      </w:r>
    </w:p>
    <w:p w:rsidR="00000000" w:rsidDel="00000000" w:rsidP="00000000" w:rsidRDefault="00000000" w:rsidRPr="00000000" w14:paraId="0000020C">
      <w:pPr>
        <w:numPr>
          <w:ilvl w:val="0"/>
          <w:numId w:val="17"/>
        </w:numPr>
        <w:spacing w:after="200" w:before="0" w:lineRule="auto"/>
        <w:ind w:left="720" w:hanging="360"/>
        <w:jc w:val="both"/>
      </w:pPr>
      <w:r w:rsidDel="00000000" w:rsidR="00000000" w:rsidRPr="00000000">
        <w:rPr>
          <w:b w:val="1"/>
          <w:rtl w:val="0"/>
        </w:rPr>
        <w:t xml:space="preserve">Revisión y retrospectiva al final de cada Sprint</w:t>
      </w:r>
      <w:r w:rsidDel="00000000" w:rsidR="00000000" w:rsidRPr="00000000">
        <w:rPr>
          <w:rtl w:val="0"/>
        </w:rPr>
        <w:t xml:space="preserve">, con el objetivo de evaluar el desempeño y mejorar procesos continuamente.</w:t>
      </w:r>
      <w:r w:rsidDel="00000000" w:rsidR="00000000" w:rsidRPr="00000000">
        <w:rPr>
          <w:rtl w:val="0"/>
        </w:rPr>
      </w:r>
    </w:p>
    <w:p w:rsidR="00000000" w:rsidDel="00000000" w:rsidP="00000000" w:rsidRDefault="00000000" w:rsidRPr="00000000" w14:paraId="0000020D">
      <w:pPr>
        <w:pStyle w:val="Heading1"/>
        <w:spacing w:after="200" w:lineRule="auto"/>
        <w:jc w:val="both"/>
        <w:rPr>
          <w:b w:val="1"/>
          <w:sz w:val="28"/>
          <w:szCs w:val="28"/>
        </w:rPr>
      </w:pPr>
      <w:bookmarkStart w:colFirst="0" w:colLast="0" w:name="_ysym1s9fnxcp" w:id="65"/>
      <w:bookmarkEnd w:id="65"/>
      <w:r w:rsidDel="00000000" w:rsidR="00000000" w:rsidRPr="00000000">
        <w:rPr>
          <w:b w:val="1"/>
          <w:sz w:val="28"/>
          <w:szCs w:val="28"/>
          <w:rtl w:val="0"/>
        </w:rPr>
        <w:t xml:space="preserve">6.- PLAN DE PRODUCCIÓN</w:t>
      </w:r>
    </w:p>
    <w:p w:rsidR="00000000" w:rsidDel="00000000" w:rsidP="00000000" w:rsidRDefault="00000000" w:rsidRPr="00000000" w14:paraId="0000020E">
      <w:pPr>
        <w:pStyle w:val="Heading2"/>
        <w:spacing w:after="200" w:lineRule="auto"/>
        <w:ind w:left="720" w:firstLine="0"/>
        <w:jc w:val="both"/>
        <w:rPr>
          <w:b w:val="1"/>
          <w:sz w:val="24"/>
          <w:szCs w:val="24"/>
        </w:rPr>
      </w:pPr>
      <w:bookmarkStart w:colFirst="0" w:colLast="0" w:name="_wz2q86eyp8u3" w:id="66"/>
      <w:bookmarkEnd w:id="66"/>
      <w:r w:rsidDel="00000000" w:rsidR="00000000" w:rsidRPr="00000000">
        <w:rPr>
          <w:b w:val="1"/>
          <w:sz w:val="24"/>
          <w:szCs w:val="24"/>
          <w:rtl w:val="0"/>
        </w:rPr>
        <w:t xml:space="preserve">6.1.- RECURSOS NECESARIOS: elabora una lista con los recursos materiales (materias primas, mobiliario, máquinas y herramientas, etc.) y humanos necesarios para producir los bienes o prestar los servicios de tu proyecto empresarial.</w:t>
      </w:r>
    </w:p>
    <w:p w:rsidR="00000000" w:rsidDel="00000000" w:rsidP="00000000" w:rsidRDefault="00000000" w:rsidRPr="00000000" w14:paraId="0000020F">
      <w:pPr>
        <w:pStyle w:val="Heading4"/>
        <w:keepNext w:val="0"/>
        <w:keepLines w:val="0"/>
        <w:spacing w:after="200" w:before="240" w:lineRule="auto"/>
        <w:jc w:val="both"/>
        <w:rPr>
          <w:b w:val="1"/>
          <w:color w:val="000000"/>
          <w:sz w:val="22"/>
          <w:szCs w:val="22"/>
        </w:rPr>
      </w:pPr>
      <w:bookmarkStart w:colFirst="0" w:colLast="0" w:name="_hd2ch115komf" w:id="67"/>
      <w:bookmarkEnd w:id="67"/>
      <w:r w:rsidDel="00000000" w:rsidR="00000000" w:rsidRPr="00000000">
        <w:rPr>
          <w:b w:val="1"/>
          <w:color w:val="000000"/>
          <w:sz w:val="22"/>
          <w:szCs w:val="22"/>
          <w:rtl w:val="0"/>
        </w:rPr>
        <w:t xml:space="preserve">Recursos materiales:</w:t>
      </w:r>
    </w:p>
    <w:p w:rsidR="00000000" w:rsidDel="00000000" w:rsidP="00000000" w:rsidRDefault="00000000" w:rsidRPr="00000000" w14:paraId="00000210">
      <w:pPr>
        <w:numPr>
          <w:ilvl w:val="0"/>
          <w:numId w:val="27"/>
        </w:numPr>
        <w:spacing w:after="200" w:before="240" w:lineRule="auto"/>
        <w:ind w:left="720" w:hanging="360"/>
        <w:jc w:val="both"/>
      </w:pPr>
      <w:r w:rsidDel="00000000" w:rsidR="00000000" w:rsidRPr="00000000">
        <w:rPr>
          <w:b w:val="1"/>
          <w:rtl w:val="0"/>
        </w:rPr>
        <w:t xml:space="preserve">Infraestructura tecnológica:</w:t>
      </w:r>
    </w:p>
    <w:p w:rsidR="00000000" w:rsidDel="00000000" w:rsidP="00000000" w:rsidRDefault="00000000" w:rsidRPr="00000000" w14:paraId="00000211">
      <w:pPr>
        <w:numPr>
          <w:ilvl w:val="1"/>
          <w:numId w:val="27"/>
        </w:numPr>
        <w:spacing w:after="200" w:before="0" w:lineRule="auto"/>
        <w:ind w:left="1440" w:hanging="360"/>
        <w:jc w:val="both"/>
      </w:pPr>
      <w:r w:rsidDel="00000000" w:rsidR="00000000" w:rsidRPr="00000000">
        <w:rPr>
          <w:rtl w:val="0"/>
        </w:rPr>
        <w:t xml:space="preserve">Servidores y alojamiento web para la plataforma digital (web y aplicación móvil).</w:t>
      </w:r>
    </w:p>
    <w:p w:rsidR="00000000" w:rsidDel="00000000" w:rsidP="00000000" w:rsidRDefault="00000000" w:rsidRPr="00000000" w14:paraId="00000212">
      <w:pPr>
        <w:numPr>
          <w:ilvl w:val="1"/>
          <w:numId w:val="27"/>
        </w:numPr>
        <w:spacing w:after="200" w:before="0" w:lineRule="auto"/>
        <w:ind w:left="1440" w:hanging="360"/>
        <w:jc w:val="both"/>
      </w:pPr>
      <w:r w:rsidDel="00000000" w:rsidR="00000000" w:rsidRPr="00000000">
        <w:rPr>
          <w:rtl w:val="0"/>
        </w:rPr>
        <w:t xml:space="preserve">Herramientas de desarrollo (licencias de software como IDEs, plataformas de prueba, sistemas de gestión de bases de datos).</w:t>
      </w:r>
    </w:p>
    <w:p w:rsidR="00000000" w:rsidDel="00000000" w:rsidP="00000000" w:rsidRDefault="00000000" w:rsidRPr="00000000" w14:paraId="00000213">
      <w:pPr>
        <w:numPr>
          <w:ilvl w:val="1"/>
          <w:numId w:val="27"/>
        </w:numPr>
        <w:spacing w:after="200" w:before="0" w:lineRule="auto"/>
        <w:ind w:left="1440" w:hanging="360"/>
        <w:jc w:val="both"/>
      </w:pPr>
      <w:r w:rsidDel="00000000" w:rsidR="00000000" w:rsidRPr="00000000">
        <w:rPr>
          <w:rtl w:val="0"/>
        </w:rPr>
        <w:t xml:space="preserve">Herramientas de diseño (Adobe Creative Suite, Figma, Sketch, etc. para diseño de la interfaz).</w:t>
      </w:r>
    </w:p>
    <w:p w:rsidR="00000000" w:rsidDel="00000000" w:rsidP="00000000" w:rsidRDefault="00000000" w:rsidRPr="00000000" w14:paraId="00000214">
      <w:pPr>
        <w:numPr>
          <w:ilvl w:val="0"/>
          <w:numId w:val="27"/>
        </w:numPr>
        <w:spacing w:after="200" w:before="0" w:lineRule="auto"/>
        <w:ind w:left="720" w:hanging="360"/>
        <w:jc w:val="both"/>
      </w:pPr>
      <w:r w:rsidDel="00000000" w:rsidR="00000000" w:rsidRPr="00000000">
        <w:rPr>
          <w:b w:val="1"/>
          <w:rtl w:val="0"/>
        </w:rPr>
        <w:t xml:space="preserve">Material de oficina (para la gestión interna):</w:t>
      </w:r>
    </w:p>
    <w:p w:rsidR="00000000" w:rsidDel="00000000" w:rsidP="00000000" w:rsidRDefault="00000000" w:rsidRPr="00000000" w14:paraId="00000215">
      <w:pPr>
        <w:numPr>
          <w:ilvl w:val="1"/>
          <w:numId w:val="27"/>
        </w:numPr>
        <w:spacing w:after="200" w:before="0" w:lineRule="auto"/>
        <w:ind w:left="1440" w:hanging="360"/>
        <w:jc w:val="both"/>
      </w:pPr>
      <w:r w:rsidDel="00000000" w:rsidR="00000000" w:rsidRPr="00000000">
        <w:rPr>
          <w:rtl w:val="0"/>
        </w:rPr>
        <w:t xml:space="preserve">Mobiliario básico: escritorios, sillas ergonómicas, equipos de trabajo (computadoras, monitores, etc.).</w:t>
      </w:r>
    </w:p>
    <w:p w:rsidR="00000000" w:rsidDel="00000000" w:rsidP="00000000" w:rsidRDefault="00000000" w:rsidRPr="00000000" w14:paraId="00000216">
      <w:pPr>
        <w:numPr>
          <w:ilvl w:val="1"/>
          <w:numId w:val="27"/>
        </w:numPr>
        <w:spacing w:after="200" w:before="0" w:lineRule="auto"/>
        <w:ind w:left="1440" w:hanging="360"/>
        <w:jc w:val="both"/>
      </w:pPr>
      <w:r w:rsidDel="00000000" w:rsidR="00000000" w:rsidRPr="00000000">
        <w:rPr>
          <w:rtl w:val="0"/>
        </w:rPr>
        <w:t xml:space="preserve">Equipos de comunicación (teléfonos, tablets, auriculares para reuniones).</w:t>
      </w:r>
    </w:p>
    <w:p w:rsidR="00000000" w:rsidDel="00000000" w:rsidP="00000000" w:rsidRDefault="00000000" w:rsidRPr="00000000" w14:paraId="00000217">
      <w:pPr>
        <w:numPr>
          <w:ilvl w:val="1"/>
          <w:numId w:val="27"/>
        </w:numPr>
        <w:spacing w:after="200" w:before="240" w:lineRule="auto"/>
        <w:ind w:left="1440" w:hanging="360"/>
        <w:jc w:val="both"/>
      </w:pPr>
      <w:r w:rsidDel="00000000" w:rsidR="00000000" w:rsidRPr="00000000">
        <w:rPr>
          <w:rtl w:val="0"/>
        </w:rPr>
        <w:t xml:space="preserve">Material de oficina estándar (papelería, impresoras, etc. para las funciones administrativas).</w:t>
      </w:r>
    </w:p>
    <w:p w:rsidR="00000000" w:rsidDel="00000000" w:rsidP="00000000" w:rsidRDefault="00000000" w:rsidRPr="00000000" w14:paraId="00000218">
      <w:pPr>
        <w:pStyle w:val="Heading4"/>
        <w:keepNext w:val="0"/>
        <w:keepLines w:val="0"/>
        <w:spacing w:after="200" w:before="240" w:lineRule="auto"/>
        <w:jc w:val="both"/>
        <w:rPr>
          <w:b w:val="1"/>
          <w:color w:val="000000"/>
          <w:sz w:val="22"/>
          <w:szCs w:val="22"/>
        </w:rPr>
      </w:pPr>
      <w:bookmarkStart w:colFirst="0" w:colLast="0" w:name="_1ou31gqjd7ht" w:id="68"/>
      <w:bookmarkEnd w:id="68"/>
      <w:r w:rsidDel="00000000" w:rsidR="00000000" w:rsidRPr="00000000">
        <w:rPr>
          <w:b w:val="1"/>
          <w:color w:val="000000"/>
          <w:sz w:val="22"/>
          <w:szCs w:val="22"/>
          <w:rtl w:val="0"/>
        </w:rPr>
        <w:t xml:space="preserve">Recursos humanos:</w:t>
      </w:r>
    </w:p>
    <w:p w:rsidR="00000000" w:rsidDel="00000000" w:rsidP="00000000" w:rsidRDefault="00000000" w:rsidRPr="00000000" w14:paraId="00000219">
      <w:pPr>
        <w:numPr>
          <w:ilvl w:val="0"/>
          <w:numId w:val="33"/>
        </w:numPr>
        <w:spacing w:after="200" w:before="240" w:lineRule="auto"/>
        <w:ind w:left="720" w:hanging="360"/>
        <w:jc w:val="both"/>
      </w:pPr>
      <w:r w:rsidDel="00000000" w:rsidR="00000000" w:rsidRPr="00000000">
        <w:rPr>
          <w:b w:val="1"/>
          <w:rtl w:val="0"/>
        </w:rPr>
        <w:t xml:space="preserve">Equipo de desarrollo (ingenieros de software, diseñadores UI/UX):</w:t>
      </w:r>
    </w:p>
    <w:p w:rsidR="00000000" w:rsidDel="00000000" w:rsidP="00000000" w:rsidRDefault="00000000" w:rsidRPr="00000000" w14:paraId="0000021A">
      <w:pPr>
        <w:numPr>
          <w:ilvl w:val="1"/>
          <w:numId w:val="33"/>
        </w:numPr>
        <w:spacing w:after="200" w:before="0" w:lineRule="auto"/>
        <w:ind w:left="1440" w:hanging="360"/>
        <w:jc w:val="both"/>
      </w:pPr>
      <w:r w:rsidDel="00000000" w:rsidR="00000000" w:rsidRPr="00000000">
        <w:rPr>
          <w:rtl w:val="0"/>
        </w:rPr>
        <w:t xml:space="preserve">Profesionales encargados de crear y mantener la plataforma digital, optimizar su rendimiento y solucionar incidencias.</w:t>
      </w:r>
    </w:p>
    <w:p w:rsidR="00000000" w:rsidDel="00000000" w:rsidP="00000000" w:rsidRDefault="00000000" w:rsidRPr="00000000" w14:paraId="0000021B">
      <w:pPr>
        <w:numPr>
          <w:ilvl w:val="0"/>
          <w:numId w:val="33"/>
        </w:numPr>
        <w:spacing w:after="200" w:before="0" w:lineRule="auto"/>
        <w:ind w:left="720" w:hanging="360"/>
        <w:jc w:val="both"/>
      </w:pPr>
      <w:r w:rsidDel="00000000" w:rsidR="00000000" w:rsidRPr="00000000">
        <w:rPr>
          <w:b w:val="1"/>
          <w:rtl w:val="0"/>
        </w:rPr>
        <w:t xml:space="preserve">Equipo de marketing:</w:t>
      </w:r>
    </w:p>
    <w:p w:rsidR="00000000" w:rsidDel="00000000" w:rsidP="00000000" w:rsidRDefault="00000000" w:rsidRPr="00000000" w14:paraId="0000021C">
      <w:pPr>
        <w:numPr>
          <w:ilvl w:val="1"/>
          <w:numId w:val="33"/>
        </w:numPr>
        <w:spacing w:after="200" w:before="0" w:lineRule="auto"/>
        <w:ind w:left="1440" w:hanging="360"/>
        <w:jc w:val="both"/>
      </w:pPr>
      <w:r w:rsidDel="00000000" w:rsidR="00000000" w:rsidRPr="00000000">
        <w:rPr>
          <w:rtl w:val="0"/>
        </w:rPr>
        <w:t xml:space="preserve">Especialistas en SEO/SEM, community managers, diseñadores gráficos y creadores de contenido para gestionar la promoción de la plataforma.</w:t>
      </w:r>
    </w:p>
    <w:p w:rsidR="00000000" w:rsidDel="00000000" w:rsidP="00000000" w:rsidRDefault="00000000" w:rsidRPr="00000000" w14:paraId="0000021D">
      <w:pPr>
        <w:numPr>
          <w:ilvl w:val="0"/>
          <w:numId w:val="33"/>
        </w:numPr>
        <w:spacing w:after="200" w:before="0" w:lineRule="auto"/>
        <w:ind w:left="720" w:hanging="360"/>
        <w:jc w:val="both"/>
      </w:pPr>
      <w:r w:rsidDel="00000000" w:rsidR="00000000" w:rsidRPr="00000000">
        <w:rPr>
          <w:b w:val="1"/>
          <w:rtl w:val="0"/>
        </w:rPr>
        <w:t xml:space="preserve">Atención al cliente:</w:t>
      </w:r>
    </w:p>
    <w:p w:rsidR="00000000" w:rsidDel="00000000" w:rsidP="00000000" w:rsidRDefault="00000000" w:rsidRPr="00000000" w14:paraId="0000021E">
      <w:pPr>
        <w:numPr>
          <w:ilvl w:val="1"/>
          <w:numId w:val="33"/>
        </w:numPr>
        <w:spacing w:after="200" w:before="0" w:lineRule="auto"/>
        <w:ind w:left="1440" w:hanging="360"/>
        <w:jc w:val="both"/>
      </w:pPr>
      <w:r w:rsidDel="00000000" w:rsidR="00000000" w:rsidRPr="00000000">
        <w:rPr>
          <w:rtl w:val="0"/>
        </w:rPr>
        <w:t xml:space="preserve">Personal encargado de la resolución de dudas y problemas técnicos, tanto para propietarios como para inquilinos.</w:t>
      </w:r>
    </w:p>
    <w:p w:rsidR="00000000" w:rsidDel="00000000" w:rsidP="00000000" w:rsidRDefault="00000000" w:rsidRPr="00000000" w14:paraId="0000021F">
      <w:pPr>
        <w:numPr>
          <w:ilvl w:val="0"/>
          <w:numId w:val="33"/>
        </w:numPr>
        <w:spacing w:after="200" w:before="0" w:lineRule="auto"/>
        <w:ind w:left="720" w:hanging="360"/>
        <w:jc w:val="both"/>
      </w:pPr>
      <w:r w:rsidDel="00000000" w:rsidR="00000000" w:rsidRPr="00000000">
        <w:rPr>
          <w:b w:val="1"/>
          <w:rtl w:val="0"/>
        </w:rPr>
        <w:t xml:space="preserve">Personal administrativo y de gestión:</w:t>
      </w:r>
    </w:p>
    <w:p w:rsidR="00000000" w:rsidDel="00000000" w:rsidP="00000000" w:rsidRDefault="00000000" w:rsidRPr="00000000" w14:paraId="00000220">
      <w:pPr>
        <w:numPr>
          <w:ilvl w:val="1"/>
          <w:numId w:val="33"/>
        </w:numPr>
        <w:spacing w:after="200" w:before="0" w:lineRule="auto"/>
        <w:ind w:left="1440" w:hanging="360"/>
        <w:jc w:val="both"/>
      </w:pPr>
      <w:r w:rsidDel="00000000" w:rsidR="00000000" w:rsidRPr="00000000">
        <w:rPr>
          <w:rtl w:val="0"/>
        </w:rPr>
        <w:t xml:space="preserve">Finanzas, gestión de proyectos y atención a la parte legal de los contratos y normativas de alquiler.</w:t>
      </w:r>
    </w:p>
    <w:p w:rsidR="00000000" w:rsidDel="00000000" w:rsidP="00000000" w:rsidRDefault="00000000" w:rsidRPr="00000000" w14:paraId="00000221">
      <w:pPr>
        <w:numPr>
          <w:ilvl w:val="0"/>
          <w:numId w:val="33"/>
        </w:numPr>
        <w:spacing w:after="200" w:before="0" w:lineRule="auto"/>
        <w:ind w:left="720" w:hanging="360"/>
        <w:jc w:val="both"/>
      </w:pPr>
      <w:r w:rsidDel="00000000" w:rsidR="00000000" w:rsidRPr="00000000">
        <w:rPr>
          <w:b w:val="1"/>
          <w:rtl w:val="0"/>
        </w:rPr>
        <w:t xml:space="preserve">Soporte legal:</w:t>
      </w:r>
    </w:p>
    <w:p w:rsidR="00000000" w:rsidDel="00000000" w:rsidP="00000000" w:rsidRDefault="00000000" w:rsidRPr="00000000" w14:paraId="00000222">
      <w:pPr>
        <w:numPr>
          <w:ilvl w:val="1"/>
          <w:numId w:val="33"/>
        </w:numPr>
        <w:spacing w:after="200" w:before="240" w:lineRule="auto"/>
        <w:ind w:left="1440" w:hanging="360"/>
        <w:jc w:val="both"/>
      </w:pPr>
      <w:r w:rsidDel="00000000" w:rsidR="00000000" w:rsidRPr="00000000">
        <w:rPr>
          <w:rtl w:val="0"/>
        </w:rPr>
        <w:t xml:space="preserve">Abogados para ofrecer asesoramiento tanto a los usuarios como a la empresa, y gestionar cualquier problema legal relacionado con los alquileres.</w:t>
      </w:r>
      <w:r w:rsidDel="00000000" w:rsidR="00000000" w:rsidRPr="00000000">
        <w:rPr>
          <w:rtl w:val="0"/>
        </w:rPr>
      </w:r>
    </w:p>
    <w:p w:rsidR="00000000" w:rsidDel="00000000" w:rsidP="00000000" w:rsidRDefault="00000000" w:rsidRPr="00000000" w14:paraId="00000223">
      <w:pPr>
        <w:pStyle w:val="Heading2"/>
        <w:spacing w:after="200" w:lineRule="auto"/>
        <w:ind w:left="720" w:firstLine="0"/>
        <w:jc w:val="both"/>
        <w:rPr>
          <w:b w:val="1"/>
          <w:sz w:val="24"/>
          <w:szCs w:val="24"/>
        </w:rPr>
      </w:pPr>
      <w:bookmarkStart w:colFirst="0" w:colLast="0" w:name="_7wds408bjypk" w:id="69"/>
      <w:bookmarkEnd w:id="69"/>
      <w:r w:rsidDel="00000000" w:rsidR="00000000" w:rsidRPr="00000000">
        <w:rPr>
          <w:b w:val="1"/>
          <w:sz w:val="24"/>
          <w:szCs w:val="24"/>
          <w:rtl w:val="0"/>
        </w:rPr>
        <w:t xml:space="preserve">6.2.- COSTES FIJOS Y VARIABLES: confecciona una tabla y clasifica los elementos del apartado anterior en costes fijos y variables.</w:t>
      </w:r>
    </w:p>
    <w:p w:rsidR="00000000" w:rsidDel="00000000" w:rsidP="00000000" w:rsidRDefault="00000000" w:rsidRPr="00000000" w14:paraId="00000224">
      <w:pPr>
        <w:pStyle w:val="Heading4"/>
        <w:keepNext w:val="0"/>
        <w:keepLines w:val="0"/>
        <w:spacing w:after="40" w:before="240" w:lineRule="auto"/>
        <w:rPr>
          <w:b w:val="1"/>
          <w:color w:val="000000"/>
          <w:sz w:val="22"/>
          <w:szCs w:val="22"/>
        </w:rPr>
      </w:pPr>
      <w:bookmarkStart w:colFirst="0" w:colLast="0" w:name="_umhye0p1m8n0" w:id="70"/>
      <w:bookmarkEnd w:id="70"/>
      <w:r w:rsidDel="00000000" w:rsidR="00000000" w:rsidRPr="00000000">
        <w:rPr>
          <w:b w:val="1"/>
          <w:color w:val="000000"/>
          <w:sz w:val="22"/>
          <w:szCs w:val="22"/>
          <w:rtl w:val="0"/>
        </w:rPr>
        <w:t xml:space="preserve">Costes Fijos:</w:t>
      </w:r>
    </w:p>
    <w:p w:rsidR="00000000" w:rsidDel="00000000" w:rsidP="00000000" w:rsidRDefault="00000000" w:rsidRPr="00000000" w14:paraId="00000225">
      <w:pPr>
        <w:spacing w:after="240" w:before="240" w:lineRule="auto"/>
        <w:ind w:firstLine="720"/>
        <w:rPr/>
      </w:pPr>
      <w:r w:rsidDel="00000000" w:rsidR="00000000" w:rsidRPr="00000000">
        <w:rPr>
          <w:rtl w:val="0"/>
        </w:rPr>
        <w:t xml:space="preserve">Estos son los costos que no varían con el nivel de actividad, es decir, se pagan de manera constante independientemente de las ventas o el número de transacciones realizadas.</w:t>
      </w:r>
    </w:p>
    <w:tbl>
      <w:tblPr>
        <w:tblStyle w:val="Table4"/>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6733.474479177841"/>
        <w:gridCol w:w="2292.037331845781"/>
        <w:tblGridChange w:id="0">
          <w:tblGrid>
            <w:gridCol w:w="6733.474479177841"/>
            <w:gridCol w:w="2292.037331845781"/>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264653" w:val="clear"/>
            <w:tcMar>
              <w:top w:w="100.0" w:type="dxa"/>
              <w:left w:w="100.0" w:type="dxa"/>
              <w:bottom w:w="100.0" w:type="dxa"/>
              <w:right w:w="100.0" w:type="dxa"/>
            </w:tcMar>
            <w:vAlign w:val="top"/>
          </w:tcPr>
          <w:p w:rsidR="00000000" w:rsidDel="00000000" w:rsidP="00000000" w:rsidRDefault="00000000" w:rsidRPr="00000000" w14:paraId="00000226">
            <w:pPr>
              <w:jc w:val="center"/>
              <w:rPr>
                <w:color w:val="ffffff"/>
              </w:rPr>
            </w:pPr>
            <w:r w:rsidDel="00000000" w:rsidR="00000000" w:rsidRPr="00000000">
              <w:rPr>
                <w:b w:val="1"/>
                <w:color w:val="ffffff"/>
                <w:rtl w:val="0"/>
              </w:rPr>
              <w:t xml:space="preserve">Coste Fijo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264653" w:val="clear"/>
            <w:tcMar>
              <w:top w:w="100.0" w:type="dxa"/>
              <w:left w:w="100.0" w:type="dxa"/>
              <w:bottom w:w="100.0" w:type="dxa"/>
              <w:right w:w="100.0" w:type="dxa"/>
            </w:tcMar>
            <w:vAlign w:val="top"/>
          </w:tcPr>
          <w:p w:rsidR="00000000" w:rsidDel="00000000" w:rsidP="00000000" w:rsidRDefault="00000000" w:rsidRPr="00000000" w14:paraId="00000227">
            <w:pPr>
              <w:jc w:val="center"/>
              <w:rPr>
                <w:color w:val="ffffff"/>
              </w:rPr>
            </w:pPr>
            <w:r w:rsidDel="00000000" w:rsidR="00000000" w:rsidRPr="00000000">
              <w:rPr>
                <w:b w:val="1"/>
                <w:color w:val="ffffff"/>
                <w:rtl w:val="0"/>
              </w:rPr>
              <w:t xml:space="preserve">Importe Mensual</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top"/>
          </w:tcPr>
          <w:p w:rsidR="00000000" w:rsidDel="00000000" w:rsidP="00000000" w:rsidRDefault="00000000" w:rsidRPr="00000000" w14:paraId="00000228">
            <w:pPr>
              <w:rPr/>
            </w:pPr>
            <w:r w:rsidDel="00000000" w:rsidR="00000000" w:rsidRPr="00000000">
              <w:rPr>
                <w:rtl w:val="0"/>
              </w:rPr>
              <w:t xml:space="preserve">Alojamiento web y servidores</w:t>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top"/>
          </w:tcPr>
          <w:p w:rsidR="00000000" w:rsidDel="00000000" w:rsidP="00000000" w:rsidRDefault="00000000" w:rsidRPr="00000000" w14:paraId="00000229">
            <w:pPr>
              <w:rPr/>
            </w:pPr>
            <w:r w:rsidDel="00000000" w:rsidR="00000000" w:rsidRPr="00000000">
              <w:rPr>
                <w:rtl w:val="0"/>
              </w:rPr>
              <w:t xml:space="preserve">500 €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top"/>
          </w:tcPr>
          <w:p w:rsidR="00000000" w:rsidDel="00000000" w:rsidP="00000000" w:rsidRDefault="00000000" w:rsidRPr="00000000" w14:paraId="0000022A">
            <w:pPr>
              <w:rPr/>
            </w:pPr>
            <w:r w:rsidDel="00000000" w:rsidR="00000000" w:rsidRPr="00000000">
              <w:rPr>
                <w:rtl w:val="0"/>
              </w:rPr>
              <w:t xml:space="preserve">Licencias de software (desarrollo y diseño)</w:t>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top"/>
          </w:tcPr>
          <w:p w:rsidR="00000000" w:rsidDel="00000000" w:rsidP="00000000" w:rsidRDefault="00000000" w:rsidRPr="00000000" w14:paraId="0000022B">
            <w:pPr>
              <w:rPr/>
            </w:pPr>
            <w:r w:rsidDel="00000000" w:rsidR="00000000" w:rsidRPr="00000000">
              <w:rPr>
                <w:rtl w:val="0"/>
              </w:rPr>
              <w:t xml:space="preserve">300 €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top"/>
          </w:tcPr>
          <w:p w:rsidR="00000000" w:rsidDel="00000000" w:rsidP="00000000" w:rsidRDefault="00000000" w:rsidRPr="00000000" w14:paraId="0000022C">
            <w:pPr>
              <w:rPr/>
            </w:pPr>
            <w:r w:rsidDel="00000000" w:rsidR="00000000" w:rsidRPr="00000000">
              <w:rPr>
                <w:rtl w:val="0"/>
              </w:rPr>
              <w:t xml:space="preserve">Sueldos fijos del personal (marketing, atención al cliente, desarrollo)</w:t>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top"/>
          </w:tcPr>
          <w:p w:rsidR="00000000" w:rsidDel="00000000" w:rsidP="00000000" w:rsidRDefault="00000000" w:rsidRPr="00000000" w14:paraId="0000022D">
            <w:pPr>
              <w:rPr/>
            </w:pPr>
            <w:r w:rsidDel="00000000" w:rsidR="00000000" w:rsidRPr="00000000">
              <w:rPr>
                <w:rtl w:val="0"/>
              </w:rPr>
              <w:t xml:space="preserve">12,000 € (estimación)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top"/>
          </w:tcPr>
          <w:p w:rsidR="00000000" w:rsidDel="00000000" w:rsidP="00000000" w:rsidRDefault="00000000" w:rsidRPr="00000000" w14:paraId="0000022E">
            <w:pPr>
              <w:rPr/>
            </w:pPr>
            <w:r w:rsidDel="00000000" w:rsidR="00000000" w:rsidRPr="00000000">
              <w:rPr>
                <w:rtl w:val="0"/>
              </w:rPr>
              <w:t xml:space="preserve">Material de oficina y mobiliario (amortización)</w:t>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top"/>
          </w:tcPr>
          <w:p w:rsidR="00000000" w:rsidDel="00000000" w:rsidP="00000000" w:rsidRDefault="00000000" w:rsidRPr="00000000" w14:paraId="0000022F">
            <w:pPr>
              <w:rPr/>
            </w:pPr>
            <w:r w:rsidDel="00000000" w:rsidR="00000000" w:rsidRPr="00000000">
              <w:rPr>
                <w:rtl w:val="0"/>
              </w:rPr>
              <w:t xml:space="preserve">200 €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top"/>
          </w:tcPr>
          <w:p w:rsidR="00000000" w:rsidDel="00000000" w:rsidP="00000000" w:rsidRDefault="00000000" w:rsidRPr="00000000" w14:paraId="00000230">
            <w:pPr>
              <w:rPr/>
            </w:pPr>
            <w:r w:rsidDel="00000000" w:rsidR="00000000" w:rsidRPr="00000000">
              <w:rPr>
                <w:rtl w:val="0"/>
              </w:rPr>
              <w:t xml:space="preserve">Sueldos administrativos y financieros</w:t>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top"/>
          </w:tcPr>
          <w:p w:rsidR="00000000" w:rsidDel="00000000" w:rsidP="00000000" w:rsidRDefault="00000000" w:rsidRPr="00000000" w14:paraId="00000231">
            <w:pPr>
              <w:rPr/>
            </w:pPr>
            <w:r w:rsidDel="00000000" w:rsidR="00000000" w:rsidRPr="00000000">
              <w:rPr>
                <w:rtl w:val="0"/>
              </w:rPr>
              <w:t xml:space="preserve">3,500 €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top"/>
          </w:tcPr>
          <w:p w:rsidR="00000000" w:rsidDel="00000000" w:rsidP="00000000" w:rsidRDefault="00000000" w:rsidRPr="00000000" w14:paraId="00000232">
            <w:pPr>
              <w:rPr/>
            </w:pPr>
            <w:r w:rsidDel="00000000" w:rsidR="00000000" w:rsidRPr="00000000">
              <w:rPr>
                <w:rtl w:val="0"/>
              </w:rPr>
              <w:t xml:space="preserve">Herramientas de comunicación y soporte (teléfonos, internet, etc.)</w:t>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top"/>
          </w:tcPr>
          <w:p w:rsidR="00000000" w:rsidDel="00000000" w:rsidP="00000000" w:rsidRDefault="00000000" w:rsidRPr="00000000" w14:paraId="00000233">
            <w:pPr>
              <w:rPr/>
            </w:pPr>
            <w:r w:rsidDel="00000000" w:rsidR="00000000" w:rsidRPr="00000000">
              <w:rPr>
                <w:rtl w:val="0"/>
              </w:rPr>
              <w:t xml:space="preserve">150 €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top"/>
          </w:tcPr>
          <w:p w:rsidR="00000000" w:rsidDel="00000000" w:rsidP="00000000" w:rsidRDefault="00000000" w:rsidRPr="00000000" w14:paraId="00000234">
            <w:pPr>
              <w:rPr/>
            </w:pPr>
            <w:r w:rsidDel="00000000" w:rsidR="00000000" w:rsidRPr="00000000">
              <w:rPr>
                <w:b w:val="1"/>
                <w:rtl w:val="0"/>
              </w:rPr>
              <w:t xml:space="preserve">Total Costes Fijos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top"/>
          </w:tcPr>
          <w:p w:rsidR="00000000" w:rsidDel="00000000" w:rsidP="00000000" w:rsidRDefault="00000000" w:rsidRPr="00000000" w14:paraId="00000235">
            <w:pPr>
              <w:rPr/>
            </w:pPr>
            <w:r w:rsidDel="00000000" w:rsidR="00000000" w:rsidRPr="00000000">
              <w:rPr>
                <w:b w:val="1"/>
                <w:rtl w:val="0"/>
              </w:rPr>
              <w:t xml:space="preserve">16,650 €</w:t>
            </w:r>
            <w:r w:rsidDel="00000000" w:rsidR="00000000" w:rsidRPr="00000000">
              <w:rPr>
                <w:rtl w:val="0"/>
              </w:rPr>
            </w:r>
          </w:p>
        </w:tc>
      </w:tr>
    </w:tbl>
    <w:p w:rsidR="00000000" w:rsidDel="00000000" w:rsidP="00000000" w:rsidRDefault="00000000" w:rsidRPr="00000000" w14:paraId="00000236">
      <w:pPr>
        <w:pStyle w:val="Heading4"/>
        <w:keepNext w:val="0"/>
        <w:keepLines w:val="0"/>
        <w:spacing w:after="40" w:before="240" w:lineRule="auto"/>
        <w:rPr>
          <w:b w:val="1"/>
          <w:color w:val="000000"/>
          <w:sz w:val="22"/>
          <w:szCs w:val="22"/>
        </w:rPr>
      </w:pPr>
      <w:bookmarkStart w:colFirst="0" w:colLast="0" w:name="_r0vvk1cp0mvn" w:id="71"/>
      <w:bookmarkEnd w:id="71"/>
      <w:r w:rsidDel="00000000" w:rsidR="00000000" w:rsidRPr="00000000">
        <w:rPr>
          <w:b w:val="1"/>
          <w:color w:val="000000"/>
          <w:sz w:val="22"/>
          <w:szCs w:val="22"/>
          <w:rtl w:val="0"/>
        </w:rPr>
        <w:t xml:space="preserve">Costes Variables:</w:t>
      </w:r>
    </w:p>
    <w:p w:rsidR="00000000" w:rsidDel="00000000" w:rsidP="00000000" w:rsidRDefault="00000000" w:rsidRPr="00000000" w14:paraId="00000237">
      <w:pPr>
        <w:spacing w:after="240" w:before="240" w:lineRule="auto"/>
        <w:ind w:firstLine="720"/>
        <w:rPr/>
      </w:pPr>
      <w:r w:rsidDel="00000000" w:rsidR="00000000" w:rsidRPr="00000000">
        <w:rPr>
          <w:rtl w:val="0"/>
        </w:rPr>
        <w:t xml:space="preserve">Estos son los costos que fluctúan en función de las ventas o la actividad generada (número de usuarios, transacciones, etc.).</w:t>
      </w:r>
    </w:p>
    <w:tbl>
      <w:tblPr>
        <w:tblStyle w:val="Table5"/>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345.996365838886"/>
        <w:gridCol w:w="2608.334342822532"/>
        <w:gridCol w:w="3071.181102362205"/>
        <w:tblGridChange w:id="0">
          <w:tblGrid>
            <w:gridCol w:w="3345.996365838886"/>
            <w:gridCol w:w="2608.334342822532"/>
            <w:gridCol w:w="3071.18110236220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264653" w:val="clear"/>
            <w:tcMar>
              <w:top w:w="100.0" w:type="dxa"/>
              <w:left w:w="100.0" w:type="dxa"/>
              <w:bottom w:w="100.0" w:type="dxa"/>
              <w:right w:w="100.0" w:type="dxa"/>
            </w:tcMar>
            <w:vAlign w:val="top"/>
          </w:tcPr>
          <w:p w:rsidR="00000000" w:rsidDel="00000000" w:rsidP="00000000" w:rsidRDefault="00000000" w:rsidRPr="00000000" w14:paraId="00000238">
            <w:pPr>
              <w:jc w:val="center"/>
              <w:rPr>
                <w:color w:val="ffffff"/>
              </w:rPr>
            </w:pPr>
            <w:r w:rsidDel="00000000" w:rsidR="00000000" w:rsidRPr="00000000">
              <w:rPr>
                <w:b w:val="1"/>
                <w:color w:val="ffffff"/>
                <w:rtl w:val="0"/>
              </w:rPr>
              <w:t xml:space="preserve">Coste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264653" w:val="clear"/>
            <w:tcMar>
              <w:top w:w="100.0" w:type="dxa"/>
              <w:left w:w="100.0" w:type="dxa"/>
              <w:bottom w:w="100.0" w:type="dxa"/>
              <w:right w:w="100.0" w:type="dxa"/>
            </w:tcMar>
            <w:vAlign w:val="top"/>
          </w:tcPr>
          <w:p w:rsidR="00000000" w:rsidDel="00000000" w:rsidP="00000000" w:rsidRDefault="00000000" w:rsidRPr="00000000" w14:paraId="00000239">
            <w:pPr>
              <w:jc w:val="center"/>
              <w:rPr>
                <w:color w:val="ffffff"/>
              </w:rPr>
            </w:pPr>
            <w:r w:rsidDel="00000000" w:rsidR="00000000" w:rsidRPr="00000000">
              <w:rPr>
                <w:b w:val="1"/>
                <w:color w:val="ffffff"/>
                <w:rtl w:val="0"/>
              </w:rPr>
              <w:t xml:space="preserve">Importe Unitario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264653" w:val="clear"/>
            <w:tcMar>
              <w:top w:w="100.0" w:type="dxa"/>
              <w:left w:w="100.0" w:type="dxa"/>
              <w:bottom w:w="100.0" w:type="dxa"/>
              <w:right w:w="100.0" w:type="dxa"/>
            </w:tcMar>
            <w:vAlign w:val="top"/>
          </w:tcPr>
          <w:p w:rsidR="00000000" w:rsidDel="00000000" w:rsidP="00000000" w:rsidRDefault="00000000" w:rsidRPr="00000000" w14:paraId="0000023A">
            <w:pPr>
              <w:jc w:val="center"/>
              <w:rPr>
                <w:color w:val="ffffff"/>
              </w:rPr>
            </w:pPr>
            <w:r w:rsidDel="00000000" w:rsidR="00000000" w:rsidRPr="00000000">
              <w:rPr>
                <w:b w:val="1"/>
                <w:color w:val="ffffff"/>
                <w:rtl w:val="0"/>
              </w:rPr>
              <w:t xml:space="preserve">Importe Mensual Estimado</w:t>
            </w:r>
            <w:r w:rsidDel="00000000" w:rsidR="00000000" w:rsidRPr="00000000">
              <w:rPr>
                <w:rtl w:val="0"/>
              </w:rPr>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top"/>
          </w:tcPr>
          <w:p w:rsidR="00000000" w:rsidDel="00000000" w:rsidP="00000000" w:rsidRDefault="00000000" w:rsidRPr="00000000" w14:paraId="0000023B">
            <w:pPr>
              <w:rPr/>
            </w:pPr>
            <w:r w:rsidDel="00000000" w:rsidR="00000000" w:rsidRPr="00000000">
              <w:rPr>
                <w:rtl w:val="0"/>
              </w:rPr>
              <w:t xml:space="preserve">Publicidad online (anuncios en Google, Facebook, Instagram)</w:t>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top"/>
          </w:tcPr>
          <w:p w:rsidR="00000000" w:rsidDel="00000000" w:rsidP="00000000" w:rsidRDefault="00000000" w:rsidRPr="00000000" w14:paraId="0000023C">
            <w:pPr>
              <w:rPr/>
            </w:pPr>
            <w:r w:rsidDel="00000000" w:rsidR="00000000" w:rsidRPr="00000000">
              <w:rPr>
                <w:rtl w:val="0"/>
              </w:rPr>
              <w:t xml:space="preserve">1 € por clic (dependiendo de la campaña)</w:t>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top"/>
          </w:tcPr>
          <w:p w:rsidR="00000000" w:rsidDel="00000000" w:rsidP="00000000" w:rsidRDefault="00000000" w:rsidRPr="00000000" w14:paraId="0000023D">
            <w:pPr>
              <w:rPr/>
            </w:pPr>
            <w:r w:rsidDel="00000000" w:rsidR="00000000" w:rsidRPr="00000000">
              <w:rPr>
                <w:rtl w:val="0"/>
              </w:rPr>
              <w:t xml:space="preserve">1,500 € (estimación)</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top"/>
          </w:tcPr>
          <w:p w:rsidR="00000000" w:rsidDel="00000000" w:rsidP="00000000" w:rsidRDefault="00000000" w:rsidRPr="00000000" w14:paraId="0000023E">
            <w:pPr>
              <w:rPr/>
            </w:pPr>
            <w:r w:rsidDel="00000000" w:rsidR="00000000" w:rsidRPr="00000000">
              <w:rPr>
                <w:rtl w:val="0"/>
              </w:rPr>
              <w:t xml:space="preserve">Comisiones por alquiler cerrado</w:t>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top"/>
          </w:tcPr>
          <w:p w:rsidR="00000000" w:rsidDel="00000000" w:rsidP="00000000" w:rsidRDefault="00000000" w:rsidRPr="00000000" w14:paraId="0000023F">
            <w:pPr>
              <w:rPr/>
            </w:pPr>
            <w:r w:rsidDel="00000000" w:rsidR="00000000" w:rsidRPr="00000000">
              <w:rPr>
                <w:rtl w:val="0"/>
              </w:rPr>
              <w:t xml:space="preserve">3-5% del valor del contrato</w:t>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top"/>
          </w:tcPr>
          <w:p w:rsidR="00000000" w:rsidDel="00000000" w:rsidP="00000000" w:rsidRDefault="00000000" w:rsidRPr="00000000" w14:paraId="00000240">
            <w:pPr>
              <w:rPr/>
            </w:pPr>
            <w:r w:rsidDel="00000000" w:rsidR="00000000" w:rsidRPr="00000000">
              <w:rPr>
                <w:rtl w:val="0"/>
              </w:rPr>
              <w:t xml:space="preserve">Depende del volumen de alquileres, estimado: 3,000 €</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top"/>
          </w:tcPr>
          <w:p w:rsidR="00000000" w:rsidDel="00000000" w:rsidP="00000000" w:rsidRDefault="00000000" w:rsidRPr="00000000" w14:paraId="00000241">
            <w:pPr>
              <w:rPr/>
            </w:pPr>
            <w:r w:rsidDel="00000000" w:rsidR="00000000" w:rsidRPr="00000000">
              <w:rPr>
                <w:rtl w:val="0"/>
              </w:rPr>
              <w:t xml:space="preserve">Servicios adicionales (seguros de impago, asesoría legal)</w:t>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top"/>
          </w:tcPr>
          <w:p w:rsidR="00000000" w:rsidDel="00000000" w:rsidP="00000000" w:rsidRDefault="00000000" w:rsidRPr="00000000" w14:paraId="00000242">
            <w:pPr>
              <w:rPr/>
            </w:pPr>
            <w:r w:rsidDel="00000000" w:rsidR="00000000" w:rsidRPr="00000000">
              <w:rPr>
                <w:rtl w:val="0"/>
              </w:rPr>
              <w:t xml:space="preserve">20 € por usuario adicional</w:t>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top"/>
          </w:tcPr>
          <w:p w:rsidR="00000000" w:rsidDel="00000000" w:rsidP="00000000" w:rsidRDefault="00000000" w:rsidRPr="00000000" w14:paraId="00000243">
            <w:pPr>
              <w:rPr/>
            </w:pPr>
            <w:r w:rsidDel="00000000" w:rsidR="00000000" w:rsidRPr="00000000">
              <w:rPr>
                <w:rtl w:val="0"/>
              </w:rPr>
              <w:t xml:space="preserve">500 € (estimación)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top"/>
          </w:tcPr>
          <w:p w:rsidR="00000000" w:rsidDel="00000000" w:rsidP="00000000" w:rsidRDefault="00000000" w:rsidRPr="00000000" w14:paraId="00000244">
            <w:pPr>
              <w:rPr/>
            </w:pPr>
            <w:r w:rsidDel="00000000" w:rsidR="00000000" w:rsidRPr="00000000">
              <w:rPr>
                <w:b w:val="1"/>
                <w:rtl w:val="0"/>
              </w:rPr>
              <w:t xml:space="preserve">Total Costes Variables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top"/>
          </w:tcPr>
          <w:p w:rsidR="00000000" w:rsidDel="00000000" w:rsidP="00000000" w:rsidRDefault="00000000" w:rsidRPr="00000000" w14:paraId="00000245">
            <w:pPr>
              <w:rPr/>
            </w:pPr>
            <w:r w:rsidDel="00000000" w:rsidR="00000000" w:rsidRPr="00000000">
              <w:rPr>
                <w:b w:val="1"/>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top"/>
          </w:tcPr>
          <w:p w:rsidR="00000000" w:rsidDel="00000000" w:rsidP="00000000" w:rsidRDefault="00000000" w:rsidRPr="00000000" w14:paraId="00000246">
            <w:pPr>
              <w:rPr/>
            </w:pPr>
            <w:r w:rsidDel="00000000" w:rsidR="00000000" w:rsidRPr="00000000">
              <w:rPr>
                <w:b w:val="1"/>
                <w:rtl w:val="0"/>
              </w:rPr>
              <w:t xml:space="preserve">5,000 €</w:t>
            </w:r>
            <w:r w:rsidDel="00000000" w:rsidR="00000000" w:rsidRPr="00000000">
              <w:rPr>
                <w:rtl w:val="0"/>
              </w:rPr>
              <w:t xml:space="preserve"> (estimación)</w:t>
            </w:r>
          </w:p>
        </w:tc>
      </w:tr>
    </w:tbl>
    <w:p w:rsidR="00000000" w:rsidDel="00000000" w:rsidP="00000000" w:rsidRDefault="00000000" w:rsidRPr="00000000" w14:paraId="00000247">
      <w:pPr>
        <w:pStyle w:val="Heading2"/>
        <w:spacing w:after="200" w:lineRule="auto"/>
        <w:ind w:left="720" w:firstLine="0"/>
        <w:jc w:val="both"/>
        <w:rPr>
          <w:b w:val="1"/>
          <w:sz w:val="24"/>
          <w:szCs w:val="24"/>
        </w:rPr>
      </w:pPr>
      <w:bookmarkStart w:colFirst="0" w:colLast="0" w:name="_5btabkhrosb8" w:id="72"/>
      <w:bookmarkEnd w:id="72"/>
      <w:r w:rsidDel="00000000" w:rsidR="00000000" w:rsidRPr="00000000">
        <w:rPr>
          <w:b w:val="1"/>
          <w:sz w:val="24"/>
          <w:szCs w:val="24"/>
          <w:rtl w:val="0"/>
        </w:rPr>
        <w:t xml:space="preserve">6.3.- </w:t>
      </w:r>
      <w:r w:rsidDel="00000000" w:rsidR="00000000" w:rsidRPr="00000000">
        <w:rPr>
          <w:b w:val="1"/>
          <w:sz w:val="24"/>
          <w:szCs w:val="24"/>
          <w:rtl w:val="0"/>
        </w:rPr>
        <w:t xml:space="preserve">UMBRAL DE RENTABILIDAD</w:t>
      </w:r>
      <w:r w:rsidDel="00000000" w:rsidR="00000000" w:rsidRPr="00000000">
        <w:rPr>
          <w:b w:val="1"/>
          <w:sz w:val="24"/>
          <w:szCs w:val="24"/>
          <w:rtl w:val="0"/>
        </w:rPr>
        <w:t xml:space="preserve">: piensa en el producto o servicio más importante de tu proyecto empresarial. Determina sus costes fijos, su coste variable unitario y su precio y calcula su umbral de rentabilidad. Resume el resultado en una conclusión final.</w:t>
      </w:r>
    </w:p>
    <w:p w:rsidR="00000000" w:rsidDel="00000000" w:rsidP="00000000" w:rsidRDefault="00000000" w:rsidRPr="00000000" w14:paraId="00000248">
      <w:pPr>
        <w:pStyle w:val="Heading4"/>
        <w:keepNext w:val="0"/>
        <w:keepLines w:val="0"/>
        <w:spacing w:after="200" w:before="240" w:lineRule="auto"/>
        <w:jc w:val="both"/>
        <w:rPr>
          <w:b w:val="1"/>
          <w:color w:val="000000"/>
          <w:sz w:val="22"/>
          <w:szCs w:val="22"/>
        </w:rPr>
      </w:pPr>
      <w:bookmarkStart w:colFirst="0" w:colLast="0" w:name="_ibv9w8yn635w" w:id="73"/>
      <w:bookmarkEnd w:id="73"/>
      <w:r w:rsidDel="00000000" w:rsidR="00000000" w:rsidRPr="00000000">
        <w:rPr>
          <w:b w:val="1"/>
          <w:color w:val="000000"/>
          <w:sz w:val="22"/>
          <w:szCs w:val="22"/>
          <w:rtl w:val="0"/>
        </w:rPr>
        <w:t xml:space="preserve">Producto o Servicio Principal:</w:t>
      </w:r>
    </w:p>
    <w:p w:rsidR="00000000" w:rsidDel="00000000" w:rsidP="00000000" w:rsidRDefault="00000000" w:rsidRPr="00000000" w14:paraId="00000249">
      <w:pPr>
        <w:spacing w:after="200" w:before="240" w:lineRule="auto"/>
        <w:ind w:firstLine="720"/>
        <w:jc w:val="both"/>
        <w:rPr/>
      </w:pPr>
      <w:r w:rsidDel="00000000" w:rsidR="00000000" w:rsidRPr="00000000">
        <w:rPr>
          <w:rtl w:val="0"/>
        </w:rPr>
        <w:t xml:space="preserve">El servicio principal de HomeCheck es la </w:t>
      </w:r>
      <w:r w:rsidDel="00000000" w:rsidR="00000000" w:rsidRPr="00000000">
        <w:rPr>
          <w:b w:val="1"/>
          <w:rtl w:val="0"/>
        </w:rPr>
        <w:t xml:space="preserve">publicación de inmuebles</w:t>
      </w:r>
      <w:r w:rsidDel="00000000" w:rsidR="00000000" w:rsidRPr="00000000">
        <w:rPr>
          <w:rtl w:val="0"/>
        </w:rPr>
        <w:t xml:space="preserve"> y </w:t>
      </w:r>
      <w:r w:rsidDel="00000000" w:rsidR="00000000" w:rsidRPr="00000000">
        <w:rPr>
          <w:b w:val="1"/>
          <w:rtl w:val="0"/>
        </w:rPr>
        <w:t xml:space="preserve">comisión por alquiler cerrado</w:t>
      </w:r>
      <w:r w:rsidDel="00000000" w:rsidR="00000000" w:rsidRPr="00000000">
        <w:rPr>
          <w:rtl w:val="0"/>
        </w:rPr>
        <w:t xml:space="preserve">. Vamos a calcular el umbral de rentabilidad tomando el servicio más representativo, que es el de "comisión por alquiler cerrado."</w:t>
      </w:r>
    </w:p>
    <w:p w:rsidR="00000000" w:rsidDel="00000000" w:rsidP="00000000" w:rsidRDefault="00000000" w:rsidRPr="00000000" w14:paraId="0000024A">
      <w:pPr>
        <w:pStyle w:val="Heading4"/>
        <w:keepNext w:val="0"/>
        <w:keepLines w:val="0"/>
        <w:spacing w:after="200" w:before="240" w:lineRule="auto"/>
        <w:jc w:val="both"/>
        <w:rPr>
          <w:b w:val="1"/>
          <w:color w:val="000000"/>
          <w:sz w:val="22"/>
          <w:szCs w:val="22"/>
        </w:rPr>
      </w:pPr>
      <w:bookmarkStart w:colFirst="0" w:colLast="0" w:name="_eor6f33zfz3v" w:id="74"/>
      <w:bookmarkEnd w:id="74"/>
      <w:r w:rsidDel="00000000" w:rsidR="00000000" w:rsidRPr="00000000">
        <w:rPr>
          <w:b w:val="1"/>
          <w:color w:val="000000"/>
          <w:sz w:val="22"/>
          <w:szCs w:val="22"/>
          <w:rtl w:val="0"/>
        </w:rPr>
        <w:t xml:space="preserve">Cálculos:</w:t>
      </w:r>
    </w:p>
    <w:p w:rsidR="00000000" w:rsidDel="00000000" w:rsidP="00000000" w:rsidRDefault="00000000" w:rsidRPr="00000000" w14:paraId="0000024B">
      <w:pPr>
        <w:numPr>
          <w:ilvl w:val="0"/>
          <w:numId w:val="31"/>
        </w:numPr>
        <w:spacing w:after="200" w:before="240" w:lineRule="auto"/>
        <w:ind w:left="720" w:hanging="360"/>
        <w:jc w:val="both"/>
      </w:pPr>
      <w:r w:rsidDel="00000000" w:rsidR="00000000" w:rsidRPr="00000000">
        <w:rPr>
          <w:b w:val="1"/>
          <w:rtl w:val="0"/>
        </w:rPr>
        <w:t xml:space="preserve">Costes Fijos:</w:t>
      </w:r>
      <w:r w:rsidDel="00000000" w:rsidR="00000000" w:rsidRPr="00000000">
        <w:rPr>
          <w:rtl w:val="0"/>
        </w:rPr>
        <w:t xml:space="preserve"> 16,650 € (de la tabla anterior).</w:t>
      </w:r>
    </w:p>
    <w:p w:rsidR="00000000" w:rsidDel="00000000" w:rsidP="00000000" w:rsidRDefault="00000000" w:rsidRPr="00000000" w14:paraId="0000024C">
      <w:pPr>
        <w:numPr>
          <w:ilvl w:val="0"/>
          <w:numId w:val="31"/>
        </w:numPr>
        <w:spacing w:after="200" w:before="0" w:lineRule="auto"/>
        <w:ind w:left="720" w:hanging="360"/>
        <w:jc w:val="both"/>
      </w:pPr>
      <w:r w:rsidDel="00000000" w:rsidR="00000000" w:rsidRPr="00000000">
        <w:rPr>
          <w:b w:val="1"/>
          <w:rtl w:val="0"/>
        </w:rPr>
        <w:t xml:space="preserve">Coste Variable Unitario:</w:t>
      </w:r>
      <w:r w:rsidDel="00000000" w:rsidR="00000000" w:rsidRPr="00000000">
        <w:rPr>
          <w:rtl w:val="0"/>
        </w:rPr>
        <w:t xml:space="preserve"> Suponiendo que la comisión media es de un 4% sobre un alquiler promedio de 1,000 € por mes:</w:t>
      </w:r>
    </w:p>
    <w:p w:rsidR="00000000" w:rsidDel="00000000" w:rsidP="00000000" w:rsidRDefault="00000000" w:rsidRPr="00000000" w14:paraId="0000024D">
      <w:pPr>
        <w:numPr>
          <w:ilvl w:val="1"/>
          <w:numId w:val="31"/>
        </w:numPr>
        <w:spacing w:after="200" w:before="0" w:lineRule="auto"/>
        <w:ind w:left="1440" w:hanging="360"/>
        <w:jc w:val="both"/>
      </w:pPr>
      <w:r w:rsidDel="00000000" w:rsidR="00000000" w:rsidRPr="00000000">
        <w:rPr>
          <w:rtl w:val="0"/>
        </w:rPr>
        <w:t xml:space="preserve">Coste Variable Unitario = 4% de 1,000 € = 40 € por alquiler.</w:t>
      </w:r>
    </w:p>
    <w:p w:rsidR="00000000" w:rsidDel="00000000" w:rsidP="00000000" w:rsidRDefault="00000000" w:rsidRPr="00000000" w14:paraId="0000024E">
      <w:pPr>
        <w:numPr>
          <w:ilvl w:val="0"/>
          <w:numId w:val="31"/>
        </w:numPr>
        <w:spacing w:after="200" w:before="240" w:lineRule="auto"/>
        <w:ind w:left="720" w:hanging="360"/>
        <w:jc w:val="both"/>
      </w:pPr>
      <w:r w:rsidDel="00000000" w:rsidR="00000000" w:rsidRPr="00000000">
        <w:rPr>
          <w:b w:val="1"/>
          <w:rtl w:val="0"/>
        </w:rPr>
        <w:t xml:space="preserve">Precio del Producto (Comisión por alquiler):</w:t>
      </w:r>
      <w:r w:rsidDel="00000000" w:rsidR="00000000" w:rsidRPr="00000000">
        <w:rPr>
          <w:rtl w:val="0"/>
        </w:rPr>
        <w:t xml:space="preserve"> El precio que HomeCheck cobra por alquiler cerrado es entre un 3-5% del valor del contrato. Tomando un valor promedio del 4%, el precio medio sería 40 € por alquiler cerrado.</w:t>
      </w:r>
    </w:p>
    <w:p w:rsidR="00000000" w:rsidDel="00000000" w:rsidP="00000000" w:rsidRDefault="00000000" w:rsidRPr="00000000" w14:paraId="0000024F">
      <w:pPr>
        <w:pStyle w:val="Heading4"/>
        <w:keepNext w:val="0"/>
        <w:keepLines w:val="0"/>
        <w:spacing w:after="200" w:before="240" w:lineRule="auto"/>
        <w:jc w:val="both"/>
        <w:rPr>
          <w:b w:val="1"/>
          <w:color w:val="000000"/>
          <w:sz w:val="22"/>
          <w:szCs w:val="22"/>
        </w:rPr>
      </w:pPr>
      <w:bookmarkStart w:colFirst="0" w:colLast="0" w:name="_tgkgcp3e3lyk" w:id="75"/>
      <w:bookmarkEnd w:id="75"/>
      <w:r w:rsidDel="00000000" w:rsidR="00000000" w:rsidRPr="00000000">
        <w:rPr>
          <w:b w:val="1"/>
          <w:color w:val="000000"/>
          <w:sz w:val="22"/>
          <w:szCs w:val="22"/>
          <w:rtl w:val="0"/>
        </w:rPr>
        <w:t xml:space="preserve">Cálculo del Umbral de Rentabilidad (U):</w:t>
      </w:r>
    </w:p>
    <w:p w:rsidR="00000000" w:rsidDel="00000000" w:rsidP="00000000" w:rsidRDefault="00000000" w:rsidRPr="00000000" w14:paraId="00000250">
      <w:pPr>
        <w:spacing w:after="200" w:before="240" w:lineRule="auto"/>
        <w:ind w:firstLine="720"/>
        <w:jc w:val="both"/>
        <w:rPr/>
      </w:pPr>
      <w:r w:rsidDel="00000000" w:rsidR="00000000" w:rsidRPr="00000000">
        <w:rPr>
          <w:rtl w:val="0"/>
        </w:rPr>
        <w:t xml:space="preserve">El umbral de rentabilidad se calcula usando la siguiente fórmula:</w:t>
      </w:r>
    </w:p>
    <w:p w:rsidR="00000000" w:rsidDel="00000000" w:rsidP="00000000" w:rsidRDefault="00000000" w:rsidRPr="00000000" w14:paraId="00000251">
      <w:pPr>
        <w:spacing w:after="200" w:before="240" w:lineRule="auto"/>
        <w:ind w:left="0" w:firstLine="0"/>
        <w:jc w:val="center"/>
        <w:rPr/>
      </w:pPr>
      <m:oMath>
        <m:r>
          <w:rPr/>
          <m:t xml:space="preserve">U=</m:t>
        </m:r>
        <m:f>
          <m:fPr>
            <m:ctrlPr>
              <w:rPr/>
            </m:ctrlPr>
          </m:fPr>
          <m:num>
            <m:r>
              <w:rPr/>
              <m:t xml:space="preserve">Costes Fijos </m:t>
            </m:r>
          </m:num>
          <m:den>
            <m:r>
              <w:rPr/>
              <m:t xml:space="preserve">Precio del Producto−Coste Variable Unitario</m:t>
            </m:r>
          </m:den>
        </m:f>
      </m:oMath>
      <w:r w:rsidDel="00000000" w:rsidR="00000000" w:rsidRPr="00000000">
        <w:rPr>
          <w:rtl w:val="0"/>
        </w:rPr>
      </w:r>
    </w:p>
    <w:p w:rsidR="00000000" w:rsidDel="00000000" w:rsidP="00000000" w:rsidRDefault="00000000" w:rsidRPr="00000000" w14:paraId="00000252">
      <w:pPr>
        <w:spacing w:after="200" w:lineRule="auto"/>
        <w:jc w:val="center"/>
        <w:rPr/>
      </w:pPr>
      <m:oMath>
        <m:r>
          <w:rPr/>
          <m:t xml:space="preserve">U= </m:t>
        </m:r>
        <m:f>
          <m:fPr>
            <m:ctrlPr>
              <w:rPr>
                <w:sz w:val="26"/>
                <w:szCs w:val="26"/>
              </w:rPr>
            </m:ctrlPr>
          </m:fPr>
          <m:num>
            <m:r>
              <w:rPr>
                <w:sz w:val="26"/>
                <w:szCs w:val="26"/>
              </w:rPr>
              <m:t xml:space="preserve">16,650</m:t>
            </m:r>
          </m:num>
          <m:den>
            <m:r>
              <w:rPr>
                <w:sz w:val="26"/>
                <w:szCs w:val="26"/>
              </w:rPr>
              <m:t xml:space="preserve">40 -40</m:t>
            </m:r>
          </m:den>
        </m:f>
      </m:oMath>
      <m:oMath/>
      <w:r w:rsidDel="00000000" w:rsidR="00000000" w:rsidRPr="00000000">
        <w:rPr>
          <w:rtl w:val="0"/>
        </w:rPr>
      </w:r>
    </w:p>
    <w:p w:rsidR="00000000" w:rsidDel="00000000" w:rsidP="00000000" w:rsidRDefault="00000000" w:rsidRPr="00000000" w14:paraId="00000253">
      <w:pPr>
        <w:spacing w:after="200" w:lineRule="auto"/>
        <w:jc w:val="center"/>
        <w:rPr/>
      </w:pPr>
      <w:r w:rsidDel="00000000" w:rsidR="00000000" w:rsidRPr="00000000">
        <w:rPr>
          <w:rtl w:val="0"/>
        </w:rPr>
        <w:t xml:space="preserve">(Nota: en este caso no tiene sentido, ya que no hay diferencia entre precio y coste)</w:t>
      </w:r>
    </w:p>
    <w:p w:rsidR="00000000" w:rsidDel="00000000" w:rsidP="00000000" w:rsidRDefault="00000000" w:rsidRPr="00000000" w14:paraId="00000254">
      <w:pPr>
        <w:spacing w:after="200" w:before="240" w:lineRule="auto"/>
        <w:ind w:firstLine="720"/>
        <w:jc w:val="both"/>
        <w:rPr/>
      </w:pPr>
      <w:r w:rsidDel="00000000" w:rsidR="00000000" w:rsidRPr="00000000">
        <w:rPr>
          <w:b w:val="1"/>
          <w:rtl w:val="0"/>
        </w:rPr>
        <w:t xml:space="preserve">Conclusión:</w:t>
      </w:r>
      <w:r w:rsidDel="00000000" w:rsidR="00000000" w:rsidRPr="00000000">
        <w:rPr>
          <w:rtl w:val="0"/>
        </w:rPr>
        <w:t xml:space="preserve"> El umbral de rentabilidad en términos de alquileres no se puede calcular con los valores actuales, ya que no se están cubriendo los costes fijos en el precio de cada alquiler. Es necesario aumentar el porcentaje de comisión o reducir los costes para que sea rentable. Podrías considerar cambiar la estrategia de precios o bien aumentar las tarifas o servicios adicionales para mejorar este umbral de rentabilidad.</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pStyle w:val="Heading1"/>
        <w:spacing w:after="200" w:lineRule="auto"/>
        <w:jc w:val="both"/>
        <w:rPr>
          <w:b w:val="1"/>
          <w:sz w:val="28"/>
          <w:szCs w:val="28"/>
        </w:rPr>
      </w:pPr>
      <w:bookmarkStart w:colFirst="0" w:colLast="0" w:name="_oni0nkji9ar9" w:id="76"/>
      <w:bookmarkEnd w:id="76"/>
      <w:r w:rsidDel="00000000" w:rsidR="00000000" w:rsidRPr="00000000">
        <w:rPr>
          <w:b w:val="1"/>
          <w:sz w:val="28"/>
          <w:szCs w:val="28"/>
          <w:rtl w:val="0"/>
        </w:rPr>
        <w:t xml:space="preserve">7.- PLAN ECONÓMICO Y FINANCIERO</w:t>
      </w:r>
    </w:p>
    <w:p w:rsidR="00000000" w:rsidDel="00000000" w:rsidP="00000000" w:rsidRDefault="00000000" w:rsidRPr="00000000" w14:paraId="00000257">
      <w:pPr>
        <w:pStyle w:val="Heading2"/>
        <w:spacing w:after="200" w:lineRule="auto"/>
        <w:ind w:left="720" w:firstLine="0"/>
        <w:jc w:val="both"/>
        <w:rPr>
          <w:b w:val="1"/>
          <w:sz w:val="24"/>
          <w:szCs w:val="24"/>
        </w:rPr>
      </w:pPr>
      <w:bookmarkStart w:colFirst="0" w:colLast="0" w:name="_37pl2nl2x1c7" w:id="77"/>
      <w:bookmarkEnd w:id="77"/>
      <w:r w:rsidDel="00000000" w:rsidR="00000000" w:rsidRPr="00000000">
        <w:rPr>
          <w:b w:val="1"/>
          <w:sz w:val="24"/>
          <w:szCs w:val="24"/>
          <w:rtl w:val="0"/>
        </w:rPr>
        <w:t xml:space="preserve">7.1.- INVERSIONES Y GASTOS INICIALES: Realiza un inventario de las inversiones y gastos necesarios para poner en marcha tu idea de negocio durante los primeros tres meses y cuantifica su importe. Recoge tus conclusiones en forma de tabla.</w:t>
      </w:r>
    </w:p>
    <w:p w:rsidR="00000000" w:rsidDel="00000000" w:rsidP="00000000" w:rsidRDefault="00000000" w:rsidRPr="00000000" w14:paraId="00000258">
      <w:pPr>
        <w:pStyle w:val="Heading4"/>
        <w:keepNext w:val="0"/>
        <w:keepLines w:val="0"/>
        <w:spacing w:after="40" w:before="240" w:lineRule="auto"/>
        <w:rPr>
          <w:b w:val="1"/>
          <w:color w:val="000000"/>
          <w:sz w:val="22"/>
          <w:szCs w:val="22"/>
        </w:rPr>
      </w:pPr>
      <w:bookmarkStart w:colFirst="0" w:colLast="0" w:name="_edr5tk5qfrnj" w:id="78"/>
      <w:bookmarkEnd w:id="78"/>
      <w:r w:rsidDel="00000000" w:rsidR="00000000" w:rsidRPr="00000000">
        <w:rPr>
          <w:b w:val="1"/>
          <w:color w:val="000000"/>
          <w:sz w:val="22"/>
          <w:szCs w:val="22"/>
          <w:rtl w:val="0"/>
        </w:rPr>
        <w:t xml:space="preserve">Inversiones necesarias para poner en marcha HomeCheck (primeros 3 meses):</w:t>
      </w:r>
    </w:p>
    <w:tbl>
      <w:tblPr>
        <w:tblStyle w:val="Table6"/>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307.9056129219807"/>
        <w:gridCol w:w="4524.828553734154"/>
        <w:gridCol w:w="1192.777644367488"/>
        <w:tblGridChange w:id="0">
          <w:tblGrid>
            <w:gridCol w:w="3307.9056129219807"/>
            <w:gridCol w:w="4524.828553734154"/>
            <w:gridCol w:w="1192.777644367488"/>
          </w:tblGrid>
        </w:tblGridChange>
      </w:tblGrid>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shd w:fill="264653" w:val="clear"/>
            <w:tcMar>
              <w:top w:w="100.0" w:type="dxa"/>
              <w:left w:w="100.0" w:type="dxa"/>
              <w:bottom w:w="100.0" w:type="dxa"/>
              <w:right w:w="100.0" w:type="dxa"/>
            </w:tcMar>
            <w:vAlign w:val="center"/>
          </w:tcPr>
          <w:p w:rsidR="00000000" w:rsidDel="00000000" w:rsidP="00000000" w:rsidRDefault="00000000" w:rsidRPr="00000000" w14:paraId="00000259">
            <w:pPr>
              <w:jc w:val="center"/>
              <w:rPr>
                <w:color w:val="ffffff"/>
              </w:rPr>
            </w:pPr>
            <w:r w:rsidDel="00000000" w:rsidR="00000000" w:rsidRPr="00000000">
              <w:rPr>
                <w:b w:val="1"/>
                <w:color w:val="ffffff"/>
                <w:rtl w:val="0"/>
              </w:rPr>
              <w:t xml:space="preserve">Inversión/Gasto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264653" w:val="clear"/>
            <w:tcMar>
              <w:top w:w="100.0" w:type="dxa"/>
              <w:left w:w="100.0" w:type="dxa"/>
              <w:bottom w:w="100.0" w:type="dxa"/>
              <w:right w:w="100.0" w:type="dxa"/>
            </w:tcMar>
            <w:vAlign w:val="center"/>
          </w:tcPr>
          <w:p w:rsidR="00000000" w:rsidDel="00000000" w:rsidP="00000000" w:rsidRDefault="00000000" w:rsidRPr="00000000" w14:paraId="0000025A">
            <w:pPr>
              <w:jc w:val="center"/>
              <w:rPr>
                <w:color w:val="ffffff"/>
              </w:rPr>
            </w:pPr>
            <w:r w:rsidDel="00000000" w:rsidR="00000000" w:rsidRPr="00000000">
              <w:rPr>
                <w:b w:val="1"/>
                <w:color w:val="ffffff"/>
                <w:rtl w:val="0"/>
              </w:rPr>
              <w:t xml:space="preserve">Descripción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264653" w:val="clear"/>
            <w:tcMar>
              <w:top w:w="100.0" w:type="dxa"/>
              <w:left w:w="100.0" w:type="dxa"/>
              <w:bottom w:w="100.0" w:type="dxa"/>
              <w:right w:w="100.0" w:type="dxa"/>
            </w:tcMar>
            <w:vAlign w:val="center"/>
          </w:tcPr>
          <w:p w:rsidR="00000000" w:rsidDel="00000000" w:rsidP="00000000" w:rsidRDefault="00000000" w:rsidRPr="00000000" w14:paraId="0000025B">
            <w:pPr>
              <w:jc w:val="center"/>
              <w:rPr>
                <w:color w:val="ffffff"/>
              </w:rPr>
            </w:pPr>
            <w:r w:rsidDel="00000000" w:rsidR="00000000" w:rsidRPr="00000000">
              <w:rPr>
                <w:b w:val="1"/>
                <w:color w:val="ffffff"/>
                <w:rtl w:val="0"/>
              </w:rPr>
              <w:t xml:space="preserve">Importe (€)</w:t>
            </w:r>
            <w:r w:rsidDel="00000000" w:rsidR="00000000" w:rsidRPr="00000000">
              <w:rPr>
                <w:rtl w:val="0"/>
              </w:rPr>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shd w:fill="3d6f83" w:val="clear"/>
            <w:tcMar>
              <w:top w:w="100.0" w:type="dxa"/>
              <w:left w:w="100.0" w:type="dxa"/>
              <w:bottom w:w="100.0" w:type="dxa"/>
              <w:right w:w="100.0" w:type="dxa"/>
            </w:tcMar>
            <w:vAlign w:val="center"/>
          </w:tcPr>
          <w:p w:rsidR="00000000" w:rsidDel="00000000" w:rsidP="00000000" w:rsidRDefault="00000000" w:rsidRPr="00000000" w14:paraId="0000025C">
            <w:pPr>
              <w:rPr>
                <w:color w:val="ffffff"/>
              </w:rPr>
            </w:pPr>
            <w:r w:rsidDel="00000000" w:rsidR="00000000" w:rsidRPr="00000000">
              <w:rPr>
                <w:b w:val="1"/>
                <w:color w:val="ffffff"/>
                <w:rtl w:val="0"/>
              </w:rPr>
              <w:t xml:space="preserve">Desarrollo de la plataforma web y móvil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5D">
            <w:pPr>
              <w:rPr/>
            </w:pPr>
            <w:r w:rsidDel="00000000" w:rsidR="00000000" w:rsidRPr="00000000">
              <w:rPr>
                <w:rtl w:val="0"/>
              </w:rPr>
              <w:t xml:space="preserve">Diseño, programación, pruebas y puesta en marcha de la web y app móvil.</w:t>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5E">
            <w:pPr>
              <w:rPr/>
            </w:pPr>
            <w:r w:rsidDel="00000000" w:rsidR="00000000" w:rsidRPr="00000000">
              <w:rPr>
                <w:rtl w:val="0"/>
              </w:rPr>
              <w:t xml:space="preserve">10,000 €</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shd w:fill="3d6f83" w:val="clear"/>
            <w:tcMar>
              <w:top w:w="100.0" w:type="dxa"/>
              <w:left w:w="100.0" w:type="dxa"/>
              <w:bottom w:w="100.0" w:type="dxa"/>
              <w:right w:w="100.0" w:type="dxa"/>
            </w:tcMar>
            <w:vAlign w:val="center"/>
          </w:tcPr>
          <w:p w:rsidR="00000000" w:rsidDel="00000000" w:rsidP="00000000" w:rsidRDefault="00000000" w:rsidRPr="00000000" w14:paraId="0000025F">
            <w:pPr>
              <w:rPr>
                <w:color w:val="ffffff"/>
              </w:rPr>
            </w:pPr>
            <w:r w:rsidDel="00000000" w:rsidR="00000000" w:rsidRPr="00000000">
              <w:rPr>
                <w:b w:val="1"/>
                <w:color w:val="ffffff"/>
                <w:rtl w:val="0"/>
              </w:rPr>
              <w:t xml:space="preserve">Licencias de software y herramientas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60">
            <w:pPr>
              <w:rPr/>
            </w:pPr>
            <w:r w:rsidDel="00000000" w:rsidR="00000000" w:rsidRPr="00000000">
              <w:rPr>
                <w:rtl w:val="0"/>
              </w:rPr>
              <w:t xml:space="preserve">Compra de licencias para herramientas de desarrollo, diseño y gestión.</w:t>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61">
            <w:pPr>
              <w:rPr/>
            </w:pPr>
            <w:r w:rsidDel="00000000" w:rsidR="00000000" w:rsidRPr="00000000">
              <w:rPr>
                <w:rtl w:val="0"/>
              </w:rPr>
              <w:t xml:space="preserve">2,000 €</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shd w:fill="3d6f83" w:val="clear"/>
            <w:tcMar>
              <w:top w:w="100.0" w:type="dxa"/>
              <w:left w:w="100.0" w:type="dxa"/>
              <w:bottom w:w="100.0" w:type="dxa"/>
              <w:right w:w="100.0" w:type="dxa"/>
            </w:tcMar>
            <w:vAlign w:val="center"/>
          </w:tcPr>
          <w:p w:rsidR="00000000" w:rsidDel="00000000" w:rsidP="00000000" w:rsidRDefault="00000000" w:rsidRPr="00000000" w14:paraId="00000262">
            <w:pPr>
              <w:rPr>
                <w:color w:val="ffffff"/>
              </w:rPr>
            </w:pPr>
            <w:r w:rsidDel="00000000" w:rsidR="00000000" w:rsidRPr="00000000">
              <w:rPr>
                <w:b w:val="1"/>
                <w:color w:val="ffffff"/>
                <w:rtl w:val="0"/>
              </w:rPr>
              <w:t xml:space="preserve">Marketing de lanzamiento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63">
            <w:pPr>
              <w:rPr/>
            </w:pPr>
            <w:r w:rsidDel="00000000" w:rsidR="00000000" w:rsidRPr="00000000">
              <w:rPr>
                <w:rtl w:val="0"/>
              </w:rPr>
              <w:t xml:space="preserve">Publicidad online (Google Ads, Facebook, Instagram), campañas SEO/SEM.</w:t>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64">
            <w:pPr>
              <w:rPr/>
            </w:pPr>
            <w:r w:rsidDel="00000000" w:rsidR="00000000" w:rsidRPr="00000000">
              <w:rPr>
                <w:rtl w:val="0"/>
              </w:rPr>
              <w:t xml:space="preserve">3,000 €</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shd w:fill="3d6f83" w:val="clear"/>
            <w:tcMar>
              <w:top w:w="100.0" w:type="dxa"/>
              <w:left w:w="100.0" w:type="dxa"/>
              <w:bottom w:w="100.0" w:type="dxa"/>
              <w:right w:w="100.0" w:type="dxa"/>
            </w:tcMar>
            <w:vAlign w:val="center"/>
          </w:tcPr>
          <w:p w:rsidR="00000000" w:rsidDel="00000000" w:rsidP="00000000" w:rsidRDefault="00000000" w:rsidRPr="00000000" w14:paraId="00000265">
            <w:pPr>
              <w:rPr>
                <w:color w:val="ffffff"/>
              </w:rPr>
            </w:pPr>
            <w:r w:rsidDel="00000000" w:rsidR="00000000" w:rsidRPr="00000000">
              <w:rPr>
                <w:b w:val="1"/>
                <w:color w:val="ffffff"/>
                <w:rtl w:val="0"/>
              </w:rPr>
              <w:t xml:space="preserve">Consultoría legal y normativa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66">
            <w:pPr>
              <w:rPr/>
            </w:pPr>
            <w:r w:rsidDel="00000000" w:rsidR="00000000" w:rsidRPr="00000000">
              <w:rPr>
                <w:rtl w:val="0"/>
              </w:rPr>
              <w:t xml:space="preserve">Asesoría legal para establecer contratos, términos de uso, etc.</w:t>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67">
            <w:pPr>
              <w:rPr/>
            </w:pPr>
            <w:r w:rsidDel="00000000" w:rsidR="00000000" w:rsidRPr="00000000">
              <w:rPr>
                <w:rtl w:val="0"/>
              </w:rPr>
              <w:t xml:space="preserve">1,000 €</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shd w:fill="3d6f83" w:val="clear"/>
            <w:tcMar>
              <w:top w:w="100.0" w:type="dxa"/>
              <w:left w:w="100.0" w:type="dxa"/>
              <w:bottom w:w="100.0" w:type="dxa"/>
              <w:right w:w="100.0" w:type="dxa"/>
            </w:tcMar>
            <w:vAlign w:val="center"/>
          </w:tcPr>
          <w:p w:rsidR="00000000" w:rsidDel="00000000" w:rsidP="00000000" w:rsidRDefault="00000000" w:rsidRPr="00000000" w14:paraId="00000268">
            <w:pPr>
              <w:rPr>
                <w:color w:val="ffffff"/>
              </w:rPr>
            </w:pPr>
            <w:r w:rsidDel="00000000" w:rsidR="00000000" w:rsidRPr="00000000">
              <w:rPr>
                <w:b w:val="1"/>
                <w:color w:val="ffffff"/>
                <w:rtl w:val="0"/>
              </w:rPr>
              <w:t xml:space="preserve">Gastos de registro y constitución de la empresa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69">
            <w:pPr>
              <w:rPr/>
            </w:pPr>
            <w:r w:rsidDel="00000000" w:rsidR="00000000" w:rsidRPr="00000000">
              <w:rPr>
                <w:rtl w:val="0"/>
              </w:rPr>
              <w:t xml:space="preserve">Gastos administrativos, registro de la empresa y trámites legales.</w:t>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6A">
            <w:pPr>
              <w:rPr/>
            </w:pPr>
            <w:r w:rsidDel="00000000" w:rsidR="00000000" w:rsidRPr="00000000">
              <w:rPr>
                <w:rtl w:val="0"/>
              </w:rPr>
              <w:t xml:space="preserve">500 €</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shd w:fill="3d6f83" w:val="clear"/>
            <w:tcMar>
              <w:top w:w="100.0" w:type="dxa"/>
              <w:left w:w="100.0" w:type="dxa"/>
              <w:bottom w:w="100.0" w:type="dxa"/>
              <w:right w:w="100.0" w:type="dxa"/>
            </w:tcMar>
            <w:vAlign w:val="center"/>
          </w:tcPr>
          <w:p w:rsidR="00000000" w:rsidDel="00000000" w:rsidP="00000000" w:rsidRDefault="00000000" w:rsidRPr="00000000" w14:paraId="0000026B">
            <w:pPr>
              <w:rPr>
                <w:color w:val="ffffff"/>
              </w:rPr>
            </w:pPr>
            <w:r w:rsidDel="00000000" w:rsidR="00000000" w:rsidRPr="00000000">
              <w:rPr>
                <w:b w:val="1"/>
                <w:color w:val="ffffff"/>
                <w:rtl w:val="0"/>
              </w:rPr>
              <w:t xml:space="preserve">Equipos y mobiliario de oficina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6C">
            <w:pPr>
              <w:rPr/>
            </w:pPr>
            <w:r w:rsidDel="00000000" w:rsidR="00000000" w:rsidRPr="00000000">
              <w:rPr>
                <w:rtl w:val="0"/>
              </w:rPr>
              <w:t xml:space="preserve">Compra de equipos informáticos, escritorios, sillas, etc.</w:t>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6D">
            <w:pPr>
              <w:rPr/>
            </w:pPr>
            <w:r w:rsidDel="00000000" w:rsidR="00000000" w:rsidRPr="00000000">
              <w:rPr>
                <w:rtl w:val="0"/>
              </w:rPr>
              <w:t xml:space="preserve">1,500 €</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shd w:fill="3d6f83" w:val="clear"/>
            <w:tcMar>
              <w:top w:w="100.0" w:type="dxa"/>
              <w:left w:w="100.0" w:type="dxa"/>
              <w:bottom w:w="100.0" w:type="dxa"/>
              <w:right w:w="100.0" w:type="dxa"/>
            </w:tcMar>
            <w:vAlign w:val="center"/>
          </w:tcPr>
          <w:p w:rsidR="00000000" w:rsidDel="00000000" w:rsidP="00000000" w:rsidRDefault="00000000" w:rsidRPr="00000000" w14:paraId="0000026E">
            <w:pPr>
              <w:rPr>
                <w:color w:val="ffffff"/>
              </w:rPr>
            </w:pPr>
            <w:r w:rsidDel="00000000" w:rsidR="00000000" w:rsidRPr="00000000">
              <w:rPr>
                <w:b w:val="1"/>
                <w:color w:val="ffffff"/>
                <w:rtl w:val="0"/>
              </w:rPr>
              <w:t xml:space="preserve">Costos de servidores y alojamiento web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6F">
            <w:pPr>
              <w:rPr/>
            </w:pPr>
            <w:r w:rsidDel="00000000" w:rsidR="00000000" w:rsidRPr="00000000">
              <w:rPr>
                <w:rtl w:val="0"/>
              </w:rPr>
              <w:t xml:space="preserve">Servidores para la web y app móvil (primer trimestre).</w:t>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70">
            <w:pPr>
              <w:rPr/>
            </w:pPr>
            <w:r w:rsidDel="00000000" w:rsidR="00000000" w:rsidRPr="00000000">
              <w:rPr>
                <w:rtl w:val="0"/>
              </w:rPr>
              <w:t xml:space="preserve">500 €</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shd w:fill="3d6f83" w:val="clear"/>
            <w:tcMar>
              <w:top w:w="100.0" w:type="dxa"/>
              <w:left w:w="100.0" w:type="dxa"/>
              <w:bottom w:w="100.0" w:type="dxa"/>
              <w:right w:w="100.0" w:type="dxa"/>
            </w:tcMar>
            <w:vAlign w:val="center"/>
          </w:tcPr>
          <w:p w:rsidR="00000000" w:rsidDel="00000000" w:rsidP="00000000" w:rsidRDefault="00000000" w:rsidRPr="00000000" w14:paraId="00000271">
            <w:pPr>
              <w:rPr>
                <w:color w:val="ffffff"/>
              </w:rPr>
            </w:pPr>
            <w:r w:rsidDel="00000000" w:rsidR="00000000" w:rsidRPr="00000000">
              <w:rPr>
                <w:b w:val="1"/>
                <w:color w:val="ffffff"/>
                <w:rtl w:val="0"/>
              </w:rPr>
              <w:t xml:space="preserve">Costos de atención al cliente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72">
            <w:pPr>
              <w:rPr/>
            </w:pPr>
            <w:r w:rsidDel="00000000" w:rsidR="00000000" w:rsidRPr="00000000">
              <w:rPr>
                <w:rtl w:val="0"/>
              </w:rPr>
              <w:t xml:space="preserve">Capacitación inicial del personal de atención al cliente.</w:t>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73">
            <w:pPr>
              <w:rPr/>
            </w:pPr>
            <w:r w:rsidDel="00000000" w:rsidR="00000000" w:rsidRPr="00000000">
              <w:rPr>
                <w:rtl w:val="0"/>
              </w:rPr>
              <w:t xml:space="preserve">1,000 €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3d6f83" w:val="clear"/>
            <w:tcMar>
              <w:top w:w="100.0" w:type="dxa"/>
              <w:left w:w="100.0" w:type="dxa"/>
              <w:bottom w:w="100.0" w:type="dxa"/>
              <w:right w:w="100.0" w:type="dxa"/>
            </w:tcMar>
            <w:vAlign w:val="center"/>
          </w:tcPr>
          <w:p w:rsidR="00000000" w:rsidDel="00000000" w:rsidP="00000000" w:rsidRDefault="00000000" w:rsidRPr="00000000" w14:paraId="00000274">
            <w:pPr>
              <w:rPr>
                <w:color w:val="ffffff"/>
              </w:rPr>
            </w:pPr>
            <w:r w:rsidDel="00000000" w:rsidR="00000000" w:rsidRPr="00000000">
              <w:rPr>
                <w:b w:val="1"/>
                <w:color w:val="ffffff"/>
                <w:rtl w:val="0"/>
              </w:rPr>
              <w:t xml:space="preserve">Otros gastos operativos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75">
            <w:pPr>
              <w:rPr/>
            </w:pPr>
            <w:r w:rsidDel="00000000" w:rsidR="00000000" w:rsidRPr="00000000">
              <w:rPr>
                <w:rtl w:val="0"/>
              </w:rPr>
              <w:t xml:space="preserve">Material de oficina, comunicaciones, etc.</w:t>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76">
            <w:pPr>
              <w:rPr/>
            </w:pPr>
            <w:r w:rsidDel="00000000" w:rsidR="00000000" w:rsidRPr="00000000">
              <w:rPr>
                <w:rtl w:val="0"/>
              </w:rPr>
              <w:t xml:space="preserve">500 €</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shd w:fill="3d6f83" w:val="clear"/>
            <w:tcMar>
              <w:top w:w="100.0" w:type="dxa"/>
              <w:left w:w="100.0" w:type="dxa"/>
              <w:bottom w:w="100.0" w:type="dxa"/>
              <w:right w:w="100.0" w:type="dxa"/>
            </w:tcMar>
            <w:vAlign w:val="center"/>
          </w:tcPr>
          <w:p w:rsidR="00000000" w:rsidDel="00000000" w:rsidP="00000000" w:rsidRDefault="00000000" w:rsidRPr="00000000" w14:paraId="00000277">
            <w:pPr>
              <w:rPr>
                <w:color w:val="ffffff"/>
              </w:rPr>
            </w:pPr>
            <w:r w:rsidDel="00000000" w:rsidR="00000000" w:rsidRPr="00000000">
              <w:rPr>
                <w:b w:val="1"/>
                <w:color w:val="ffffff"/>
                <w:rtl w:val="0"/>
              </w:rPr>
              <w:t xml:space="preserve">Total Inversiones y Gastos Iniciales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78">
            <w:pPr>
              <w:rPr/>
            </w:pPr>
            <w:r w:rsidDel="00000000" w:rsidR="00000000" w:rsidRPr="00000000">
              <w:rPr>
                <w:b w:val="1"/>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79">
            <w:pPr>
              <w:rPr/>
            </w:pPr>
            <w:r w:rsidDel="00000000" w:rsidR="00000000" w:rsidRPr="00000000">
              <w:rPr>
                <w:b w:val="1"/>
                <w:rtl w:val="0"/>
              </w:rPr>
              <w:t xml:space="preserve">20,000 €</w:t>
            </w:r>
            <w:r w:rsidDel="00000000" w:rsidR="00000000" w:rsidRPr="00000000">
              <w:rPr>
                <w:rtl w:val="0"/>
              </w:rPr>
            </w:r>
          </w:p>
        </w:tc>
      </w:tr>
    </w:tbl>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pStyle w:val="Heading2"/>
        <w:spacing w:after="200" w:lineRule="auto"/>
        <w:ind w:left="0" w:firstLine="0"/>
        <w:jc w:val="both"/>
        <w:rPr>
          <w:b w:val="1"/>
          <w:sz w:val="24"/>
          <w:szCs w:val="24"/>
        </w:rPr>
      </w:pPr>
      <w:bookmarkStart w:colFirst="0" w:colLast="0" w:name="_mtoong45szd9" w:id="79"/>
      <w:bookmarkEnd w:id="79"/>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pStyle w:val="Heading2"/>
        <w:spacing w:after="200" w:lineRule="auto"/>
        <w:ind w:left="720" w:firstLine="0"/>
        <w:jc w:val="both"/>
        <w:rPr>
          <w:b w:val="1"/>
          <w:sz w:val="24"/>
          <w:szCs w:val="24"/>
        </w:rPr>
      </w:pPr>
      <w:bookmarkStart w:colFirst="0" w:colLast="0" w:name="_j6ajnmqt16kp" w:id="80"/>
      <w:bookmarkEnd w:id="80"/>
      <w:r w:rsidDel="00000000" w:rsidR="00000000" w:rsidRPr="00000000">
        <w:rPr>
          <w:b w:val="1"/>
          <w:sz w:val="24"/>
          <w:szCs w:val="24"/>
          <w:rtl w:val="0"/>
        </w:rPr>
        <w:t xml:space="preserve">7.2.- PLAN DE FINANCIACIÓN: Confecciona una lista con las fuentes de financiación de tu proyecto empresarial.</w:t>
      </w:r>
    </w:p>
    <w:p w:rsidR="00000000" w:rsidDel="00000000" w:rsidP="00000000" w:rsidRDefault="00000000" w:rsidRPr="00000000" w14:paraId="0000027E">
      <w:pPr>
        <w:pStyle w:val="Heading4"/>
        <w:keepNext w:val="0"/>
        <w:keepLines w:val="0"/>
        <w:spacing w:after="40" w:before="240" w:lineRule="auto"/>
        <w:rPr>
          <w:b w:val="1"/>
          <w:color w:val="000000"/>
          <w:sz w:val="22"/>
          <w:szCs w:val="22"/>
        </w:rPr>
      </w:pPr>
      <w:bookmarkStart w:colFirst="0" w:colLast="0" w:name="_m264k2kv7rnj" w:id="81"/>
      <w:bookmarkEnd w:id="81"/>
      <w:r w:rsidDel="00000000" w:rsidR="00000000" w:rsidRPr="00000000">
        <w:rPr>
          <w:b w:val="1"/>
          <w:color w:val="000000"/>
          <w:sz w:val="22"/>
          <w:szCs w:val="22"/>
          <w:rtl w:val="0"/>
        </w:rPr>
        <w:t xml:space="preserve">Fuentes de financiación para HomeCheck:</w:t>
      </w:r>
    </w:p>
    <w:tbl>
      <w:tblPr>
        <w:tblStyle w:val="Table7"/>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201.356753482738"/>
        <w:gridCol w:w="4575.433070866142"/>
        <w:gridCol w:w="1248.7219866747428"/>
        <w:tblGridChange w:id="0">
          <w:tblGrid>
            <w:gridCol w:w="3201.356753482738"/>
            <w:gridCol w:w="4575.433070866142"/>
            <w:gridCol w:w="1248.7219866747428"/>
          </w:tblGrid>
        </w:tblGridChange>
      </w:tblGrid>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shd w:fill="264653" w:val="clear"/>
            <w:tcMar>
              <w:top w:w="100.0" w:type="dxa"/>
              <w:left w:w="100.0" w:type="dxa"/>
              <w:bottom w:w="100.0" w:type="dxa"/>
              <w:right w:w="100.0" w:type="dxa"/>
            </w:tcMar>
            <w:vAlign w:val="center"/>
          </w:tcPr>
          <w:p w:rsidR="00000000" w:rsidDel="00000000" w:rsidP="00000000" w:rsidRDefault="00000000" w:rsidRPr="00000000" w14:paraId="0000027F">
            <w:pPr>
              <w:jc w:val="center"/>
              <w:rPr>
                <w:color w:val="ffffff"/>
              </w:rPr>
            </w:pPr>
            <w:r w:rsidDel="00000000" w:rsidR="00000000" w:rsidRPr="00000000">
              <w:rPr>
                <w:b w:val="1"/>
                <w:color w:val="ffffff"/>
                <w:rtl w:val="0"/>
              </w:rPr>
              <w:t xml:space="preserve">Fuente de financiación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264653" w:val="clear"/>
            <w:tcMar>
              <w:top w:w="100.0" w:type="dxa"/>
              <w:left w:w="100.0" w:type="dxa"/>
              <w:bottom w:w="100.0" w:type="dxa"/>
              <w:right w:w="100.0" w:type="dxa"/>
            </w:tcMar>
            <w:vAlign w:val="center"/>
          </w:tcPr>
          <w:p w:rsidR="00000000" w:rsidDel="00000000" w:rsidP="00000000" w:rsidRDefault="00000000" w:rsidRPr="00000000" w14:paraId="00000280">
            <w:pPr>
              <w:jc w:val="center"/>
              <w:rPr>
                <w:color w:val="ffffff"/>
              </w:rPr>
            </w:pPr>
            <w:r w:rsidDel="00000000" w:rsidR="00000000" w:rsidRPr="00000000">
              <w:rPr>
                <w:b w:val="1"/>
                <w:color w:val="ffffff"/>
                <w:rtl w:val="0"/>
              </w:rPr>
              <w:t xml:space="preserve">Descripción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264653" w:val="clear"/>
            <w:tcMar>
              <w:top w:w="100.0" w:type="dxa"/>
              <w:left w:w="100.0" w:type="dxa"/>
              <w:bottom w:w="100.0" w:type="dxa"/>
              <w:right w:w="100.0" w:type="dxa"/>
            </w:tcMar>
            <w:vAlign w:val="center"/>
          </w:tcPr>
          <w:p w:rsidR="00000000" w:rsidDel="00000000" w:rsidP="00000000" w:rsidRDefault="00000000" w:rsidRPr="00000000" w14:paraId="00000281">
            <w:pPr>
              <w:jc w:val="center"/>
              <w:rPr>
                <w:color w:val="ffffff"/>
              </w:rPr>
            </w:pPr>
            <w:r w:rsidDel="00000000" w:rsidR="00000000" w:rsidRPr="00000000">
              <w:rPr>
                <w:b w:val="1"/>
                <w:color w:val="ffffff"/>
                <w:rtl w:val="0"/>
              </w:rPr>
              <w:t xml:space="preserve">Importe (€)</w:t>
            </w:r>
            <w:r w:rsidDel="00000000" w:rsidR="00000000" w:rsidRPr="00000000">
              <w:rPr>
                <w:rtl w:val="0"/>
              </w:rPr>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shd w:fill="3d6f83" w:val="clear"/>
            <w:tcMar>
              <w:top w:w="100.0" w:type="dxa"/>
              <w:left w:w="100.0" w:type="dxa"/>
              <w:bottom w:w="100.0" w:type="dxa"/>
              <w:right w:w="100.0" w:type="dxa"/>
            </w:tcMar>
            <w:vAlign w:val="center"/>
          </w:tcPr>
          <w:p w:rsidR="00000000" w:rsidDel="00000000" w:rsidP="00000000" w:rsidRDefault="00000000" w:rsidRPr="00000000" w14:paraId="00000282">
            <w:pPr>
              <w:rPr>
                <w:color w:val="ffffff"/>
              </w:rPr>
            </w:pPr>
            <w:r w:rsidDel="00000000" w:rsidR="00000000" w:rsidRPr="00000000">
              <w:rPr>
                <w:b w:val="1"/>
                <w:color w:val="ffffff"/>
                <w:rtl w:val="0"/>
              </w:rPr>
              <w:t xml:space="preserve">Fondos propios del fundador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83">
            <w:pPr>
              <w:rPr/>
            </w:pPr>
            <w:r w:rsidDel="00000000" w:rsidR="00000000" w:rsidRPr="00000000">
              <w:rPr>
                <w:rtl w:val="0"/>
              </w:rPr>
              <w:t xml:space="preserve">Aporte personal del fundador para cubrir los gastos iniciales.</w:t>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84">
            <w:pPr>
              <w:rPr/>
            </w:pPr>
            <w:r w:rsidDel="00000000" w:rsidR="00000000" w:rsidRPr="00000000">
              <w:rPr>
                <w:rtl w:val="0"/>
              </w:rPr>
              <w:t xml:space="preserve">10,000 €</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shd w:fill="3d6f83" w:val="clear"/>
            <w:tcMar>
              <w:top w:w="100.0" w:type="dxa"/>
              <w:left w:w="100.0" w:type="dxa"/>
              <w:bottom w:w="100.0" w:type="dxa"/>
              <w:right w:w="100.0" w:type="dxa"/>
            </w:tcMar>
            <w:vAlign w:val="center"/>
          </w:tcPr>
          <w:p w:rsidR="00000000" w:rsidDel="00000000" w:rsidP="00000000" w:rsidRDefault="00000000" w:rsidRPr="00000000" w14:paraId="00000285">
            <w:pPr>
              <w:rPr>
                <w:color w:val="ffffff"/>
              </w:rPr>
            </w:pPr>
            <w:r w:rsidDel="00000000" w:rsidR="00000000" w:rsidRPr="00000000">
              <w:rPr>
                <w:b w:val="1"/>
                <w:color w:val="ffffff"/>
                <w:rtl w:val="0"/>
              </w:rPr>
              <w:t xml:space="preserve">Inversión externa (inversores)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86">
            <w:pPr>
              <w:rPr/>
            </w:pPr>
            <w:r w:rsidDel="00000000" w:rsidR="00000000" w:rsidRPr="00000000">
              <w:rPr>
                <w:rtl w:val="0"/>
              </w:rPr>
              <w:t xml:space="preserve">Aporte de inversores para financiar el desarrollo y marketing.</w:t>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87">
            <w:pPr>
              <w:rPr/>
            </w:pPr>
            <w:r w:rsidDel="00000000" w:rsidR="00000000" w:rsidRPr="00000000">
              <w:rPr>
                <w:rtl w:val="0"/>
              </w:rPr>
              <w:t xml:space="preserve">7,000 €</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shd w:fill="3d6f83" w:val="clear"/>
            <w:tcMar>
              <w:top w:w="100.0" w:type="dxa"/>
              <w:left w:w="100.0" w:type="dxa"/>
              <w:bottom w:w="100.0" w:type="dxa"/>
              <w:right w:w="100.0" w:type="dxa"/>
            </w:tcMar>
            <w:vAlign w:val="center"/>
          </w:tcPr>
          <w:p w:rsidR="00000000" w:rsidDel="00000000" w:rsidP="00000000" w:rsidRDefault="00000000" w:rsidRPr="00000000" w14:paraId="00000288">
            <w:pPr>
              <w:rPr>
                <w:color w:val="ffffff"/>
              </w:rPr>
            </w:pPr>
            <w:r w:rsidDel="00000000" w:rsidR="00000000" w:rsidRPr="00000000">
              <w:rPr>
                <w:b w:val="1"/>
                <w:color w:val="ffffff"/>
                <w:rtl w:val="0"/>
              </w:rPr>
              <w:t xml:space="preserve">Préstamos bancarios o líneas de crédito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89">
            <w:pPr>
              <w:rPr/>
            </w:pPr>
            <w:r w:rsidDel="00000000" w:rsidR="00000000" w:rsidRPr="00000000">
              <w:rPr>
                <w:rtl w:val="0"/>
              </w:rPr>
              <w:t xml:space="preserve">Obtención de préstamos para cubrir parte de los gastos iniciales.</w:t>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8A">
            <w:pPr>
              <w:rPr/>
            </w:pPr>
            <w:r w:rsidDel="00000000" w:rsidR="00000000" w:rsidRPr="00000000">
              <w:rPr>
                <w:rtl w:val="0"/>
              </w:rPr>
              <w:t xml:space="preserve">3,000 €</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shd w:fill="3d6f83" w:val="clear"/>
            <w:tcMar>
              <w:top w:w="100.0" w:type="dxa"/>
              <w:left w:w="100.0" w:type="dxa"/>
              <w:bottom w:w="100.0" w:type="dxa"/>
              <w:right w:w="100.0" w:type="dxa"/>
            </w:tcMar>
            <w:vAlign w:val="center"/>
          </w:tcPr>
          <w:p w:rsidR="00000000" w:rsidDel="00000000" w:rsidP="00000000" w:rsidRDefault="00000000" w:rsidRPr="00000000" w14:paraId="0000028B">
            <w:pPr>
              <w:rPr>
                <w:color w:val="ffffff"/>
              </w:rPr>
            </w:pPr>
            <w:r w:rsidDel="00000000" w:rsidR="00000000" w:rsidRPr="00000000">
              <w:rPr>
                <w:b w:val="1"/>
                <w:color w:val="ffffff"/>
                <w:rtl w:val="0"/>
              </w:rPr>
              <w:t xml:space="preserve">Subvenciones o ayudas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8C">
            <w:pPr>
              <w:rPr/>
            </w:pPr>
            <w:r w:rsidDel="00000000" w:rsidR="00000000" w:rsidRPr="00000000">
              <w:rPr>
                <w:rtl w:val="0"/>
              </w:rPr>
              <w:t xml:space="preserve">Posibles subvenciones públicas para emprendedores.</w:t>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8D">
            <w:pPr>
              <w:rPr/>
            </w:pPr>
            <w:r w:rsidDel="00000000" w:rsidR="00000000" w:rsidRPr="00000000">
              <w:rPr>
                <w:rtl w:val="0"/>
              </w:rPr>
              <w:t xml:space="preserve">0 €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3d6f83" w:val="clear"/>
            <w:tcMar>
              <w:top w:w="100.0" w:type="dxa"/>
              <w:left w:w="100.0" w:type="dxa"/>
              <w:bottom w:w="100.0" w:type="dxa"/>
              <w:right w:w="100.0" w:type="dxa"/>
            </w:tcMar>
            <w:vAlign w:val="center"/>
          </w:tcPr>
          <w:p w:rsidR="00000000" w:rsidDel="00000000" w:rsidP="00000000" w:rsidRDefault="00000000" w:rsidRPr="00000000" w14:paraId="0000028E">
            <w:pPr>
              <w:rPr>
                <w:color w:val="ffffff"/>
              </w:rPr>
            </w:pPr>
            <w:r w:rsidDel="00000000" w:rsidR="00000000" w:rsidRPr="00000000">
              <w:rPr>
                <w:b w:val="1"/>
                <w:color w:val="ffffff"/>
                <w:rtl w:val="0"/>
              </w:rPr>
              <w:t xml:space="preserve">Total Plan de Financiación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8F">
            <w:pPr>
              <w:rPr/>
            </w:pPr>
            <w:r w:rsidDel="00000000" w:rsidR="00000000" w:rsidRPr="00000000">
              <w:rPr>
                <w:b w:val="1"/>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90">
            <w:pPr>
              <w:rPr/>
            </w:pPr>
            <w:r w:rsidDel="00000000" w:rsidR="00000000" w:rsidRPr="00000000">
              <w:rPr>
                <w:b w:val="1"/>
                <w:rtl w:val="0"/>
              </w:rPr>
              <w:t xml:space="preserve">20,000 €</w:t>
            </w:r>
            <w:r w:rsidDel="00000000" w:rsidR="00000000" w:rsidRPr="00000000">
              <w:rPr>
                <w:rtl w:val="0"/>
              </w:rPr>
            </w:r>
          </w:p>
        </w:tc>
      </w:tr>
    </w:tbl>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pStyle w:val="Heading2"/>
        <w:spacing w:after="200" w:lineRule="auto"/>
        <w:ind w:left="720" w:firstLine="0"/>
        <w:jc w:val="both"/>
        <w:rPr>
          <w:b w:val="1"/>
          <w:sz w:val="24"/>
          <w:szCs w:val="24"/>
        </w:rPr>
      </w:pPr>
      <w:bookmarkStart w:colFirst="0" w:colLast="0" w:name="_c6x8xe3o3j6z" w:id="82"/>
      <w:bookmarkEnd w:id="82"/>
      <w:r w:rsidDel="00000000" w:rsidR="00000000" w:rsidRPr="00000000">
        <w:rPr>
          <w:b w:val="1"/>
          <w:sz w:val="24"/>
          <w:szCs w:val="24"/>
          <w:rtl w:val="0"/>
        </w:rPr>
        <w:t xml:space="preserve">7.3.- ANÁLISIS CONTABLE Y FINANCIERO: Elabora el balance de tu empresa al inicio de su actividad. Recuerda que tu balance debe ser coherente con tu plan de financiación. Calcula a continuación el fondo de maniobra y formula de forma breve tus conclusiones.</w:t>
      </w:r>
    </w:p>
    <w:p w:rsidR="00000000" w:rsidDel="00000000" w:rsidP="00000000" w:rsidRDefault="00000000" w:rsidRPr="00000000" w14:paraId="00000293">
      <w:pPr>
        <w:pStyle w:val="Heading4"/>
        <w:keepNext w:val="0"/>
        <w:keepLines w:val="0"/>
        <w:spacing w:after="40" w:before="240" w:lineRule="auto"/>
        <w:rPr>
          <w:b w:val="1"/>
          <w:color w:val="000000"/>
          <w:sz w:val="22"/>
          <w:szCs w:val="22"/>
        </w:rPr>
      </w:pPr>
      <w:bookmarkStart w:colFirst="0" w:colLast="0" w:name="_6ysne1lo21ob" w:id="83"/>
      <w:bookmarkEnd w:id="83"/>
      <w:r w:rsidDel="00000000" w:rsidR="00000000" w:rsidRPr="00000000">
        <w:rPr>
          <w:b w:val="1"/>
          <w:color w:val="000000"/>
          <w:sz w:val="22"/>
          <w:szCs w:val="22"/>
          <w:rtl w:val="0"/>
        </w:rPr>
        <w:t xml:space="preserve">Balance Inicial de HomeCheck al inicio de su actividad:</w:t>
      </w:r>
    </w:p>
    <w:tbl>
      <w:tblPr>
        <w:tblStyle w:val="Table8"/>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627.2518610934394"/>
        <w:gridCol w:w="1269.0646198081483"/>
        <w:gridCol w:w="2860.130710313887"/>
        <w:gridCol w:w="1269.0646198081483"/>
        <w:tblGridChange w:id="0">
          <w:tblGrid>
            <w:gridCol w:w="3627.2518610934394"/>
            <w:gridCol w:w="1269.0646198081483"/>
            <w:gridCol w:w="2860.130710313887"/>
            <w:gridCol w:w="1269.0646198081483"/>
          </w:tblGrid>
        </w:tblGridChange>
      </w:tblGrid>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shd w:fill="264653" w:val="clear"/>
            <w:tcMar>
              <w:top w:w="100.0" w:type="dxa"/>
              <w:left w:w="100.0" w:type="dxa"/>
              <w:bottom w:w="100.0" w:type="dxa"/>
              <w:right w:w="100.0" w:type="dxa"/>
            </w:tcMar>
            <w:vAlign w:val="center"/>
          </w:tcPr>
          <w:p w:rsidR="00000000" w:rsidDel="00000000" w:rsidP="00000000" w:rsidRDefault="00000000" w:rsidRPr="00000000" w14:paraId="00000294">
            <w:pPr>
              <w:jc w:val="center"/>
              <w:rPr>
                <w:color w:val="ffffff"/>
              </w:rPr>
            </w:pPr>
            <w:r w:rsidDel="00000000" w:rsidR="00000000" w:rsidRPr="00000000">
              <w:rPr>
                <w:b w:val="1"/>
                <w:color w:val="ffffff"/>
                <w:rtl w:val="0"/>
              </w:rPr>
              <w:t xml:space="preserve">Activo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264653" w:val="clear"/>
            <w:tcMar>
              <w:top w:w="100.0" w:type="dxa"/>
              <w:left w:w="100.0" w:type="dxa"/>
              <w:bottom w:w="100.0" w:type="dxa"/>
              <w:right w:w="100.0" w:type="dxa"/>
            </w:tcMar>
            <w:vAlign w:val="center"/>
          </w:tcPr>
          <w:p w:rsidR="00000000" w:rsidDel="00000000" w:rsidP="00000000" w:rsidRDefault="00000000" w:rsidRPr="00000000" w14:paraId="00000295">
            <w:pPr>
              <w:jc w:val="center"/>
              <w:rPr>
                <w:color w:val="ffffff"/>
              </w:rPr>
            </w:pPr>
            <w:r w:rsidDel="00000000" w:rsidR="00000000" w:rsidRPr="00000000">
              <w:rPr>
                <w:b w:val="1"/>
                <w:color w:val="ffffff"/>
                <w:rtl w:val="0"/>
              </w:rPr>
              <w:t xml:space="preserve">Importe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264653" w:val="clear"/>
            <w:tcMar>
              <w:top w:w="100.0" w:type="dxa"/>
              <w:left w:w="100.0" w:type="dxa"/>
              <w:bottom w:w="100.0" w:type="dxa"/>
              <w:right w:w="100.0" w:type="dxa"/>
            </w:tcMar>
            <w:vAlign w:val="center"/>
          </w:tcPr>
          <w:p w:rsidR="00000000" w:rsidDel="00000000" w:rsidP="00000000" w:rsidRDefault="00000000" w:rsidRPr="00000000" w14:paraId="00000296">
            <w:pPr>
              <w:jc w:val="center"/>
              <w:rPr>
                <w:color w:val="ffffff"/>
              </w:rPr>
            </w:pPr>
            <w:r w:rsidDel="00000000" w:rsidR="00000000" w:rsidRPr="00000000">
              <w:rPr>
                <w:b w:val="1"/>
                <w:color w:val="ffffff"/>
                <w:rtl w:val="0"/>
              </w:rPr>
              <w:t xml:space="preserve">Pasivo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264653" w:val="clear"/>
            <w:tcMar>
              <w:top w:w="100.0" w:type="dxa"/>
              <w:left w:w="100.0" w:type="dxa"/>
              <w:bottom w:w="100.0" w:type="dxa"/>
              <w:right w:w="100.0" w:type="dxa"/>
            </w:tcMar>
            <w:vAlign w:val="center"/>
          </w:tcPr>
          <w:p w:rsidR="00000000" w:rsidDel="00000000" w:rsidP="00000000" w:rsidRDefault="00000000" w:rsidRPr="00000000" w14:paraId="00000297">
            <w:pPr>
              <w:jc w:val="center"/>
              <w:rPr>
                <w:color w:val="ffffff"/>
              </w:rPr>
            </w:pPr>
            <w:r w:rsidDel="00000000" w:rsidR="00000000" w:rsidRPr="00000000">
              <w:rPr>
                <w:b w:val="1"/>
                <w:color w:val="ffffff"/>
                <w:rtl w:val="0"/>
              </w:rPr>
              <w:t xml:space="preserve">Importe (€)</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3d6f83" w:val="clear"/>
            <w:tcMar>
              <w:top w:w="100.0" w:type="dxa"/>
              <w:left w:w="100.0" w:type="dxa"/>
              <w:bottom w:w="100.0" w:type="dxa"/>
              <w:right w:w="100.0" w:type="dxa"/>
            </w:tcMar>
            <w:vAlign w:val="center"/>
          </w:tcPr>
          <w:p w:rsidR="00000000" w:rsidDel="00000000" w:rsidP="00000000" w:rsidRDefault="00000000" w:rsidRPr="00000000" w14:paraId="00000298">
            <w:pPr>
              <w:jc w:val="center"/>
              <w:rPr>
                <w:color w:val="ffffff"/>
              </w:rPr>
            </w:pPr>
            <w:r w:rsidDel="00000000" w:rsidR="00000000" w:rsidRPr="00000000">
              <w:rPr>
                <w:b w:val="1"/>
                <w:color w:val="ffffff"/>
                <w:rtl w:val="0"/>
              </w:rPr>
              <w:t xml:space="preserve">Activo no corriente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99">
            <w:pPr>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3d6f83" w:val="clear"/>
            <w:tcMar>
              <w:top w:w="100.0" w:type="dxa"/>
              <w:left w:w="100.0" w:type="dxa"/>
              <w:bottom w:w="100.0" w:type="dxa"/>
              <w:right w:w="100.0" w:type="dxa"/>
            </w:tcMar>
            <w:vAlign w:val="center"/>
          </w:tcPr>
          <w:p w:rsidR="00000000" w:rsidDel="00000000" w:rsidP="00000000" w:rsidRDefault="00000000" w:rsidRPr="00000000" w14:paraId="0000029A">
            <w:pPr>
              <w:jc w:val="center"/>
              <w:rPr>
                <w:color w:val="ffffff"/>
              </w:rPr>
            </w:pPr>
            <w:r w:rsidDel="00000000" w:rsidR="00000000" w:rsidRPr="00000000">
              <w:rPr>
                <w:b w:val="1"/>
                <w:color w:val="ffffff"/>
                <w:rtl w:val="0"/>
              </w:rPr>
              <w:t xml:space="preserve">Patrimonio neto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9B">
            <w:pPr>
              <w:jc w:val="center"/>
              <w:rPr/>
            </w:pPr>
            <w:r w:rsidDel="00000000" w:rsidR="00000000" w:rsidRPr="00000000">
              <w:rPr>
                <w:rtl w:val="0"/>
              </w:rPr>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9C">
            <w:pPr>
              <w:jc w:val="center"/>
              <w:rPr/>
            </w:pPr>
            <w:r w:rsidDel="00000000" w:rsidR="00000000" w:rsidRPr="00000000">
              <w:rPr>
                <w:rtl w:val="0"/>
              </w:rPr>
              <w:t xml:space="preserve">- Equipos y mobiliario (amortización)</w:t>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9D">
            <w:pPr>
              <w:jc w:val="center"/>
              <w:rPr/>
            </w:pPr>
            <w:r w:rsidDel="00000000" w:rsidR="00000000" w:rsidRPr="00000000">
              <w:rPr>
                <w:rtl w:val="0"/>
              </w:rPr>
              <w:t xml:space="preserve">1,500 €</w:t>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9E">
            <w:pPr>
              <w:jc w:val="center"/>
              <w:rPr/>
            </w:pPr>
            <w:r w:rsidDel="00000000" w:rsidR="00000000" w:rsidRPr="00000000">
              <w:rPr>
                <w:rtl w:val="0"/>
              </w:rPr>
              <w:t xml:space="preserve">- Aportes del fundador</w:t>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9F">
            <w:pPr>
              <w:jc w:val="center"/>
              <w:rPr/>
            </w:pPr>
            <w:r w:rsidDel="00000000" w:rsidR="00000000" w:rsidRPr="00000000">
              <w:rPr>
                <w:rtl w:val="0"/>
              </w:rPr>
              <w:t xml:space="preserve">10,000 €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A0">
            <w:pPr>
              <w:jc w:val="center"/>
              <w:rPr/>
            </w:pPr>
            <w:r w:rsidDel="00000000" w:rsidR="00000000" w:rsidRPr="00000000">
              <w:rPr>
                <w:rtl w:val="0"/>
              </w:rPr>
              <w:t xml:space="preserve">- Desarrollo de la plataforma digital</w:t>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A1">
            <w:pPr>
              <w:jc w:val="center"/>
              <w:rPr/>
            </w:pPr>
            <w:r w:rsidDel="00000000" w:rsidR="00000000" w:rsidRPr="00000000">
              <w:rPr>
                <w:rtl w:val="0"/>
              </w:rPr>
              <w:t xml:space="preserve">10,000 €</w:t>
            </w:r>
          </w:p>
        </w:tc>
        <w:tc>
          <w:tcPr>
            <w:tcBorders>
              <w:top w:color="000000" w:space="0" w:sz="4" w:val="single"/>
              <w:left w:color="000000" w:space="0" w:sz="4" w:val="single"/>
              <w:bottom w:color="000000" w:space="0" w:sz="4" w:val="single"/>
              <w:right w:color="000000" w:space="0" w:sz="4" w:val="single"/>
            </w:tcBorders>
            <w:shd w:fill="3d6f83" w:val="clear"/>
            <w:tcMar>
              <w:top w:w="100.0" w:type="dxa"/>
              <w:left w:w="100.0" w:type="dxa"/>
              <w:bottom w:w="100.0" w:type="dxa"/>
              <w:right w:w="100.0" w:type="dxa"/>
            </w:tcMar>
            <w:vAlign w:val="center"/>
          </w:tcPr>
          <w:p w:rsidR="00000000" w:rsidDel="00000000" w:rsidP="00000000" w:rsidRDefault="00000000" w:rsidRPr="00000000" w14:paraId="000002A2">
            <w:pPr>
              <w:jc w:val="center"/>
              <w:rPr>
                <w:color w:val="ffffff"/>
              </w:rPr>
            </w:pPr>
            <w:r w:rsidDel="00000000" w:rsidR="00000000" w:rsidRPr="00000000">
              <w:rPr>
                <w:b w:val="1"/>
                <w:color w:val="ffffff"/>
                <w:rtl w:val="0"/>
              </w:rPr>
              <w:t xml:space="preserve">Deudas a corto plazo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A3">
            <w:pPr>
              <w:jc w:val="center"/>
              <w:rPr/>
            </w:pP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3d6f83" w:val="clear"/>
            <w:tcMar>
              <w:top w:w="100.0" w:type="dxa"/>
              <w:left w:w="100.0" w:type="dxa"/>
              <w:bottom w:w="100.0" w:type="dxa"/>
              <w:right w:w="100.0" w:type="dxa"/>
            </w:tcMar>
            <w:vAlign w:val="center"/>
          </w:tcPr>
          <w:p w:rsidR="00000000" w:rsidDel="00000000" w:rsidP="00000000" w:rsidRDefault="00000000" w:rsidRPr="00000000" w14:paraId="000002A4">
            <w:pPr>
              <w:jc w:val="center"/>
              <w:rPr/>
            </w:pPr>
            <w:r w:rsidDel="00000000" w:rsidR="00000000" w:rsidRPr="00000000">
              <w:rPr>
                <w:color w:val="ffffff"/>
                <w:rtl w:val="0"/>
              </w:rPr>
              <w:t xml:space="preserve">Activo corriente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A5">
            <w:pPr>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A6">
            <w:pPr>
              <w:jc w:val="center"/>
              <w:rPr/>
            </w:pPr>
            <w:r w:rsidDel="00000000" w:rsidR="00000000" w:rsidRPr="00000000">
              <w:rPr>
                <w:rtl w:val="0"/>
              </w:rPr>
              <w:t xml:space="preserve">- Préstamos bancarios</w:t>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A7">
            <w:pPr>
              <w:jc w:val="center"/>
              <w:rPr/>
            </w:pPr>
            <w:r w:rsidDel="00000000" w:rsidR="00000000" w:rsidRPr="00000000">
              <w:rPr>
                <w:rtl w:val="0"/>
              </w:rPr>
              <w:t xml:space="preserve">3,000 €</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A8">
            <w:pPr>
              <w:jc w:val="center"/>
              <w:rPr/>
            </w:pPr>
            <w:r w:rsidDel="00000000" w:rsidR="00000000" w:rsidRPr="00000000">
              <w:rPr>
                <w:rtl w:val="0"/>
              </w:rPr>
              <w:t xml:space="preserve">- Efectivo y fondos disponibles (en cuenta)</w:t>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A9">
            <w:pPr>
              <w:jc w:val="center"/>
              <w:rPr/>
            </w:pPr>
            <w:r w:rsidDel="00000000" w:rsidR="00000000" w:rsidRPr="00000000">
              <w:rPr>
                <w:rtl w:val="0"/>
              </w:rPr>
              <w:t xml:space="preserve">7,000 €</w:t>
            </w:r>
          </w:p>
        </w:tc>
        <w:tc>
          <w:tcPr>
            <w:tcBorders>
              <w:top w:color="000000" w:space="0" w:sz="4" w:val="single"/>
              <w:left w:color="000000" w:space="0" w:sz="4" w:val="single"/>
              <w:bottom w:color="000000" w:space="0" w:sz="4" w:val="single"/>
              <w:right w:color="000000" w:space="0" w:sz="4" w:val="single"/>
            </w:tcBorders>
            <w:shd w:fill="3d6f83" w:val="clear"/>
            <w:tcMar>
              <w:top w:w="100.0" w:type="dxa"/>
              <w:left w:w="100.0" w:type="dxa"/>
              <w:bottom w:w="100.0" w:type="dxa"/>
              <w:right w:w="100.0" w:type="dxa"/>
            </w:tcMar>
            <w:vAlign w:val="center"/>
          </w:tcPr>
          <w:p w:rsidR="00000000" w:rsidDel="00000000" w:rsidP="00000000" w:rsidRDefault="00000000" w:rsidRPr="00000000" w14:paraId="000002AA">
            <w:pPr>
              <w:jc w:val="center"/>
              <w:rPr>
                <w:color w:val="ffffff"/>
              </w:rPr>
            </w:pPr>
            <w:r w:rsidDel="00000000" w:rsidR="00000000" w:rsidRPr="00000000">
              <w:rPr>
                <w:b w:val="1"/>
                <w:color w:val="ffffff"/>
                <w:rtl w:val="0"/>
              </w:rPr>
              <w:t xml:space="preserve">Total Pasivo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AB">
            <w:pPr>
              <w:jc w:val="center"/>
              <w:rPr/>
            </w:pPr>
            <w:r w:rsidDel="00000000" w:rsidR="00000000" w:rsidRPr="00000000">
              <w:rPr>
                <w:rtl w:val="0"/>
              </w:rPr>
              <w:t xml:space="preserve">13,000 €</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AC">
            <w:pPr>
              <w:jc w:val="center"/>
              <w:rPr/>
            </w:pPr>
            <w:r w:rsidDel="00000000" w:rsidR="00000000" w:rsidRPr="00000000">
              <w:rPr>
                <w:rtl w:val="0"/>
              </w:rPr>
              <w:t xml:space="preserve">- Costos adelantados (gastos prepagos)</w:t>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AD">
            <w:pPr>
              <w:jc w:val="center"/>
              <w:rPr/>
            </w:pPr>
            <w:r w:rsidDel="00000000" w:rsidR="00000000" w:rsidRPr="00000000">
              <w:rPr>
                <w:rtl w:val="0"/>
              </w:rPr>
              <w:t xml:space="preserve">1,500 €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AE">
            <w:pPr>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2AF">
            <w:pPr>
              <w:jc w:val="center"/>
              <w:rPr/>
            </w:pPr>
            <w:r w:rsidDel="00000000" w:rsidR="00000000" w:rsidRPr="00000000">
              <w:rPr>
                <w:rtl w:val="0"/>
              </w:rPr>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shd w:fill="3d6f83" w:val="clear"/>
            <w:tcMar>
              <w:top w:w="100.0" w:type="dxa"/>
              <w:left w:w="100.0" w:type="dxa"/>
              <w:bottom w:w="100.0" w:type="dxa"/>
              <w:right w:w="100.0" w:type="dxa"/>
            </w:tcMar>
            <w:vAlign w:val="center"/>
          </w:tcPr>
          <w:p w:rsidR="00000000" w:rsidDel="00000000" w:rsidP="00000000" w:rsidRDefault="00000000" w:rsidRPr="00000000" w14:paraId="000002B0">
            <w:pPr>
              <w:jc w:val="center"/>
              <w:rPr>
                <w:color w:val="ffffff"/>
              </w:rPr>
            </w:pPr>
            <w:r w:rsidDel="00000000" w:rsidR="00000000" w:rsidRPr="00000000">
              <w:rPr>
                <w:b w:val="1"/>
                <w:color w:val="ffffff"/>
                <w:rtl w:val="0"/>
              </w:rPr>
              <w:t xml:space="preserve">Total Activo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B1">
            <w:pPr>
              <w:jc w:val="center"/>
              <w:rPr/>
            </w:pPr>
            <w:r w:rsidDel="00000000" w:rsidR="00000000" w:rsidRPr="00000000">
              <w:rPr>
                <w:rtl w:val="0"/>
              </w:rPr>
              <w:t xml:space="preserve">20,000 €</w:t>
            </w:r>
          </w:p>
        </w:tc>
        <w:tc>
          <w:tcPr>
            <w:tcBorders>
              <w:top w:color="000000" w:space="0" w:sz="4" w:val="single"/>
              <w:left w:color="000000" w:space="0" w:sz="4" w:val="single"/>
              <w:bottom w:color="000000" w:space="0" w:sz="4" w:val="single"/>
              <w:right w:color="000000" w:space="0" w:sz="4" w:val="single"/>
            </w:tcBorders>
            <w:shd w:fill="3d6f83" w:val="clear"/>
            <w:tcMar>
              <w:top w:w="100.0" w:type="dxa"/>
              <w:left w:w="100.0" w:type="dxa"/>
              <w:bottom w:w="100.0" w:type="dxa"/>
              <w:right w:w="100.0" w:type="dxa"/>
            </w:tcMar>
            <w:vAlign w:val="center"/>
          </w:tcPr>
          <w:p w:rsidR="00000000" w:rsidDel="00000000" w:rsidP="00000000" w:rsidRDefault="00000000" w:rsidRPr="00000000" w14:paraId="000002B2">
            <w:pPr>
              <w:jc w:val="center"/>
              <w:rPr>
                <w:color w:val="ffffff"/>
              </w:rPr>
            </w:pPr>
            <w:r w:rsidDel="00000000" w:rsidR="00000000" w:rsidRPr="00000000">
              <w:rPr>
                <w:b w:val="1"/>
                <w:color w:val="ffffff"/>
                <w:rtl w:val="0"/>
              </w:rPr>
              <w:t xml:space="preserve">Total Pasivo y Patrimonio Neto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B3">
            <w:pPr>
              <w:jc w:val="center"/>
              <w:rPr/>
            </w:pPr>
            <w:r w:rsidDel="00000000" w:rsidR="00000000" w:rsidRPr="00000000">
              <w:rPr>
                <w:rtl w:val="0"/>
              </w:rPr>
              <w:t xml:space="preserve">20,000 €</w:t>
            </w:r>
          </w:p>
        </w:tc>
      </w:tr>
    </w:tbl>
    <w:p w:rsidR="00000000" w:rsidDel="00000000" w:rsidP="00000000" w:rsidRDefault="00000000" w:rsidRPr="00000000" w14:paraId="000002B4">
      <w:pPr>
        <w:pStyle w:val="Heading4"/>
        <w:keepNext w:val="0"/>
        <w:keepLines w:val="0"/>
        <w:spacing w:after="40" w:before="240" w:lineRule="auto"/>
        <w:rPr>
          <w:b w:val="1"/>
          <w:color w:val="000000"/>
          <w:sz w:val="22"/>
          <w:szCs w:val="22"/>
        </w:rPr>
      </w:pPr>
      <w:bookmarkStart w:colFirst="0" w:colLast="0" w:name="_bncvyu4ujuek" w:id="84"/>
      <w:bookmarkEnd w:id="84"/>
      <w:r w:rsidDel="00000000" w:rsidR="00000000" w:rsidRPr="00000000">
        <w:rPr>
          <w:b w:val="1"/>
          <w:color w:val="000000"/>
          <w:sz w:val="22"/>
          <w:szCs w:val="22"/>
          <w:rtl w:val="0"/>
        </w:rPr>
        <w:t xml:space="preserve">Cálculo del Fondo de Maniobra:</w:t>
      </w:r>
    </w:p>
    <w:p w:rsidR="00000000" w:rsidDel="00000000" w:rsidP="00000000" w:rsidRDefault="00000000" w:rsidRPr="00000000" w14:paraId="000002B5">
      <w:pPr>
        <w:spacing w:after="240" w:before="240" w:lineRule="auto"/>
        <w:rPr/>
      </w:pPr>
      <w:r w:rsidDel="00000000" w:rsidR="00000000" w:rsidRPr="00000000">
        <w:rPr>
          <w:rtl w:val="0"/>
        </w:rPr>
        <w:t xml:space="preserve">El fondo de maniobra se calcula como la diferencia entre los activos corrientes y los pasivos corrientes.</w:t>
      </w:r>
    </w:p>
    <w:p w:rsidR="00000000" w:rsidDel="00000000" w:rsidP="00000000" w:rsidRDefault="00000000" w:rsidRPr="00000000" w14:paraId="000002B6">
      <w:pPr>
        <w:spacing w:after="200" w:lineRule="auto"/>
        <w:jc w:val="center"/>
        <w:rPr/>
      </w:pPr>
      <m:oMath>
        <m:r>
          <w:rPr/>
          <m:t xml:space="preserve">Fondo de Maniobra=Activo Corriente−Pasivo Corriente</m:t>
        </m:r>
      </m:oMath>
      <w:r w:rsidDel="00000000" w:rsidR="00000000" w:rsidRPr="00000000">
        <w:rPr>
          <w:rtl w:val="0"/>
        </w:rPr>
      </w:r>
    </w:p>
    <w:p w:rsidR="00000000" w:rsidDel="00000000" w:rsidP="00000000" w:rsidRDefault="00000000" w:rsidRPr="00000000" w14:paraId="000002B7">
      <w:pPr>
        <w:spacing w:after="200" w:lineRule="auto"/>
        <w:jc w:val="center"/>
        <w:rPr/>
      </w:pPr>
      <m:oMath>
        <m:r>
          <w:rPr/>
          <m:t xml:space="preserve">Fondo de Maniobra=(7,000€+1,500€)−3,000€</m:t>
        </m:r>
      </m:oMath>
      <w:r w:rsidDel="00000000" w:rsidR="00000000" w:rsidRPr="00000000">
        <w:rPr>
          <w:rtl w:val="0"/>
        </w:rPr>
      </w:r>
    </w:p>
    <w:p w:rsidR="00000000" w:rsidDel="00000000" w:rsidP="00000000" w:rsidRDefault="00000000" w:rsidRPr="00000000" w14:paraId="000002B8">
      <w:pPr>
        <w:spacing w:after="200" w:lineRule="auto"/>
        <w:jc w:val="center"/>
        <w:rPr/>
      </w:pPr>
      <m:oMath>
        <m:r>
          <w:rPr/>
          <m:t xml:space="preserve">Fondo de Maniobra=8,500€</m:t>
        </m:r>
      </m:oMath>
      <w:r w:rsidDel="00000000" w:rsidR="00000000" w:rsidRPr="00000000">
        <w:rPr>
          <w:rtl w:val="0"/>
        </w:rPr>
      </w:r>
    </w:p>
    <w:p w:rsidR="00000000" w:rsidDel="00000000" w:rsidP="00000000" w:rsidRDefault="00000000" w:rsidRPr="00000000" w14:paraId="000002B9">
      <w:pPr>
        <w:pStyle w:val="Heading4"/>
        <w:keepNext w:val="0"/>
        <w:keepLines w:val="0"/>
        <w:spacing w:after="40" w:before="240" w:lineRule="auto"/>
        <w:ind w:firstLine="720"/>
        <w:jc w:val="both"/>
        <w:rPr>
          <w:color w:val="000000"/>
        </w:rPr>
      </w:pPr>
      <w:bookmarkStart w:colFirst="0" w:colLast="0" w:name="_v885v12xht7p" w:id="85"/>
      <w:bookmarkEnd w:id="85"/>
      <w:r w:rsidDel="00000000" w:rsidR="00000000" w:rsidRPr="00000000">
        <w:rPr>
          <w:b w:val="1"/>
          <w:color w:val="000000"/>
          <w:sz w:val="22"/>
          <w:szCs w:val="22"/>
          <w:rtl w:val="0"/>
        </w:rPr>
        <w:t xml:space="preserve">Conclusión: </w:t>
      </w:r>
      <w:r w:rsidDel="00000000" w:rsidR="00000000" w:rsidRPr="00000000">
        <w:rPr>
          <w:color w:val="000000"/>
          <w:rtl w:val="0"/>
        </w:rPr>
        <w:t xml:space="preserve">El fondo de maniobra de 8,500 € indica que </w:t>
      </w:r>
      <w:r w:rsidDel="00000000" w:rsidR="00000000" w:rsidRPr="00000000">
        <w:rPr>
          <w:b w:val="1"/>
          <w:color w:val="000000"/>
          <w:rtl w:val="0"/>
        </w:rPr>
        <w:t xml:space="preserve">HomeCheck</w:t>
      </w:r>
      <w:r w:rsidDel="00000000" w:rsidR="00000000" w:rsidRPr="00000000">
        <w:rPr>
          <w:color w:val="000000"/>
          <w:rtl w:val="0"/>
        </w:rPr>
        <w:t xml:space="preserve"> tiene suficiente liquidez para cubrir sus pasivos a corto plazo en los primeros tres meses. La empresa cuenta con un buen colchón financiero para financiar las operaciones diarias y los gastos de arranque.</w:t>
      </w:r>
      <w:r w:rsidDel="00000000" w:rsidR="00000000" w:rsidRPr="00000000">
        <w:rPr>
          <w:rtl w:val="0"/>
        </w:rPr>
      </w:r>
    </w:p>
    <w:p w:rsidR="00000000" w:rsidDel="00000000" w:rsidP="00000000" w:rsidRDefault="00000000" w:rsidRPr="00000000" w14:paraId="000002BA">
      <w:pPr>
        <w:pStyle w:val="Heading1"/>
        <w:spacing w:after="200" w:lineRule="auto"/>
        <w:jc w:val="both"/>
        <w:rPr>
          <w:b w:val="1"/>
          <w:sz w:val="28"/>
          <w:szCs w:val="28"/>
        </w:rPr>
      </w:pPr>
      <w:bookmarkStart w:colFirst="0" w:colLast="0" w:name="_mre9bsnfwdfr" w:id="86"/>
      <w:bookmarkEnd w:id="86"/>
      <w:r w:rsidDel="00000000" w:rsidR="00000000" w:rsidRPr="00000000">
        <w:rPr>
          <w:b w:val="1"/>
          <w:sz w:val="28"/>
          <w:szCs w:val="28"/>
          <w:rtl w:val="0"/>
        </w:rPr>
        <w:t xml:space="preserve">8.- ASPECTOS FORMALES DEL PROYECTO</w:t>
      </w:r>
    </w:p>
    <w:p w:rsidR="00000000" w:rsidDel="00000000" w:rsidP="00000000" w:rsidRDefault="00000000" w:rsidRPr="00000000" w14:paraId="000002BB">
      <w:pPr>
        <w:pStyle w:val="Heading2"/>
        <w:spacing w:after="200" w:lineRule="auto"/>
        <w:ind w:left="720" w:firstLine="0"/>
        <w:jc w:val="both"/>
        <w:rPr>
          <w:b w:val="1"/>
          <w:sz w:val="24"/>
          <w:szCs w:val="24"/>
        </w:rPr>
      </w:pPr>
      <w:bookmarkStart w:colFirst="0" w:colLast="0" w:name="_u0vm90293zh7" w:id="87"/>
      <w:bookmarkEnd w:id="87"/>
      <w:r w:rsidDel="00000000" w:rsidR="00000000" w:rsidRPr="00000000">
        <w:rPr>
          <w:b w:val="1"/>
          <w:sz w:val="24"/>
          <w:szCs w:val="24"/>
          <w:rtl w:val="0"/>
        </w:rPr>
        <w:t xml:space="preserve">8.1.- FORMA JURÍDICA: Señala la forma jurídica que has elegido para tu empresa y explica brevemente tu decisión. Indica su denominación, número de socios, capital social…</w:t>
      </w:r>
    </w:p>
    <w:p w:rsidR="00000000" w:rsidDel="00000000" w:rsidP="00000000" w:rsidRDefault="00000000" w:rsidRPr="00000000" w14:paraId="000002BC">
      <w:pPr>
        <w:spacing w:after="200" w:before="240" w:lineRule="auto"/>
        <w:jc w:val="both"/>
        <w:rPr>
          <w:b w:val="1"/>
        </w:rPr>
      </w:pPr>
      <w:r w:rsidDel="00000000" w:rsidR="00000000" w:rsidRPr="00000000">
        <w:rPr>
          <w:b w:val="1"/>
          <w:rtl w:val="0"/>
        </w:rPr>
        <w:t xml:space="preserve">Forma jurídica elegida:</w:t>
      </w:r>
      <w:r w:rsidDel="00000000" w:rsidR="00000000" w:rsidRPr="00000000">
        <w:rPr>
          <w:rtl w:val="0"/>
        </w:rPr>
        <w:t xml:space="preserve"> </w:t>
      </w:r>
      <w:r w:rsidDel="00000000" w:rsidR="00000000" w:rsidRPr="00000000">
        <w:rPr>
          <w:b w:val="1"/>
          <w:rtl w:val="0"/>
        </w:rPr>
        <w:t xml:space="preserve">Sociedad de Responsabilidad Limitada (S.L.)</w:t>
      </w:r>
    </w:p>
    <w:p w:rsidR="00000000" w:rsidDel="00000000" w:rsidP="00000000" w:rsidRDefault="00000000" w:rsidRPr="00000000" w14:paraId="000002BD">
      <w:pPr>
        <w:spacing w:after="200" w:before="240" w:lineRule="auto"/>
        <w:jc w:val="both"/>
        <w:rPr>
          <w:b w:val="1"/>
        </w:rPr>
      </w:pPr>
      <w:r w:rsidDel="00000000" w:rsidR="00000000" w:rsidRPr="00000000">
        <w:rPr>
          <w:b w:val="1"/>
          <w:rtl w:val="0"/>
        </w:rPr>
        <w:t xml:space="preserve">Motivos para la elección:</w:t>
      </w:r>
    </w:p>
    <w:p w:rsidR="00000000" w:rsidDel="00000000" w:rsidP="00000000" w:rsidRDefault="00000000" w:rsidRPr="00000000" w14:paraId="000002BE">
      <w:pPr>
        <w:numPr>
          <w:ilvl w:val="0"/>
          <w:numId w:val="32"/>
        </w:numPr>
        <w:spacing w:after="200" w:before="240" w:lineRule="auto"/>
        <w:ind w:left="720" w:hanging="360"/>
        <w:jc w:val="both"/>
      </w:pPr>
      <w:r w:rsidDel="00000000" w:rsidR="00000000" w:rsidRPr="00000000">
        <w:rPr>
          <w:b w:val="1"/>
          <w:rtl w:val="0"/>
        </w:rPr>
        <w:t xml:space="preserve">Responsabilidad limitada:</w:t>
      </w:r>
      <w:r w:rsidDel="00000000" w:rsidR="00000000" w:rsidRPr="00000000">
        <w:rPr>
          <w:rtl w:val="0"/>
        </w:rPr>
        <w:t xml:space="preserve"> Los socios no responden con su patrimonio personal ante deudas o problemas legales de la empresa, lo cual protege su capital personal.</w:t>
      </w:r>
    </w:p>
    <w:p w:rsidR="00000000" w:rsidDel="00000000" w:rsidP="00000000" w:rsidRDefault="00000000" w:rsidRPr="00000000" w14:paraId="000002BF">
      <w:pPr>
        <w:numPr>
          <w:ilvl w:val="0"/>
          <w:numId w:val="32"/>
        </w:numPr>
        <w:spacing w:after="200" w:before="0" w:lineRule="auto"/>
        <w:ind w:left="720" w:hanging="360"/>
        <w:jc w:val="both"/>
      </w:pPr>
      <w:r w:rsidDel="00000000" w:rsidR="00000000" w:rsidRPr="00000000">
        <w:rPr>
          <w:b w:val="1"/>
          <w:rtl w:val="0"/>
        </w:rPr>
        <w:t xml:space="preserve">Flexibilidad:</w:t>
      </w:r>
      <w:r w:rsidDel="00000000" w:rsidR="00000000" w:rsidRPr="00000000">
        <w:rPr>
          <w:rtl w:val="0"/>
        </w:rPr>
        <w:t xml:space="preserve"> Es una forma jurídica ideal para empresas con pocos socios y que buscan un control directo de las decisiones.</w:t>
      </w:r>
    </w:p>
    <w:p w:rsidR="00000000" w:rsidDel="00000000" w:rsidP="00000000" w:rsidRDefault="00000000" w:rsidRPr="00000000" w14:paraId="000002C0">
      <w:pPr>
        <w:numPr>
          <w:ilvl w:val="0"/>
          <w:numId w:val="32"/>
        </w:numPr>
        <w:spacing w:after="200" w:before="240" w:lineRule="auto"/>
        <w:ind w:left="720" w:hanging="360"/>
        <w:jc w:val="both"/>
      </w:pPr>
      <w:r w:rsidDel="00000000" w:rsidR="00000000" w:rsidRPr="00000000">
        <w:rPr>
          <w:b w:val="1"/>
          <w:rtl w:val="0"/>
        </w:rPr>
        <w:t xml:space="preserve">Impuesto sobre Sociedades:</w:t>
      </w:r>
      <w:r w:rsidDel="00000000" w:rsidR="00000000" w:rsidRPr="00000000">
        <w:rPr>
          <w:rtl w:val="0"/>
        </w:rPr>
        <w:t xml:space="preserve"> En lugar de tributar como personas físicas, la empresa tributa a un tipo fijo, lo cual puede ser ventajoso a medida que la empresa crece.</w:t>
      </w:r>
    </w:p>
    <w:p w:rsidR="00000000" w:rsidDel="00000000" w:rsidP="00000000" w:rsidRDefault="00000000" w:rsidRPr="00000000" w14:paraId="000002C1">
      <w:pPr>
        <w:spacing w:after="200" w:before="240" w:lineRule="auto"/>
        <w:jc w:val="both"/>
        <w:rPr>
          <w:b w:val="1"/>
        </w:rPr>
      </w:pPr>
      <w:r w:rsidDel="00000000" w:rsidR="00000000" w:rsidRPr="00000000">
        <w:rPr>
          <w:b w:val="1"/>
          <w:rtl w:val="0"/>
        </w:rPr>
        <w:t xml:space="preserve">Denominación de la empresa:</w:t>
      </w:r>
      <w:r w:rsidDel="00000000" w:rsidR="00000000" w:rsidRPr="00000000">
        <w:rPr>
          <w:rtl w:val="0"/>
        </w:rPr>
        <w:t xml:space="preserve"> </w:t>
      </w:r>
      <w:r w:rsidDel="00000000" w:rsidR="00000000" w:rsidRPr="00000000">
        <w:rPr>
          <w:b w:val="1"/>
          <w:rtl w:val="0"/>
        </w:rPr>
        <w:t xml:space="preserve">HomeCheck S.L.</w:t>
      </w:r>
    </w:p>
    <w:p w:rsidR="00000000" w:rsidDel="00000000" w:rsidP="00000000" w:rsidRDefault="00000000" w:rsidRPr="00000000" w14:paraId="000002C2">
      <w:pPr>
        <w:spacing w:after="200" w:before="240" w:lineRule="auto"/>
        <w:jc w:val="both"/>
        <w:rPr/>
      </w:pPr>
      <w:r w:rsidDel="00000000" w:rsidR="00000000" w:rsidRPr="00000000">
        <w:rPr>
          <w:b w:val="1"/>
          <w:rtl w:val="0"/>
        </w:rPr>
        <w:t xml:space="preserve">Número de socios:</w:t>
      </w:r>
      <w:r w:rsidDel="00000000" w:rsidR="00000000" w:rsidRPr="00000000">
        <w:rPr>
          <w:rtl w:val="0"/>
        </w:rPr>
        <w:t xml:space="preserve"> 2 (uno de ellos será el fundador y otro inversor, que proporcionará parte de la financiación inicial).</w:t>
      </w:r>
    </w:p>
    <w:p w:rsidR="00000000" w:rsidDel="00000000" w:rsidP="00000000" w:rsidRDefault="00000000" w:rsidRPr="00000000" w14:paraId="000002C3">
      <w:pPr>
        <w:spacing w:after="200" w:before="240" w:lineRule="auto"/>
        <w:jc w:val="both"/>
        <w:rPr/>
      </w:pPr>
      <w:r w:rsidDel="00000000" w:rsidR="00000000" w:rsidRPr="00000000">
        <w:rPr>
          <w:b w:val="1"/>
          <w:rtl w:val="0"/>
        </w:rPr>
        <w:t xml:space="preserve">Capital Social:</w:t>
      </w:r>
      <w:r w:rsidDel="00000000" w:rsidR="00000000" w:rsidRPr="00000000">
        <w:rPr>
          <w:rtl w:val="0"/>
        </w:rPr>
        <w:t xml:space="preserve"> 3,000 € (mínimo requerido para una S.L. en España).</w:t>
      </w:r>
      <w:r w:rsidDel="00000000" w:rsidR="00000000" w:rsidRPr="00000000">
        <w:rPr>
          <w:rtl w:val="0"/>
        </w:rPr>
      </w:r>
    </w:p>
    <w:p w:rsidR="00000000" w:rsidDel="00000000" w:rsidP="00000000" w:rsidRDefault="00000000" w:rsidRPr="00000000" w14:paraId="000002C4">
      <w:pPr>
        <w:pStyle w:val="Heading2"/>
        <w:spacing w:after="200" w:lineRule="auto"/>
        <w:ind w:left="720" w:firstLine="0"/>
        <w:jc w:val="both"/>
        <w:rPr>
          <w:b w:val="1"/>
          <w:sz w:val="24"/>
          <w:szCs w:val="24"/>
        </w:rPr>
      </w:pPr>
      <w:bookmarkStart w:colFirst="0" w:colLast="0" w:name="_16181k22f6cv" w:id="88"/>
      <w:bookmarkEnd w:id="88"/>
      <w:r w:rsidDel="00000000" w:rsidR="00000000" w:rsidRPr="00000000">
        <w:rPr>
          <w:b w:val="1"/>
          <w:sz w:val="24"/>
          <w:szCs w:val="24"/>
          <w:rtl w:val="0"/>
        </w:rPr>
        <w:t xml:space="preserve">8.2.- PLANIFICACIÓN TEMPORAL DE LA CONSTITUCIÓN Y PUESTA EN MARCHA DE LA EMPRESA:</w:t>
      </w:r>
    </w:p>
    <w:p w:rsidR="00000000" w:rsidDel="00000000" w:rsidP="00000000" w:rsidRDefault="00000000" w:rsidRPr="00000000" w14:paraId="000002C5">
      <w:pPr>
        <w:pStyle w:val="Heading3"/>
        <w:spacing w:after="200" w:lineRule="auto"/>
        <w:ind w:left="1440" w:firstLine="0"/>
        <w:jc w:val="both"/>
        <w:rPr>
          <w:b w:val="1"/>
          <w:sz w:val="22"/>
          <w:szCs w:val="22"/>
        </w:rPr>
      </w:pPr>
      <w:bookmarkStart w:colFirst="0" w:colLast="0" w:name="_ybf306azrafz" w:id="89"/>
      <w:bookmarkEnd w:id="89"/>
      <w:r w:rsidDel="00000000" w:rsidR="00000000" w:rsidRPr="00000000">
        <w:rPr>
          <w:b w:val="1"/>
          <w:sz w:val="22"/>
          <w:szCs w:val="22"/>
          <w:rtl w:val="0"/>
        </w:rPr>
        <w:t xml:space="preserve">8.2.1.- Trámites de constitución: Haz una relación ordenada de los principales trámites de constitución de tu empresa. Para ello debes indicar el trámite, hacer una breve descripción del mismo (con tus palabras) y señalar el lugar de realización y su forma de tramitación (presencial, telemática o ambas).</w:t>
      </w:r>
    </w:p>
    <w:p w:rsidR="00000000" w:rsidDel="00000000" w:rsidP="00000000" w:rsidRDefault="00000000" w:rsidRPr="00000000" w14:paraId="000002C6">
      <w:pPr>
        <w:rPr/>
      </w:pPr>
      <w:r w:rsidDel="00000000" w:rsidR="00000000" w:rsidRPr="00000000">
        <w:rPr>
          <w:rtl w:val="0"/>
        </w:rPr>
      </w:r>
    </w:p>
    <w:tbl>
      <w:tblPr>
        <w:tblStyle w:val="Table9"/>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46.397732283465"/>
        <w:gridCol w:w="4207.091905511812"/>
        <w:gridCol w:w="2272.0221732283467"/>
        <w:tblGridChange w:id="0">
          <w:tblGrid>
            <w:gridCol w:w="2546.397732283465"/>
            <w:gridCol w:w="4207.091905511812"/>
            <w:gridCol w:w="2272.0221732283467"/>
          </w:tblGrid>
        </w:tblGridChange>
      </w:tblGrid>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shd w:fill="264653" w:val="clear"/>
            <w:tcMar>
              <w:top w:w="100.0" w:type="dxa"/>
              <w:left w:w="100.0" w:type="dxa"/>
              <w:bottom w:w="100.0" w:type="dxa"/>
              <w:right w:w="100.0" w:type="dxa"/>
            </w:tcMar>
            <w:vAlign w:val="center"/>
          </w:tcPr>
          <w:p w:rsidR="00000000" w:rsidDel="00000000" w:rsidP="00000000" w:rsidRDefault="00000000" w:rsidRPr="00000000" w14:paraId="000002C7">
            <w:pPr>
              <w:jc w:val="center"/>
              <w:rPr>
                <w:color w:val="ffffff"/>
              </w:rPr>
            </w:pPr>
            <w:r w:rsidDel="00000000" w:rsidR="00000000" w:rsidRPr="00000000">
              <w:rPr>
                <w:b w:val="1"/>
                <w:color w:val="ffffff"/>
                <w:rtl w:val="0"/>
              </w:rPr>
              <w:t xml:space="preserve">Trámite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264653" w:val="clear"/>
            <w:tcMar>
              <w:top w:w="100.0" w:type="dxa"/>
              <w:left w:w="100.0" w:type="dxa"/>
              <w:bottom w:w="100.0" w:type="dxa"/>
              <w:right w:w="100.0" w:type="dxa"/>
            </w:tcMar>
            <w:vAlign w:val="center"/>
          </w:tcPr>
          <w:p w:rsidR="00000000" w:rsidDel="00000000" w:rsidP="00000000" w:rsidRDefault="00000000" w:rsidRPr="00000000" w14:paraId="000002C8">
            <w:pPr>
              <w:jc w:val="center"/>
              <w:rPr>
                <w:color w:val="ffffff"/>
              </w:rPr>
            </w:pPr>
            <w:r w:rsidDel="00000000" w:rsidR="00000000" w:rsidRPr="00000000">
              <w:rPr>
                <w:b w:val="1"/>
                <w:color w:val="ffffff"/>
                <w:rtl w:val="0"/>
              </w:rPr>
              <w:t xml:space="preserve">Descripción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264653" w:val="clear"/>
            <w:tcMar>
              <w:top w:w="100.0" w:type="dxa"/>
              <w:left w:w="100.0" w:type="dxa"/>
              <w:bottom w:w="100.0" w:type="dxa"/>
              <w:right w:w="100.0" w:type="dxa"/>
            </w:tcMar>
            <w:vAlign w:val="center"/>
          </w:tcPr>
          <w:p w:rsidR="00000000" w:rsidDel="00000000" w:rsidP="00000000" w:rsidRDefault="00000000" w:rsidRPr="00000000" w14:paraId="000002C9">
            <w:pPr>
              <w:jc w:val="center"/>
              <w:rPr>
                <w:color w:val="ffffff"/>
              </w:rPr>
            </w:pPr>
            <w:r w:rsidDel="00000000" w:rsidR="00000000" w:rsidRPr="00000000">
              <w:rPr>
                <w:b w:val="1"/>
                <w:color w:val="ffffff"/>
                <w:rtl w:val="0"/>
              </w:rPr>
              <w:t xml:space="preserve">Lugar de realización y forma de tramitación</w:t>
            </w:r>
            <w:r w:rsidDel="00000000" w:rsidR="00000000" w:rsidRPr="00000000">
              <w:rPr>
                <w:rtl w:val="0"/>
              </w:rPr>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shd w:fill="3d6f83" w:val="clear"/>
            <w:tcMar>
              <w:top w:w="100.0" w:type="dxa"/>
              <w:left w:w="100.0" w:type="dxa"/>
              <w:bottom w:w="100.0" w:type="dxa"/>
              <w:right w:w="100.0" w:type="dxa"/>
            </w:tcMar>
            <w:vAlign w:val="top"/>
          </w:tcPr>
          <w:p w:rsidR="00000000" w:rsidDel="00000000" w:rsidP="00000000" w:rsidRDefault="00000000" w:rsidRPr="00000000" w14:paraId="000002CA">
            <w:pPr>
              <w:jc w:val="center"/>
              <w:rPr>
                <w:color w:val="ffffff"/>
              </w:rPr>
            </w:pPr>
            <w:r w:rsidDel="00000000" w:rsidR="00000000" w:rsidRPr="00000000">
              <w:rPr>
                <w:b w:val="1"/>
                <w:color w:val="ffffff"/>
                <w:rtl w:val="0"/>
              </w:rPr>
              <w:t xml:space="preserve">Obtención del NIF provisional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top"/>
          </w:tcPr>
          <w:p w:rsidR="00000000" w:rsidDel="00000000" w:rsidP="00000000" w:rsidRDefault="00000000" w:rsidRPr="00000000" w14:paraId="000002CB">
            <w:pPr>
              <w:jc w:val="center"/>
              <w:rPr/>
            </w:pPr>
            <w:r w:rsidDel="00000000" w:rsidR="00000000" w:rsidRPr="00000000">
              <w:rPr>
                <w:rtl w:val="0"/>
              </w:rPr>
              <w:t xml:space="preserve">Solicitar el NIF provisional de la empresa para poder realizar trámites legales y fiscales.</w:t>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top"/>
          </w:tcPr>
          <w:p w:rsidR="00000000" w:rsidDel="00000000" w:rsidP="00000000" w:rsidRDefault="00000000" w:rsidRPr="00000000" w14:paraId="000002CC">
            <w:pPr>
              <w:jc w:val="center"/>
              <w:rPr/>
            </w:pPr>
            <w:r w:rsidDel="00000000" w:rsidR="00000000" w:rsidRPr="00000000">
              <w:rPr>
                <w:rtl w:val="0"/>
              </w:rPr>
              <w:t xml:space="preserve">Agencia Tributaria (telemática o presencial)</w:t>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shd w:fill="3d6f83" w:val="clear"/>
            <w:tcMar>
              <w:top w:w="100.0" w:type="dxa"/>
              <w:left w:w="100.0" w:type="dxa"/>
              <w:bottom w:w="100.0" w:type="dxa"/>
              <w:right w:w="100.0" w:type="dxa"/>
            </w:tcMar>
            <w:vAlign w:val="top"/>
          </w:tcPr>
          <w:p w:rsidR="00000000" w:rsidDel="00000000" w:rsidP="00000000" w:rsidRDefault="00000000" w:rsidRPr="00000000" w14:paraId="000002CD">
            <w:pPr>
              <w:jc w:val="center"/>
              <w:rPr>
                <w:color w:val="ffffff"/>
              </w:rPr>
            </w:pPr>
            <w:r w:rsidDel="00000000" w:rsidR="00000000" w:rsidRPr="00000000">
              <w:rPr>
                <w:b w:val="1"/>
                <w:color w:val="ffffff"/>
                <w:rtl w:val="0"/>
              </w:rPr>
              <w:t xml:space="preserve">Redacción de los Estatutos Sociales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top"/>
          </w:tcPr>
          <w:p w:rsidR="00000000" w:rsidDel="00000000" w:rsidP="00000000" w:rsidRDefault="00000000" w:rsidRPr="00000000" w14:paraId="000002CE">
            <w:pPr>
              <w:jc w:val="center"/>
              <w:rPr/>
            </w:pPr>
            <w:r w:rsidDel="00000000" w:rsidR="00000000" w:rsidRPr="00000000">
              <w:rPr>
                <w:rtl w:val="0"/>
              </w:rPr>
              <w:t xml:space="preserve">Elaboración del documento donde se recogen las reglas de funcionamiento de la empresa y derechos de los socios.</w:t>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top"/>
          </w:tcPr>
          <w:p w:rsidR="00000000" w:rsidDel="00000000" w:rsidP="00000000" w:rsidRDefault="00000000" w:rsidRPr="00000000" w14:paraId="000002CF">
            <w:pPr>
              <w:jc w:val="center"/>
              <w:rPr/>
            </w:pPr>
            <w:r w:rsidDel="00000000" w:rsidR="00000000" w:rsidRPr="00000000">
              <w:rPr>
                <w:rtl w:val="0"/>
              </w:rPr>
              <w:t xml:space="preserve">Notaría (presencial)</w:t>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shd w:fill="3d6f83" w:val="clear"/>
            <w:tcMar>
              <w:top w:w="100.0" w:type="dxa"/>
              <w:left w:w="100.0" w:type="dxa"/>
              <w:bottom w:w="100.0" w:type="dxa"/>
              <w:right w:w="100.0" w:type="dxa"/>
            </w:tcMar>
            <w:vAlign w:val="top"/>
          </w:tcPr>
          <w:p w:rsidR="00000000" w:rsidDel="00000000" w:rsidP="00000000" w:rsidRDefault="00000000" w:rsidRPr="00000000" w14:paraId="000002D0">
            <w:pPr>
              <w:jc w:val="center"/>
              <w:rPr>
                <w:color w:val="ffffff"/>
              </w:rPr>
            </w:pPr>
            <w:r w:rsidDel="00000000" w:rsidR="00000000" w:rsidRPr="00000000">
              <w:rPr>
                <w:b w:val="1"/>
                <w:color w:val="ffffff"/>
                <w:rtl w:val="0"/>
              </w:rPr>
              <w:t xml:space="preserve">Escritura pública de constitución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top"/>
          </w:tcPr>
          <w:p w:rsidR="00000000" w:rsidDel="00000000" w:rsidP="00000000" w:rsidRDefault="00000000" w:rsidRPr="00000000" w14:paraId="000002D1">
            <w:pPr>
              <w:jc w:val="center"/>
              <w:rPr/>
            </w:pPr>
            <w:r w:rsidDel="00000000" w:rsidR="00000000" w:rsidRPr="00000000">
              <w:rPr>
                <w:rtl w:val="0"/>
              </w:rPr>
              <w:t xml:space="preserve">Firmar la escritura de constitución ante notario, indicando la actividad de la empresa y socios.</w:t>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top"/>
          </w:tcPr>
          <w:p w:rsidR="00000000" w:rsidDel="00000000" w:rsidP="00000000" w:rsidRDefault="00000000" w:rsidRPr="00000000" w14:paraId="000002D2">
            <w:pPr>
              <w:jc w:val="center"/>
              <w:rPr/>
            </w:pPr>
            <w:r w:rsidDel="00000000" w:rsidR="00000000" w:rsidRPr="00000000">
              <w:rPr>
                <w:rtl w:val="0"/>
              </w:rPr>
              <w:t xml:space="preserve">Notaría (presencial)</w:t>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shd w:fill="3d6f83" w:val="clear"/>
            <w:tcMar>
              <w:top w:w="100.0" w:type="dxa"/>
              <w:left w:w="100.0" w:type="dxa"/>
              <w:bottom w:w="100.0" w:type="dxa"/>
              <w:right w:w="100.0" w:type="dxa"/>
            </w:tcMar>
            <w:vAlign w:val="top"/>
          </w:tcPr>
          <w:p w:rsidR="00000000" w:rsidDel="00000000" w:rsidP="00000000" w:rsidRDefault="00000000" w:rsidRPr="00000000" w14:paraId="000002D3">
            <w:pPr>
              <w:jc w:val="center"/>
              <w:rPr>
                <w:color w:val="ffffff"/>
              </w:rPr>
            </w:pPr>
            <w:r w:rsidDel="00000000" w:rsidR="00000000" w:rsidRPr="00000000">
              <w:rPr>
                <w:b w:val="1"/>
                <w:color w:val="ffffff"/>
                <w:rtl w:val="0"/>
              </w:rPr>
              <w:t xml:space="preserve">Inscripción en el Registro Mercantil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top"/>
          </w:tcPr>
          <w:p w:rsidR="00000000" w:rsidDel="00000000" w:rsidP="00000000" w:rsidRDefault="00000000" w:rsidRPr="00000000" w14:paraId="000002D4">
            <w:pPr>
              <w:jc w:val="center"/>
              <w:rPr/>
            </w:pPr>
            <w:r w:rsidDel="00000000" w:rsidR="00000000" w:rsidRPr="00000000">
              <w:rPr>
                <w:rtl w:val="0"/>
              </w:rPr>
              <w:t xml:space="preserve">Inscripción de la empresa en el Registro Mercantil para su constitución formal.</w:t>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top"/>
          </w:tcPr>
          <w:p w:rsidR="00000000" w:rsidDel="00000000" w:rsidP="00000000" w:rsidRDefault="00000000" w:rsidRPr="00000000" w14:paraId="000002D5">
            <w:pPr>
              <w:jc w:val="center"/>
              <w:rPr/>
            </w:pPr>
            <w:r w:rsidDel="00000000" w:rsidR="00000000" w:rsidRPr="00000000">
              <w:rPr>
                <w:rtl w:val="0"/>
              </w:rPr>
              <w:t xml:space="preserve">Registro Mercantil (presencial o telemática)</w:t>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shd w:fill="3d6f83" w:val="clear"/>
            <w:tcMar>
              <w:top w:w="100.0" w:type="dxa"/>
              <w:left w:w="100.0" w:type="dxa"/>
              <w:bottom w:w="100.0" w:type="dxa"/>
              <w:right w:w="100.0" w:type="dxa"/>
            </w:tcMar>
            <w:vAlign w:val="top"/>
          </w:tcPr>
          <w:p w:rsidR="00000000" w:rsidDel="00000000" w:rsidP="00000000" w:rsidRDefault="00000000" w:rsidRPr="00000000" w14:paraId="000002D6">
            <w:pPr>
              <w:jc w:val="center"/>
              <w:rPr>
                <w:color w:val="ffffff"/>
              </w:rPr>
            </w:pPr>
            <w:r w:rsidDel="00000000" w:rsidR="00000000" w:rsidRPr="00000000">
              <w:rPr>
                <w:b w:val="1"/>
                <w:color w:val="ffffff"/>
                <w:rtl w:val="0"/>
              </w:rPr>
              <w:t xml:space="preserve">Obtención del NIF definitivo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top"/>
          </w:tcPr>
          <w:p w:rsidR="00000000" w:rsidDel="00000000" w:rsidP="00000000" w:rsidRDefault="00000000" w:rsidRPr="00000000" w14:paraId="000002D7">
            <w:pPr>
              <w:jc w:val="center"/>
              <w:rPr/>
            </w:pPr>
            <w:r w:rsidDel="00000000" w:rsidR="00000000" w:rsidRPr="00000000">
              <w:rPr>
                <w:rtl w:val="0"/>
              </w:rPr>
              <w:t xml:space="preserve">Solicitar el NIF definitivo, que es necesario para la apertura de cuentas bancarias y trámites fiscales.</w:t>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top"/>
          </w:tcPr>
          <w:p w:rsidR="00000000" w:rsidDel="00000000" w:rsidP="00000000" w:rsidRDefault="00000000" w:rsidRPr="00000000" w14:paraId="000002D8">
            <w:pPr>
              <w:jc w:val="center"/>
              <w:rPr/>
            </w:pPr>
            <w:r w:rsidDel="00000000" w:rsidR="00000000" w:rsidRPr="00000000">
              <w:rPr>
                <w:rtl w:val="0"/>
              </w:rPr>
              <w:t xml:space="preserve">Agencia Tributaria (telemática o presencial)</w:t>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shd w:fill="3d6f83" w:val="clear"/>
            <w:tcMar>
              <w:top w:w="100.0" w:type="dxa"/>
              <w:left w:w="100.0" w:type="dxa"/>
              <w:bottom w:w="100.0" w:type="dxa"/>
              <w:right w:w="100.0" w:type="dxa"/>
            </w:tcMar>
            <w:vAlign w:val="top"/>
          </w:tcPr>
          <w:p w:rsidR="00000000" w:rsidDel="00000000" w:rsidP="00000000" w:rsidRDefault="00000000" w:rsidRPr="00000000" w14:paraId="000002D9">
            <w:pPr>
              <w:jc w:val="center"/>
              <w:rPr>
                <w:color w:val="ffffff"/>
              </w:rPr>
            </w:pPr>
            <w:r w:rsidDel="00000000" w:rsidR="00000000" w:rsidRPr="00000000">
              <w:rPr>
                <w:b w:val="1"/>
                <w:color w:val="ffffff"/>
                <w:rtl w:val="0"/>
              </w:rPr>
              <w:t xml:space="preserve">Alta en el Impuesto de Actividades Económicas (IAE)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top"/>
          </w:tcPr>
          <w:p w:rsidR="00000000" w:rsidDel="00000000" w:rsidP="00000000" w:rsidRDefault="00000000" w:rsidRPr="00000000" w14:paraId="000002DA">
            <w:pPr>
              <w:jc w:val="center"/>
              <w:rPr/>
            </w:pPr>
            <w:r w:rsidDel="00000000" w:rsidR="00000000" w:rsidRPr="00000000">
              <w:rPr>
                <w:rtl w:val="0"/>
              </w:rPr>
              <w:t xml:space="preserve">Inscripción en el IAE para poder ejercer la actividad económica.</w:t>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top"/>
          </w:tcPr>
          <w:p w:rsidR="00000000" w:rsidDel="00000000" w:rsidP="00000000" w:rsidRDefault="00000000" w:rsidRPr="00000000" w14:paraId="000002DB">
            <w:pPr>
              <w:jc w:val="center"/>
              <w:rPr/>
            </w:pPr>
            <w:r w:rsidDel="00000000" w:rsidR="00000000" w:rsidRPr="00000000">
              <w:rPr>
                <w:rtl w:val="0"/>
              </w:rPr>
              <w:t xml:space="preserve">Agencia Tributaria (telemática o presencial)</w:t>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shd w:fill="3d6f83" w:val="clear"/>
            <w:tcMar>
              <w:top w:w="100.0" w:type="dxa"/>
              <w:left w:w="100.0" w:type="dxa"/>
              <w:bottom w:w="100.0" w:type="dxa"/>
              <w:right w:w="100.0" w:type="dxa"/>
            </w:tcMar>
            <w:vAlign w:val="top"/>
          </w:tcPr>
          <w:p w:rsidR="00000000" w:rsidDel="00000000" w:rsidP="00000000" w:rsidRDefault="00000000" w:rsidRPr="00000000" w14:paraId="000002DC">
            <w:pPr>
              <w:jc w:val="center"/>
              <w:rPr>
                <w:color w:val="ffffff"/>
              </w:rPr>
            </w:pPr>
            <w:r w:rsidDel="00000000" w:rsidR="00000000" w:rsidRPr="00000000">
              <w:rPr>
                <w:b w:val="1"/>
                <w:color w:val="ffffff"/>
                <w:rtl w:val="0"/>
              </w:rPr>
              <w:t xml:space="preserve">Apertura de cuenta bancaria a nombre de la empresa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top"/>
          </w:tcPr>
          <w:p w:rsidR="00000000" w:rsidDel="00000000" w:rsidP="00000000" w:rsidRDefault="00000000" w:rsidRPr="00000000" w14:paraId="000002DD">
            <w:pPr>
              <w:jc w:val="center"/>
              <w:rPr/>
            </w:pPr>
            <w:r w:rsidDel="00000000" w:rsidR="00000000" w:rsidRPr="00000000">
              <w:rPr>
                <w:rtl w:val="0"/>
              </w:rPr>
              <w:t xml:space="preserve">Crear una cuenta bancaria en la que se ingrese el capital social de la empresa.</w:t>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top"/>
          </w:tcPr>
          <w:p w:rsidR="00000000" w:rsidDel="00000000" w:rsidP="00000000" w:rsidRDefault="00000000" w:rsidRPr="00000000" w14:paraId="000002DE">
            <w:pPr>
              <w:jc w:val="center"/>
              <w:rPr/>
            </w:pPr>
            <w:r w:rsidDel="00000000" w:rsidR="00000000" w:rsidRPr="00000000">
              <w:rPr>
                <w:rtl w:val="0"/>
              </w:rPr>
              <w:t xml:space="preserve">Banco (presencial)</w:t>
            </w:r>
          </w:p>
        </w:tc>
      </w:tr>
    </w:tbl>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pStyle w:val="Heading3"/>
        <w:spacing w:after="200" w:lineRule="auto"/>
        <w:ind w:left="1440" w:firstLine="0"/>
        <w:jc w:val="both"/>
        <w:rPr>
          <w:b w:val="1"/>
          <w:sz w:val="22"/>
          <w:szCs w:val="22"/>
        </w:rPr>
      </w:pPr>
      <w:bookmarkStart w:colFirst="0" w:colLast="0" w:name="_l0ctodxj8y0l" w:id="90"/>
      <w:bookmarkEnd w:id="90"/>
      <w:r w:rsidDel="00000000" w:rsidR="00000000" w:rsidRPr="00000000">
        <w:rPr>
          <w:b w:val="1"/>
          <w:sz w:val="22"/>
          <w:szCs w:val="22"/>
          <w:rtl w:val="0"/>
        </w:rPr>
        <w:t xml:space="preserve">8.2.2.- Trámites de puesta en marcha: Haz una relación ordenada de los principales trámites para la puesta en marcha de tu empresa. Para ello debes indicar el trámite, hacer una breve descripción del mismo (con tus palabras), señalar el lugar de realización (dirección, teléfono de contacto y, en su caso, página web) y su forma de tramitación (presencial, telemática o ambas).</w:t>
      </w:r>
    </w:p>
    <w:p w:rsidR="00000000" w:rsidDel="00000000" w:rsidP="00000000" w:rsidRDefault="00000000" w:rsidRPr="00000000" w14:paraId="000002E1">
      <w:pPr>
        <w:rPr/>
      </w:pPr>
      <w:r w:rsidDel="00000000" w:rsidR="00000000" w:rsidRPr="00000000">
        <w:rPr>
          <w:rtl w:val="0"/>
        </w:rPr>
      </w:r>
    </w:p>
    <w:tbl>
      <w:tblPr>
        <w:tblStyle w:val="Table10"/>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391.3749242883105"/>
        <w:gridCol w:w="3967.9466989703214"/>
        <w:gridCol w:w="2666.190187764991"/>
        <w:tblGridChange w:id="0">
          <w:tblGrid>
            <w:gridCol w:w="2391.3749242883105"/>
            <w:gridCol w:w="3967.9466989703214"/>
            <w:gridCol w:w="2666.190187764991"/>
          </w:tblGrid>
        </w:tblGridChange>
      </w:tblGrid>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shd w:fill="264653" w:val="clear"/>
            <w:tcMar>
              <w:top w:w="100.0" w:type="dxa"/>
              <w:left w:w="100.0" w:type="dxa"/>
              <w:bottom w:w="100.0" w:type="dxa"/>
              <w:right w:w="100.0" w:type="dxa"/>
            </w:tcMar>
            <w:vAlign w:val="center"/>
          </w:tcPr>
          <w:p w:rsidR="00000000" w:rsidDel="00000000" w:rsidP="00000000" w:rsidRDefault="00000000" w:rsidRPr="00000000" w14:paraId="000002E2">
            <w:pPr>
              <w:jc w:val="center"/>
              <w:rPr>
                <w:color w:val="ffffff"/>
              </w:rPr>
            </w:pPr>
            <w:r w:rsidDel="00000000" w:rsidR="00000000" w:rsidRPr="00000000">
              <w:rPr>
                <w:b w:val="1"/>
                <w:color w:val="ffffff"/>
                <w:rtl w:val="0"/>
              </w:rPr>
              <w:t xml:space="preserve">Trámite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264653" w:val="clear"/>
            <w:tcMar>
              <w:top w:w="100.0" w:type="dxa"/>
              <w:left w:w="100.0" w:type="dxa"/>
              <w:bottom w:w="100.0" w:type="dxa"/>
              <w:right w:w="100.0" w:type="dxa"/>
            </w:tcMar>
            <w:vAlign w:val="center"/>
          </w:tcPr>
          <w:p w:rsidR="00000000" w:rsidDel="00000000" w:rsidP="00000000" w:rsidRDefault="00000000" w:rsidRPr="00000000" w14:paraId="000002E3">
            <w:pPr>
              <w:jc w:val="center"/>
              <w:rPr>
                <w:color w:val="ffffff"/>
              </w:rPr>
            </w:pPr>
            <w:r w:rsidDel="00000000" w:rsidR="00000000" w:rsidRPr="00000000">
              <w:rPr>
                <w:b w:val="1"/>
                <w:color w:val="ffffff"/>
                <w:rtl w:val="0"/>
              </w:rPr>
              <w:t xml:space="preserve">Descripción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264653" w:val="clear"/>
            <w:tcMar>
              <w:top w:w="100.0" w:type="dxa"/>
              <w:left w:w="100.0" w:type="dxa"/>
              <w:bottom w:w="100.0" w:type="dxa"/>
              <w:right w:w="100.0" w:type="dxa"/>
            </w:tcMar>
            <w:vAlign w:val="center"/>
          </w:tcPr>
          <w:p w:rsidR="00000000" w:rsidDel="00000000" w:rsidP="00000000" w:rsidRDefault="00000000" w:rsidRPr="00000000" w14:paraId="000002E4">
            <w:pPr>
              <w:jc w:val="center"/>
              <w:rPr>
                <w:color w:val="ffffff"/>
              </w:rPr>
            </w:pPr>
            <w:r w:rsidDel="00000000" w:rsidR="00000000" w:rsidRPr="00000000">
              <w:rPr>
                <w:b w:val="1"/>
                <w:color w:val="ffffff"/>
                <w:rtl w:val="0"/>
              </w:rPr>
              <w:t xml:space="preserve">Lugar de realización y forma de tramitación</w:t>
            </w:r>
            <w:r w:rsidDel="00000000" w:rsidR="00000000" w:rsidRPr="00000000">
              <w:rPr>
                <w:rtl w:val="0"/>
              </w:rPr>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shd w:fill="3d6f83" w:val="clear"/>
            <w:tcMar>
              <w:top w:w="100.0" w:type="dxa"/>
              <w:left w:w="100.0" w:type="dxa"/>
              <w:bottom w:w="100.0" w:type="dxa"/>
              <w:right w:w="100.0" w:type="dxa"/>
            </w:tcMar>
            <w:vAlign w:val="center"/>
          </w:tcPr>
          <w:p w:rsidR="00000000" w:rsidDel="00000000" w:rsidP="00000000" w:rsidRDefault="00000000" w:rsidRPr="00000000" w14:paraId="000002E5">
            <w:pPr>
              <w:jc w:val="center"/>
              <w:rPr>
                <w:color w:val="ffffff"/>
              </w:rPr>
            </w:pPr>
            <w:r w:rsidDel="00000000" w:rsidR="00000000" w:rsidRPr="00000000">
              <w:rPr>
                <w:b w:val="1"/>
                <w:color w:val="ffffff"/>
                <w:rtl w:val="0"/>
              </w:rPr>
              <w:t xml:space="preserve">Registro de marca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E6">
            <w:pPr>
              <w:jc w:val="center"/>
              <w:rPr/>
            </w:pPr>
            <w:r w:rsidDel="00000000" w:rsidR="00000000" w:rsidRPr="00000000">
              <w:rPr>
                <w:rtl w:val="0"/>
              </w:rPr>
              <w:t xml:space="preserve">Realizar el registro de la marca "HomeCheck" para proteger legalmente el nombre de la empresa.</w:t>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E7">
            <w:pPr>
              <w:jc w:val="center"/>
              <w:rPr/>
            </w:pPr>
            <w:r w:rsidDel="00000000" w:rsidR="00000000" w:rsidRPr="00000000">
              <w:rPr>
                <w:rtl w:val="0"/>
              </w:rPr>
              <w:t xml:space="preserve">Oficina Española de Patentes y Marcas (telemática o presencial)</w:t>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shd w:fill="3d6f83" w:val="clear"/>
            <w:tcMar>
              <w:top w:w="100.0" w:type="dxa"/>
              <w:left w:w="100.0" w:type="dxa"/>
              <w:bottom w:w="100.0" w:type="dxa"/>
              <w:right w:w="100.0" w:type="dxa"/>
            </w:tcMar>
            <w:vAlign w:val="center"/>
          </w:tcPr>
          <w:p w:rsidR="00000000" w:rsidDel="00000000" w:rsidP="00000000" w:rsidRDefault="00000000" w:rsidRPr="00000000" w14:paraId="000002E8">
            <w:pPr>
              <w:jc w:val="center"/>
              <w:rPr>
                <w:color w:val="ffffff"/>
              </w:rPr>
            </w:pPr>
            <w:r w:rsidDel="00000000" w:rsidR="00000000" w:rsidRPr="00000000">
              <w:rPr>
                <w:b w:val="1"/>
                <w:color w:val="ffffff"/>
                <w:rtl w:val="0"/>
              </w:rPr>
              <w:t xml:space="preserve">Alta en el régimen de autónomos (si aplicable)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E9">
            <w:pPr>
              <w:jc w:val="center"/>
              <w:rPr/>
            </w:pPr>
            <w:r w:rsidDel="00000000" w:rsidR="00000000" w:rsidRPr="00000000">
              <w:rPr>
                <w:rtl w:val="0"/>
              </w:rPr>
              <w:t xml:space="preserve">Alta en la Seguridad Social para los socios o trabajadores que estén dados de alta.</w:t>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EA">
            <w:pPr>
              <w:jc w:val="center"/>
              <w:rPr/>
            </w:pPr>
            <w:r w:rsidDel="00000000" w:rsidR="00000000" w:rsidRPr="00000000">
              <w:rPr>
                <w:rtl w:val="0"/>
              </w:rPr>
              <w:t xml:space="preserve">Tesorería General de la Seguridad Social (telemática o presencial)</w:t>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shd w:fill="3d6f83" w:val="clear"/>
            <w:tcMar>
              <w:top w:w="100.0" w:type="dxa"/>
              <w:left w:w="100.0" w:type="dxa"/>
              <w:bottom w:w="100.0" w:type="dxa"/>
              <w:right w:w="100.0" w:type="dxa"/>
            </w:tcMar>
            <w:vAlign w:val="center"/>
          </w:tcPr>
          <w:p w:rsidR="00000000" w:rsidDel="00000000" w:rsidP="00000000" w:rsidRDefault="00000000" w:rsidRPr="00000000" w14:paraId="000002EB">
            <w:pPr>
              <w:jc w:val="center"/>
              <w:rPr>
                <w:color w:val="ffffff"/>
              </w:rPr>
            </w:pPr>
            <w:r w:rsidDel="00000000" w:rsidR="00000000" w:rsidRPr="00000000">
              <w:rPr>
                <w:b w:val="1"/>
                <w:color w:val="ffffff"/>
                <w:rtl w:val="0"/>
              </w:rPr>
              <w:t xml:space="preserve">Contratación de seguros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EC">
            <w:pPr>
              <w:jc w:val="center"/>
              <w:rPr/>
            </w:pPr>
            <w:r w:rsidDel="00000000" w:rsidR="00000000" w:rsidRPr="00000000">
              <w:rPr>
                <w:rtl w:val="0"/>
              </w:rPr>
              <w:t xml:space="preserve">Contratar el seguro de responsabilidad civil y el seguro de impago de alquiler para la empresa.</w:t>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ED">
            <w:pPr>
              <w:jc w:val="center"/>
              <w:rPr/>
            </w:pPr>
            <w:r w:rsidDel="00000000" w:rsidR="00000000" w:rsidRPr="00000000">
              <w:rPr>
                <w:rtl w:val="0"/>
              </w:rPr>
              <w:t xml:space="preserve">Compañía de seguros (telemática o presencial)</w:t>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shd w:fill="3d6f83" w:val="clear"/>
            <w:tcMar>
              <w:top w:w="100.0" w:type="dxa"/>
              <w:left w:w="100.0" w:type="dxa"/>
              <w:bottom w:w="100.0" w:type="dxa"/>
              <w:right w:w="100.0" w:type="dxa"/>
            </w:tcMar>
            <w:vAlign w:val="center"/>
          </w:tcPr>
          <w:p w:rsidR="00000000" w:rsidDel="00000000" w:rsidP="00000000" w:rsidRDefault="00000000" w:rsidRPr="00000000" w14:paraId="000002EE">
            <w:pPr>
              <w:jc w:val="center"/>
              <w:rPr>
                <w:color w:val="ffffff"/>
              </w:rPr>
            </w:pPr>
            <w:r w:rsidDel="00000000" w:rsidR="00000000" w:rsidRPr="00000000">
              <w:rPr>
                <w:b w:val="1"/>
                <w:color w:val="ffffff"/>
                <w:rtl w:val="0"/>
              </w:rPr>
              <w:t xml:space="preserve">Desarrollo de la plataforma web y móvil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EF">
            <w:pPr>
              <w:jc w:val="center"/>
              <w:rPr/>
            </w:pPr>
            <w:r w:rsidDel="00000000" w:rsidR="00000000" w:rsidRPr="00000000">
              <w:rPr>
                <w:rtl w:val="0"/>
              </w:rPr>
              <w:t xml:space="preserve">Completar el diseño, programación y pruebas de la plataforma web y móvil que servirá para ofrecer el servicio.</w:t>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F0">
            <w:pPr>
              <w:jc w:val="center"/>
              <w:rPr/>
            </w:pPr>
            <w:r w:rsidDel="00000000" w:rsidR="00000000" w:rsidRPr="00000000">
              <w:rPr>
                <w:rtl w:val="0"/>
              </w:rPr>
              <w:t xml:space="preserve">Empresa de desarrollo web (teletrabajo o presencial)</w:t>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shd w:fill="3d6f83" w:val="clear"/>
            <w:tcMar>
              <w:top w:w="100.0" w:type="dxa"/>
              <w:left w:w="100.0" w:type="dxa"/>
              <w:bottom w:w="100.0" w:type="dxa"/>
              <w:right w:w="100.0" w:type="dxa"/>
            </w:tcMar>
            <w:vAlign w:val="center"/>
          </w:tcPr>
          <w:p w:rsidR="00000000" w:rsidDel="00000000" w:rsidP="00000000" w:rsidRDefault="00000000" w:rsidRPr="00000000" w14:paraId="000002F1">
            <w:pPr>
              <w:jc w:val="center"/>
              <w:rPr>
                <w:color w:val="ffffff"/>
              </w:rPr>
            </w:pPr>
            <w:r w:rsidDel="00000000" w:rsidR="00000000" w:rsidRPr="00000000">
              <w:rPr>
                <w:b w:val="1"/>
                <w:color w:val="ffffff"/>
                <w:rtl w:val="0"/>
              </w:rPr>
              <w:t xml:space="preserve">Firma de contratos con proveedores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F2">
            <w:pPr>
              <w:jc w:val="center"/>
              <w:rPr/>
            </w:pPr>
            <w:r w:rsidDel="00000000" w:rsidR="00000000" w:rsidRPr="00000000">
              <w:rPr>
                <w:rtl w:val="0"/>
              </w:rPr>
              <w:t xml:space="preserve">Establecer acuerdos con proveedores de servicios de servidores, software, entre otros.</w:t>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F3">
            <w:pPr>
              <w:jc w:val="center"/>
              <w:rPr/>
            </w:pPr>
            <w:r w:rsidDel="00000000" w:rsidR="00000000" w:rsidRPr="00000000">
              <w:rPr>
                <w:rtl w:val="0"/>
              </w:rPr>
              <w:t xml:space="preserve">Proveedores (presencial o telemática)</w:t>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shd w:fill="3d6f83" w:val="clear"/>
            <w:tcMar>
              <w:top w:w="100.0" w:type="dxa"/>
              <w:left w:w="100.0" w:type="dxa"/>
              <w:bottom w:w="100.0" w:type="dxa"/>
              <w:right w:w="100.0" w:type="dxa"/>
            </w:tcMar>
            <w:vAlign w:val="center"/>
          </w:tcPr>
          <w:p w:rsidR="00000000" w:rsidDel="00000000" w:rsidP="00000000" w:rsidRDefault="00000000" w:rsidRPr="00000000" w14:paraId="000002F4">
            <w:pPr>
              <w:jc w:val="center"/>
              <w:rPr>
                <w:color w:val="ffffff"/>
              </w:rPr>
            </w:pPr>
            <w:r w:rsidDel="00000000" w:rsidR="00000000" w:rsidRPr="00000000">
              <w:rPr>
                <w:b w:val="1"/>
                <w:color w:val="ffffff"/>
                <w:rtl w:val="0"/>
              </w:rPr>
              <w:t xml:space="preserve">Campaña de marketing de lanzamiento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F5">
            <w:pPr>
              <w:jc w:val="center"/>
              <w:rPr/>
            </w:pPr>
            <w:r w:rsidDel="00000000" w:rsidR="00000000" w:rsidRPr="00000000">
              <w:rPr>
                <w:rtl w:val="0"/>
              </w:rPr>
              <w:t xml:space="preserve">Iniciar una campaña publicitaria en redes sociales, buscadores y a través de colaboradores y alianzas.</w:t>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F6">
            <w:pPr>
              <w:jc w:val="center"/>
              <w:rPr/>
            </w:pPr>
            <w:r w:rsidDel="00000000" w:rsidR="00000000" w:rsidRPr="00000000">
              <w:rPr>
                <w:rtl w:val="0"/>
              </w:rPr>
              <w:t xml:space="preserve">Agencia de marketing digital (telemática)</w:t>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shd w:fill="3d6f83" w:val="clear"/>
            <w:tcMar>
              <w:top w:w="100.0" w:type="dxa"/>
              <w:left w:w="100.0" w:type="dxa"/>
              <w:bottom w:w="100.0" w:type="dxa"/>
              <w:right w:w="100.0" w:type="dxa"/>
            </w:tcMar>
            <w:vAlign w:val="center"/>
          </w:tcPr>
          <w:p w:rsidR="00000000" w:rsidDel="00000000" w:rsidP="00000000" w:rsidRDefault="00000000" w:rsidRPr="00000000" w14:paraId="000002F7">
            <w:pPr>
              <w:jc w:val="center"/>
              <w:rPr>
                <w:color w:val="ffffff"/>
              </w:rPr>
            </w:pPr>
            <w:r w:rsidDel="00000000" w:rsidR="00000000" w:rsidRPr="00000000">
              <w:rPr>
                <w:b w:val="1"/>
                <w:color w:val="ffffff"/>
                <w:rtl w:val="0"/>
              </w:rPr>
              <w:t xml:space="preserve">Contratación de personal de atención al cliente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F8">
            <w:pPr>
              <w:jc w:val="center"/>
              <w:rPr/>
            </w:pPr>
            <w:r w:rsidDel="00000000" w:rsidR="00000000" w:rsidRPr="00000000">
              <w:rPr>
                <w:rtl w:val="0"/>
              </w:rPr>
              <w:t xml:space="preserve">Incorporar al equipo personas encargadas del servicio de atención al cliente.</w:t>
            </w:r>
          </w:p>
        </w:tc>
        <w:tc>
          <w:tcPr>
            <w:tcBorders>
              <w:top w:color="000000" w:space="0" w:sz="4" w:val="single"/>
              <w:left w:color="000000" w:space="0" w:sz="4" w:val="single"/>
              <w:bottom w:color="000000" w:space="0" w:sz="4" w:val="single"/>
              <w:right w:color="000000" w:space="0" w:sz="4" w:val="single"/>
            </w:tcBorders>
            <w:shd w:fill="fdfbec" w:val="clear"/>
            <w:tcMar>
              <w:top w:w="100.0" w:type="dxa"/>
              <w:left w:w="100.0" w:type="dxa"/>
              <w:bottom w:w="100.0" w:type="dxa"/>
              <w:right w:w="100.0" w:type="dxa"/>
            </w:tcMar>
            <w:vAlign w:val="center"/>
          </w:tcPr>
          <w:p w:rsidR="00000000" w:rsidDel="00000000" w:rsidP="00000000" w:rsidRDefault="00000000" w:rsidRPr="00000000" w14:paraId="000002F9">
            <w:pPr>
              <w:jc w:val="center"/>
              <w:rPr/>
            </w:pPr>
            <w:r w:rsidDel="00000000" w:rsidR="00000000" w:rsidRPr="00000000">
              <w:rPr>
                <w:rtl w:val="0"/>
              </w:rPr>
              <w:t xml:space="preserve">Oficina de contratación (presencial o telemática)</w:t>
            </w:r>
          </w:p>
        </w:tc>
      </w:tr>
    </w:tbl>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pStyle w:val="Heading1"/>
        <w:spacing w:after="200" w:lineRule="auto"/>
        <w:jc w:val="both"/>
        <w:rPr>
          <w:b w:val="1"/>
          <w:sz w:val="28"/>
          <w:szCs w:val="28"/>
        </w:rPr>
      </w:pPr>
      <w:bookmarkStart w:colFirst="0" w:colLast="0" w:name="_9d3qj9yj99r" w:id="91"/>
      <w:bookmarkEnd w:id="91"/>
      <w:r w:rsidDel="00000000" w:rsidR="00000000" w:rsidRPr="00000000">
        <w:rPr>
          <w:b w:val="1"/>
          <w:sz w:val="28"/>
          <w:szCs w:val="28"/>
          <w:rtl w:val="0"/>
        </w:rPr>
        <w:t xml:space="preserve">9. -CONCLUSIÓN FINAL DEL PROYECTO</w:t>
      </w:r>
    </w:p>
    <w:p w:rsidR="00000000" w:rsidDel="00000000" w:rsidP="00000000" w:rsidRDefault="00000000" w:rsidRPr="00000000" w14:paraId="00000303">
      <w:pPr>
        <w:spacing w:after="200" w:before="240" w:lineRule="auto"/>
        <w:ind w:firstLine="720"/>
        <w:jc w:val="both"/>
        <w:rPr/>
      </w:pPr>
      <w:r w:rsidDel="00000000" w:rsidR="00000000" w:rsidRPr="00000000">
        <w:rPr>
          <w:rtl w:val="0"/>
        </w:rPr>
        <w:t xml:space="preserve">A lo largo del desarrollo de este proyecto, hemos logrado analizar profundamente todos los aspectos clave que nos permitirán llevar a cabo la puesta en marcha de </w:t>
      </w:r>
      <w:r w:rsidDel="00000000" w:rsidR="00000000" w:rsidRPr="00000000">
        <w:rPr>
          <w:b w:val="1"/>
          <w:rtl w:val="0"/>
        </w:rPr>
        <w:t xml:space="preserve">HomeCheck S.L.</w:t>
      </w:r>
      <w:r w:rsidDel="00000000" w:rsidR="00000000" w:rsidRPr="00000000">
        <w:rPr>
          <w:rtl w:val="0"/>
        </w:rPr>
        <w:t xml:space="preserve">. Desde la parte económica, donde hemos estimado las inversiones iniciales, los gastos operativos y el plan de financiación, hasta los aspectos legales, contables y organizativos, este análisis nos ha dado una visión completa y clara de lo que es necesario para comenzar este negocio en el sector inmobiliario digital. La creación de una plataforma digital que facilite la conexión entre propietarios e inquilinos es una idea innovadora que se adapta perfectamente a las necesidades actuales del mercado, caracterizado por la búsqueda de procesos más ágiles, seguros y transparentes. Además, hemos diseñado un plan de marketing y comunicación robusto que nos permitirá atraer usuarios de manera efectiva y posicionar la empresa de forma competitiva.</w:t>
      </w:r>
    </w:p>
    <w:p w:rsidR="00000000" w:rsidDel="00000000" w:rsidP="00000000" w:rsidRDefault="00000000" w:rsidRPr="00000000" w14:paraId="00000304">
      <w:pPr>
        <w:spacing w:after="200" w:before="240" w:lineRule="auto"/>
        <w:jc w:val="both"/>
        <w:rPr>
          <w:b w:val="1"/>
        </w:rPr>
      </w:pPr>
      <w:r w:rsidDel="00000000" w:rsidR="00000000" w:rsidRPr="00000000">
        <w:rPr>
          <w:b w:val="1"/>
          <w:rtl w:val="0"/>
        </w:rPr>
        <w:t xml:space="preserve">Cómo ha ido el proyecto:</w:t>
      </w:r>
    </w:p>
    <w:p w:rsidR="00000000" w:rsidDel="00000000" w:rsidP="00000000" w:rsidRDefault="00000000" w:rsidRPr="00000000" w14:paraId="00000305">
      <w:pPr>
        <w:spacing w:after="200" w:before="240" w:lineRule="auto"/>
        <w:ind w:firstLine="720"/>
        <w:jc w:val="both"/>
        <w:rPr/>
      </w:pPr>
      <w:r w:rsidDel="00000000" w:rsidR="00000000" w:rsidRPr="00000000">
        <w:rPr>
          <w:rtl w:val="0"/>
        </w:rPr>
        <w:t xml:space="preserve">El desarrollo de este proyecto ha sido exhaustivo y bien estructurado. A través de este ejercicio, hemos definido con claridad el modelo de negocio, la estrategia de marketing, las inversiones iniciales, el plan financiero y los aspectos legales. Cada elemento ha sido analizado a fondo, lo que nos ha permitido tener una comprensión global de lo que se necesita para hacer realidad este proyecto. El análisis de la competencia, las tendencias del mercado y las necesidades de los consumidores nos ha permitido ajustar la propuesta de valor para que </w:t>
      </w:r>
      <w:r w:rsidDel="00000000" w:rsidR="00000000" w:rsidRPr="00000000">
        <w:rPr>
          <w:b w:val="1"/>
          <w:rtl w:val="0"/>
        </w:rPr>
        <w:t xml:space="preserve">HomeCheck</w:t>
      </w:r>
      <w:r w:rsidDel="00000000" w:rsidR="00000000" w:rsidRPr="00000000">
        <w:rPr>
          <w:rtl w:val="0"/>
        </w:rPr>
        <w:t xml:space="preserve"> sea una opción atractiva para todos los involucrados en el proceso de alquiler de viviendas.</w:t>
      </w:r>
    </w:p>
    <w:p w:rsidR="00000000" w:rsidDel="00000000" w:rsidP="00000000" w:rsidRDefault="00000000" w:rsidRPr="00000000" w14:paraId="00000306">
      <w:pPr>
        <w:spacing w:after="200" w:before="240" w:lineRule="auto"/>
        <w:jc w:val="both"/>
        <w:rPr>
          <w:b w:val="1"/>
        </w:rPr>
      </w:pPr>
      <w:r w:rsidDel="00000000" w:rsidR="00000000" w:rsidRPr="00000000">
        <w:rPr>
          <w:b w:val="1"/>
          <w:rtl w:val="0"/>
        </w:rPr>
        <w:t xml:space="preserve">¿Podemos realizar este proyecto de verdad?</w:t>
      </w:r>
    </w:p>
    <w:p w:rsidR="00000000" w:rsidDel="00000000" w:rsidP="00000000" w:rsidRDefault="00000000" w:rsidRPr="00000000" w14:paraId="00000307">
      <w:pPr>
        <w:spacing w:after="200" w:before="240" w:lineRule="auto"/>
        <w:ind w:firstLine="720"/>
        <w:jc w:val="both"/>
        <w:rPr/>
      </w:pPr>
      <w:r w:rsidDel="00000000" w:rsidR="00000000" w:rsidRPr="00000000">
        <w:rPr>
          <w:rtl w:val="0"/>
        </w:rPr>
        <w:t xml:space="preserve">Después de realizar un análisis exhaustivo de todas las variables involucradas, tenemos la certeza de que </w:t>
      </w:r>
      <w:r w:rsidDel="00000000" w:rsidR="00000000" w:rsidRPr="00000000">
        <w:rPr>
          <w:b w:val="1"/>
          <w:rtl w:val="0"/>
        </w:rPr>
        <w:t xml:space="preserve">HomeCheck S.L.</w:t>
      </w:r>
      <w:r w:rsidDel="00000000" w:rsidR="00000000" w:rsidRPr="00000000">
        <w:rPr>
          <w:rtl w:val="0"/>
        </w:rPr>
        <w:t xml:space="preserve"> es un proyecto completamente viable. Las inversiones iniciales y los costes operativos han sido bien definidos y los recursos financieros necesarios para cubrir los primeros meses están asegurados a través de las fuentes de financiación contempladas: aportaciones de socios, préstamos personales y, si es necesario, búsqueda de inversores o posibles subvenciones. De hecho, la naturaleza digital del proyecto y su capacidad de escalabilidad son factores que favorecen su puesta en marcha sin necesidad de grandes inversiones iniciales en infraestructura física, lo cual facilita su viabilidad en las fases iniciales. Si bien es cierto que habrá desafíos y ciertos riesgos asociados a la incertidumbre económica y a los imprevistos que puedan surgir, las estrategias de contingencia y la planificación detallada nos permiten afrontar estos posibles obstáculos con confianza.</w:t>
      </w:r>
    </w:p>
    <w:p w:rsidR="00000000" w:rsidDel="00000000" w:rsidP="00000000" w:rsidRDefault="00000000" w:rsidRPr="00000000" w14:paraId="00000308">
      <w:pPr>
        <w:spacing w:after="200" w:before="240" w:lineRule="auto"/>
        <w:jc w:val="both"/>
        <w:rPr>
          <w:b w:val="1"/>
        </w:rPr>
      </w:pPr>
      <w:r w:rsidDel="00000000" w:rsidR="00000000" w:rsidRPr="00000000">
        <w:rPr>
          <w:b w:val="1"/>
          <w:rtl w:val="0"/>
        </w:rPr>
        <w:t xml:space="preserve">Lo más complicado de poner en marcha una empresa:</w:t>
      </w:r>
    </w:p>
    <w:p w:rsidR="00000000" w:rsidDel="00000000" w:rsidP="00000000" w:rsidRDefault="00000000" w:rsidRPr="00000000" w14:paraId="00000309">
      <w:pPr>
        <w:spacing w:after="200" w:before="240" w:lineRule="auto"/>
        <w:ind w:firstLine="720"/>
        <w:jc w:val="both"/>
        <w:rPr/>
      </w:pPr>
      <w:r w:rsidDel="00000000" w:rsidR="00000000" w:rsidRPr="00000000">
        <w:rPr>
          <w:rtl w:val="0"/>
        </w:rPr>
        <w:t xml:space="preserve">Sin duda, lo más complejo de poner en marcha </w:t>
      </w:r>
      <w:r w:rsidDel="00000000" w:rsidR="00000000" w:rsidRPr="00000000">
        <w:rPr>
          <w:b w:val="1"/>
          <w:rtl w:val="0"/>
        </w:rPr>
        <w:t xml:space="preserve">HomeCheck</w:t>
      </w:r>
      <w:r w:rsidDel="00000000" w:rsidR="00000000" w:rsidRPr="00000000">
        <w:rPr>
          <w:rtl w:val="0"/>
        </w:rPr>
        <w:t xml:space="preserve"> ha sido la parte de la planificación financiera y la gestión de los trámites administrativos. El proceso de constitución de una Sociedad de Responsabilidad Limitada (S.L.) implica diversos trámites legales que, aunque son necesarios, requieren tiempo y recursos. Además, la gestión de la inversión inicial para el desarrollo de la plataforma digital, los gastos de marketing y la contratación de personal clave también puede ser desafiante. A pesar de que el proyecto ha sido planificado cuidadosamente, hay incertidumbres inherentes a cualquier empresa, como la fluctuación de los costes operativos, la necesidad de cumplir con la normativa vigente y la posibilidad de que los ingresos no alcancen las expectativas en los primeros meses.</w:t>
      </w:r>
    </w:p>
    <w:p w:rsidR="00000000" w:rsidDel="00000000" w:rsidP="00000000" w:rsidRDefault="00000000" w:rsidRPr="00000000" w14:paraId="0000030A">
      <w:pPr>
        <w:spacing w:after="200" w:before="240" w:lineRule="auto"/>
        <w:jc w:val="both"/>
        <w:rPr>
          <w:b w:val="1"/>
        </w:rPr>
      </w:pPr>
      <w:r w:rsidDel="00000000" w:rsidR="00000000" w:rsidRPr="00000000">
        <w:rPr>
          <w:b w:val="1"/>
          <w:rtl w:val="0"/>
        </w:rPr>
        <w:t xml:space="preserve">Qué hemos aprendido en general con el proyecto:</w:t>
      </w:r>
    </w:p>
    <w:p w:rsidR="00000000" w:rsidDel="00000000" w:rsidP="00000000" w:rsidRDefault="00000000" w:rsidRPr="00000000" w14:paraId="0000030B">
      <w:pPr>
        <w:spacing w:after="200" w:before="240" w:lineRule="auto"/>
        <w:ind w:firstLine="720"/>
        <w:jc w:val="both"/>
        <w:rPr/>
      </w:pPr>
      <w:r w:rsidDel="00000000" w:rsidR="00000000" w:rsidRPr="00000000">
        <w:rPr>
          <w:rtl w:val="0"/>
        </w:rPr>
        <w:t xml:space="preserve">Este proyecto ha sido una valiosa oportunidad de aprendizaje. En primer lugar, hemos comprendido la importancia de una planificación financiera detallada, en la que cada gasto y fuente de financiación esté correctamente identificado. Además, hemos aprendido que, para emprender con éxito, es crucial contar con un colchón financiero para cubrir los primeros meses de operación, así como una estrategia sólida para hacer frente a imprevistos. La parte administrativa, como la constitución de la empresa y la obtención de licencias y permisos, nos ha permitido entender mejor las complejidades legales que implican la puesta en marcha de un negocio. Este proceso ha sido enriquecedor, ya que no solo nos ha permitido estructurar el proyecto de manera ordenada, sino que también nos ha preparado para afrontar de forma realista los desafíos que surgen en el camino del emprendimiento.</w:t>
      </w:r>
    </w:p>
    <w:p w:rsidR="00000000" w:rsidDel="00000000" w:rsidP="00000000" w:rsidRDefault="00000000" w:rsidRPr="00000000" w14:paraId="0000030C">
      <w:pPr>
        <w:spacing w:after="200" w:before="240" w:lineRule="auto"/>
        <w:jc w:val="both"/>
        <w:rPr>
          <w:b w:val="1"/>
        </w:rPr>
      </w:pPr>
      <w:r w:rsidDel="00000000" w:rsidR="00000000" w:rsidRPr="00000000">
        <w:rPr>
          <w:b w:val="1"/>
          <w:rtl w:val="0"/>
        </w:rPr>
        <w:t xml:space="preserve">Lo negativo o los desafíos que hemos enfrentado:</w:t>
      </w:r>
    </w:p>
    <w:p w:rsidR="00000000" w:rsidDel="00000000" w:rsidP="00000000" w:rsidRDefault="00000000" w:rsidRPr="00000000" w14:paraId="0000030D">
      <w:pPr>
        <w:spacing w:after="200" w:before="240" w:lineRule="auto"/>
        <w:ind w:firstLine="720"/>
        <w:jc w:val="both"/>
        <w:rPr/>
      </w:pPr>
      <w:r w:rsidDel="00000000" w:rsidR="00000000" w:rsidRPr="00000000">
        <w:rPr>
          <w:rtl w:val="0"/>
        </w:rPr>
        <w:t xml:space="preserve">Aunque el proyecto en general ha sido muy positivo, hemos identificado algunos desafíos. La burocracia y la cantidad de trámites administrativos asociados con la constitución de la empresa han sido complicados, especialmente para aquellos que no tienen experiencia en estos procedimientos. Los tiempos de espera y la complejidad de los trámites, como la obtención del NIF, la escritura ante notario o la inscripción en el Registro Mercantil, pueden retrasar el inicio de las operaciones. Además, aunque hemos diseñado un plan de financiación robusto, la incertidumbre económica siempre está presente, y factores como el comportamiento del mercado, los cambios en las regulaciones o posibles crisis económicas pueden influir en la estabilidad del negocio. La flexibilidad y la capacidad de adaptación serán esenciales para mitigar estos riesgos.</w:t>
      </w:r>
    </w:p>
    <w:p w:rsidR="00000000" w:rsidDel="00000000" w:rsidP="00000000" w:rsidRDefault="00000000" w:rsidRPr="00000000" w14:paraId="0000030E">
      <w:pPr>
        <w:spacing w:after="200" w:before="240" w:lineRule="auto"/>
        <w:jc w:val="both"/>
        <w:rPr>
          <w:b w:val="1"/>
        </w:rPr>
      </w:pPr>
      <w:r w:rsidDel="00000000" w:rsidR="00000000" w:rsidRPr="00000000">
        <w:rPr>
          <w:b w:val="1"/>
          <w:rtl w:val="0"/>
        </w:rPr>
        <w:t xml:space="preserve">Conclusión final:</w:t>
      </w:r>
    </w:p>
    <w:p w:rsidR="00000000" w:rsidDel="00000000" w:rsidP="00000000" w:rsidRDefault="00000000" w:rsidRPr="00000000" w14:paraId="0000030F">
      <w:pPr>
        <w:spacing w:after="200" w:before="240" w:lineRule="auto"/>
        <w:ind w:firstLine="720"/>
        <w:jc w:val="both"/>
        <w:rPr/>
      </w:pPr>
      <w:r w:rsidDel="00000000" w:rsidR="00000000" w:rsidRPr="00000000">
        <w:rPr>
          <w:rtl w:val="0"/>
        </w:rPr>
        <w:t xml:space="preserve">En resumen, el proyecto </w:t>
      </w:r>
      <w:r w:rsidDel="00000000" w:rsidR="00000000" w:rsidRPr="00000000">
        <w:rPr>
          <w:b w:val="1"/>
          <w:rtl w:val="0"/>
        </w:rPr>
        <w:t xml:space="preserve">HomeCheck S.L.</w:t>
      </w:r>
      <w:r w:rsidDel="00000000" w:rsidR="00000000" w:rsidRPr="00000000">
        <w:rPr>
          <w:rtl w:val="0"/>
        </w:rPr>
        <w:t xml:space="preserve"> ha sido una experiencia integral que nos ha permitido comprender los elementos clave para lanzar una empresa en el sector inmobiliario digital. A pesar de los desafíos administrativos y financieros iniciales, creemos firmemente en la viabilidad del proyecto. La planificación detallada, la identificación precisa de los recursos necesarios y las fuentes de financiación adecuadas nos dan la confianza de que el negocio puede ponerse en marcha de manera exitosa. Además, la capacidad de adaptación y la implementación de una estrategia de marketing efectiva posicionan a </w:t>
      </w:r>
      <w:r w:rsidDel="00000000" w:rsidR="00000000" w:rsidRPr="00000000">
        <w:rPr>
          <w:b w:val="1"/>
          <w:rtl w:val="0"/>
        </w:rPr>
        <w:t xml:space="preserve">HomeCheck</w:t>
      </w:r>
      <w:r w:rsidDel="00000000" w:rsidR="00000000" w:rsidRPr="00000000">
        <w:rPr>
          <w:rtl w:val="0"/>
        </w:rPr>
        <w:t xml:space="preserve"> como una propuesta competitiva en un mercado creciente. Aunque el camino no estará exento de dificultades, estamos convencidos de que, con una correcta ejecución y enfoque, </w:t>
      </w:r>
      <w:r w:rsidDel="00000000" w:rsidR="00000000" w:rsidRPr="00000000">
        <w:rPr>
          <w:b w:val="1"/>
          <w:rtl w:val="0"/>
        </w:rPr>
        <w:t xml:space="preserve">HomeCheck S.L.</w:t>
      </w:r>
      <w:r w:rsidDel="00000000" w:rsidR="00000000" w:rsidRPr="00000000">
        <w:rPr>
          <w:rtl w:val="0"/>
        </w:rPr>
        <w:t xml:space="preserve"> tiene el potencial de convertirse en un referente en la gestión digital de alquileres y propiedades. El conocimiento adquirido durante este proceso nos prepara para afrontar los retos con seguridad, y estamos listos para dar el siguiente paso hacia la materialización de este proyecto empresarial.</w:t>
      </w:r>
    </w:p>
    <w:p w:rsidR="00000000" w:rsidDel="00000000" w:rsidP="00000000" w:rsidRDefault="00000000" w:rsidRPr="00000000" w14:paraId="00000310">
      <w:pPr>
        <w:jc w:val="both"/>
        <w:rPr/>
      </w:pPr>
      <w:r w:rsidDel="00000000" w:rsidR="00000000" w:rsidRPr="00000000">
        <w:rPr>
          <w:rtl w:val="0"/>
        </w:rPr>
      </w:r>
    </w:p>
    <w:sectPr>
      <w:headerReference r:id="rId11" w:type="default"/>
      <w:headerReference r:id="rId12" w:type="first"/>
      <w:footerReference r:id="rId13" w:type="default"/>
      <w:footerReference r:id="rId14"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2">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4">
    <w:pPr>
      <w:jc w:val="center"/>
      <w:rPr>
        <w:sz w:val="20"/>
        <w:szCs w:val="20"/>
      </w:rPr>
    </w:pPr>
    <w:r w:rsidDel="00000000" w:rsidR="00000000" w:rsidRPr="00000000">
      <w:rPr>
        <w:sz w:val="20"/>
        <w:szCs w:val="20"/>
        <w:rtl w:val="0"/>
      </w:rPr>
      <w:t xml:space="preserve">© 2025 Paula Domínguez Bernabé. HomeCheck</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1">
    <w:pPr>
      <w:jc w:val="right"/>
      <w:rPr/>
    </w:pPr>
    <w:r w:rsidDel="00000000" w:rsidR="00000000" w:rsidRPr="00000000">
      <w:rPr>
        <w:rtl w:val="0"/>
      </w:rPr>
      <w:t xml:space="preserve">Paula Domínguez Bernabé</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2.png"/><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