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C76CF" w:rsidP="00BC76CF" w:rsidRDefault="00BC76CF" w14:paraId="7B0ADC2C" w14:textId="77777777">
      <w:pPr>
        <w:jc w:val="center"/>
      </w:pPr>
      <w:r>
        <w:rPr>
          <w:noProof/>
        </w:rPr>
        <w:drawing>
          <wp:inline distT="0" distB="0" distL="0" distR="0" wp14:anchorId="54FE6BEB" wp14:editId="3F7F00FF">
            <wp:extent cx="3340100" cy="1041205"/>
            <wp:effectExtent l="0" t="0" r="0" b="698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93435" cy="1057831"/>
                    </a:xfrm>
                    <a:prstGeom prst="rect">
                      <a:avLst/>
                    </a:prstGeom>
                  </pic:spPr>
                </pic:pic>
              </a:graphicData>
            </a:graphic>
          </wp:inline>
        </w:drawing>
      </w:r>
    </w:p>
    <w:p w:rsidR="00BC76CF" w:rsidP="00BC76CF" w:rsidRDefault="00BC76CF" w14:paraId="6AAD7F9D" w14:textId="77777777">
      <w:pPr>
        <w:jc w:val="center"/>
        <w:rPr>
          <w:rFonts w:asciiTheme="majorBidi" w:hAnsiTheme="majorBidi" w:cstheme="majorBidi"/>
          <w:sz w:val="32"/>
          <w:szCs w:val="32"/>
        </w:rPr>
      </w:pPr>
      <w:r>
        <w:rPr>
          <w:rFonts w:asciiTheme="majorBidi" w:hAnsiTheme="majorBidi" w:cstheme="majorBidi"/>
          <w:sz w:val="32"/>
          <w:szCs w:val="32"/>
        </w:rPr>
        <w:t>Facultatea de Automatică și Calculatoare</w:t>
      </w:r>
    </w:p>
    <w:p w:rsidRPr="00B4773B" w:rsidR="00BC76CF" w:rsidP="00BC76CF" w:rsidRDefault="00BC76CF" w14:paraId="1D059F27" w14:textId="77777777">
      <w:pPr>
        <w:jc w:val="center"/>
        <w:rPr>
          <w:rFonts w:asciiTheme="majorBidi" w:hAnsiTheme="majorBidi" w:cstheme="majorBidi"/>
          <w:sz w:val="32"/>
          <w:szCs w:val="32"/>
        </w:rPr>
      </w:pPr>
      <w:r>
        <w:rPr>
          <w:rFonts w:asciiTheme="majorBidi" w:hAnsiTheme="majorBidi" w:cstheme="majorBidi"/>
          <w:sz w:val="32"/>
          <w:szCs w:val="32"/>
        </w:rPr>
        <w:t>Automatică și Informatică Aplicată</w:t>
      </w:r>
    </w:p>
    <w:p w:rsidR="00BC76CF" w:rsidP="00BC76CF" w:rsidRDefault="00BC76CF" w14:paraId="7BB74AF8" w14:textId="77777777">
      <w:pPr>
        <w:jc w:val="center"/>
      </w:pPr>
    </w:p>
    <w:p w:rsidR="00BC76CF" w:rsidP="00BC76CF" w:rsidRDefault="00BC76CF" w14:paraId="41C407F3" w14:textId="77777777">
      <w:pPr>
        <w:jc w:val="center"/>
      </w:pPr>
    </w:p>
    <w:p w:rsidR="00BC76CF" w:rsidP="00BC76CF" w:rsidRDefault="00BC76CF" w14:paraId="1871D8DC" w14:textId="77777777">
      <w:pPr>
        <w:jc w:val="center"/>
      </w:pPr>
    </w:p>
    <w:p w:rsidR="00BC76CF" w:rsidP="00BC76CF" w:rsidRDefault="00BC76CF" w14:paraId="629932C2" w14:textId="77777777">
      <w:pPr>
        <w:jc w:val="center"/>
      </w:pPr>
    </w:p>
    <w:p w:rsidR="00BC76CF" w:rsidP="00BC76CF" w:rsidRDefault="00BC76CF" w14:paraId="2A3D1737" w14:textId="77777777">
      <w:pPr>
        <w:jc w:val="center"/>
      </w:pPr>
    </w:p>
    <w:p w:rsidR="00BC76CF" w:rsidP="00BC76CF" w:rsidRDefault="00BC76CF" w14:paraId="04B0718D" w14:textId="77777777">
      <w:pPr>
        <w:jc w:val="center"/>
      </w:pPr>
    </w:p>
    <w:p w:rsidR="00BC76CF" w:rsidP="00BC76CF" w:rsidRDefault="00BC76CF" w14:paraId="0000D62A" w14:textId="77777777">
      <w:pPr>
        <w:jc w:val="center"/>
        <w:rPr>
          <w:rFonts w:asciiTheme="majorBidi" w:hAnsiTheme="majorBidi" w:cstheme="majorBidi"/>
          <w:i/>
          <w:iCs/>
          <w:sz w:val="56"/>
          <w:szCs w:val="56"/>
        </w:rPr>
      </w:pPr>
      <w:r>
        <w:rPr>
          <w:rFonts w:asciiTheme="majorBidi" w:hAnsiTheme="majorBidi" w:cstheme="majorBidi"/>
          <w:i/>
          <w:iCs/>
          <w:sz w:val="56"/>
          <w:szCs w:val="56"/>
        </w:rPr>
        <w:t>PROIECT PENTRU GRAFICĂ ASISTATĂ DE CALCULATOR</w:t>
      </w:r>
    </w:p>
    <w:p w:rsidR="00BC76CF" w:rsidP="00BC76CF" w:rsidRDefault="00BC76CF" w14:paraId="3B24B59E" w14:textId="77777777">
      <w:pPr>
        <w:jc w:val="center"/>
        <w:rPr>
          <w:rFonts w:asciiTheme="majorBidi" w:hAnsiTheme="majorBidi" w:cstheme="majorBidi"/>
          <w:i/>
          <w:iCs/>
          <w:sz w:val="56"/>
          <w:szCs w:val="56"/>
        </w:rPr>
      </w:pPr>
    </w:p>
    <w:p w:rsidR="00BC76CF" w:rsidP="00BC76CF" w:rsidRDefault="00BC76CF" w14:paraId="0A583642" w14:textId="77777777">
      <w:pPr>
        <w:jc w:val="center"/>
        <w:rPr>
          <w:rFonts w:asciiTheme="majorBidi" w:hAnsiTheme="majorBidi" w:cstheme="majorBidi"/>
          <w:i/>
          <w:iCs/>
          <w:sz w:val="56"/>
          <w:szCs w:val="56"/>
        </w:rPr>
      </w:pPr>
    </w:p>
    <w:p w:rsidR="00BC76CF" w:rsidP="00BC76CF" w:rsidRDefault="00BC76CF" w14:paraId="75264AA7" w14:textId="77777777">
      <w:pPr>
        <w:jc w:val="center"/>
        <w:rPr>
          <w:rFonts w:asciiTheme="majorBidi" w:hAnsiTheme="majorBidi" w:cstheme="majorBidi"/>
          <w:i/>
          <w:iCs/>
          <w:sz w:val="56"/>
          <w:szCs w:val="56"/>
        </w:rPr>
      </w:pPr>
    </w:p>
    <w:p w:rsidR="00BC76CF" w:rsidP="00BC76CF" w:rsidRDefault="00BC76CF" w14:paraId="590AF036" w14:textId="77777777">
      <w:pPr>
        <w:jc w:val="center"/>
        <w:rPr>
          <w:rFonts w:asciiTheme="majorBidi" w:hAnsiTheme="majorBidi" w:cstheme="majorBidi"/>
          <w:i/>
          <w:iCs/>
          <w:sz w:val="56"/>
          <w:szCs w:val="56"/>
        </w:rPr>
      </w:pPr>
    </w:p>
    <w:p w:rsidR="00BC76CF" w:rsidP="00BC76CF" w:rsidRDefault="00BC76CF" w14:paraId="13AE3816" w14:textId="77777777">
      <w:pPr>
        <w:rPr>
          <w:rFonts w:asciiTheme="majorBidi" w:hAnsiTheme="majorBidi" w:cstheme="majorBidi"/>
          <w:sz w:val="36"/>
          <w:szCs w:val="36"/>
        </w:rPr>
      </w:pPr>
      <w:r>
        <w:rPr>
          <w:rFonts w:asciiTheme="majorBidi" w:hAnsiTheme="majorBidi" w:cstheme="majorBidi"/>
          <w:sz w:val="36"/>
          <w:szCs w:val="36"/>
        </w:rPr>
        <w:tab/>
      </w:r>
      <w:r>
        <w:rPr>
          <w:rFonts w:asciiTheme="majorBidi" w:hAnsiTheme="majorBidi" w:cstheme="majorBidi"/>
          <w:sz w:val="36"/>
          <w:szCs w:val="36"/>
        </w:rPr>
        <w:t>Student: Mocan Paula Maria</w:t>
      </w:r>
      <w:r>
        <w:rPr>
          <w:rFonts w:asciiTheme="majorBidi" w:hAnsiTheme="majorBidi" w:cstheme="majorBidi"/>
          <w:sz w:val="36"/>
          <w:szCs w:val="36"/>
        </w:rPr>
        <w:tab/>
      </w:r>
    </w:p>
    <w:p w:rsidR="00BC76CF" w:rsidP="00BC76CF" w:rsidRDefault="00BC76CF" w14:paraId="1DAA701F" w14:textId="77777777">
      <w:pPr>
        <w:rPr>
          <w:rFonts w:asciiTheme="majorBidi" w:hAnsiTheme="majorBidi" w:cstheme="majorBidi"/>
          <w:sz w:val="36"/>
          <w:szCs w:val="36"/>
        </w:rPr>
      </w:pPr>
      <w:r>
        <w:rPr>
          <w:rFonts w:asciiTheme="majorBidi" w:hAnsiTheme="majorBidi" w:cstheme="majorBidi"/>
          <w:sz w:val="36"/>
          <w:szCs w:val="36"/>
        </w:rPr>
        <w:tab/>
      </w:r>
      <w:r>
        <w:rPr>
          <w:rFonts w:asciiTheme="majorBidi" w:hAnsiTheme="majorBidi" w:cstheme="majorBidi"/>
          <w:sz w:val="36"/>
          <w:szCs w:val="36"/>
        </w:rPr>
        <w:t>Grupa: 30116</w:t>
      </w:r>
    </w:p>
    <w:p w:rsidR="00BC76CF" w:rsidP="00BC76CF" w:rsidRDefault="00BC76CF" w14:paraId="2E9C1DB8" w14:textId="75B51777">
      <w:pPr>
        <w:rPr>
          <w:rFonts w:asciiTheme="majorBidi" w:hAnsiTheme="majorBidi" w:cstheme="majorBidi"/>
          <w:sz w:val="36"/>
          <w:szCs w:val="36"/>
        </w:rPr>
      </w:pPr>
      <w:r>
        <w:rPr>
          <w:rFonts w:asciiTheme="majorBidi" w:hAnsiTheme="majorBidi" w:cstheme="majorBidi"/>
          <w:sz w:val="36"/>
          <w:szCs w:val="36"/>
        </w:rPr>
        <w:tab/>
      </w:r>
      <w:r>
        <w:rPr>
          <w:rFonts w:asciiTheme="majorBidi" w:hAnsiTheme="majorBidi" w:cstheme="majorBidi"/>
          <w:sz w:val="36"/>
          <w:szCs w:val="36"/>
        </w:rPr>
        <w:t xml:space="preserve">Coordonator: Marius </w:t>
      </w:r>
      <w:proofErr w:type="spellStart"/>
      <w:r>
        <w:rPr>
          <w:rFonts w:asciiTheme="majorBidi" w:hAnsiTheme="majorBidi" w:cstheme="majorBidi"/>
          <w:sz w:val="36"/>
          <w:szCs w:val="36"/>
        </w:rPr>
        <w:t>Misaroș</w:t>
      </w:r>
      <w:proofErr w:type="spellEnd"/>
      <w:r w:rsidR="000A60E3">
        <w:rPr>
          <w:rFonts w:asciiTheme="majorBidi" w:hAnsiTheme="majorBidi" w:cstheme="majorBidi"/>
          <w:sz w:val="36"/>
          <w:szCs w:val="36"/>
        </w:rPr>
        <w:t xml:space="preserve"> </w:t>
      </w:r>
    </w:p>
    <w:p w:rsidR="00BC76CF" w:rsidP="00BC76CF" w:rsidRDefault="00BC76CF" w14:paraId="362CE81F" w14:textId="77777777">
      <w:pPr>
        <w:rPr>
          <w:rFonts w:asciiTheme="majorBidi" w:hAnsiTheme="majorBidi" w:cstheme="majorBidi"/>
          <w:sz w:val="36"/>
          <w:szCs w:val="36"/>
        </w:rPr>
      </w:pPr>
    </w:p>
    <w:p w:rsidR="00BC76CF" w:rsidP="00BC76CF" w:rsidRDefault="00BC76CF" w14:paraId="73D1C3A7" w14:textId="77777777">
      <w:pPr>
        <w:rPr>
          <w:rFonts w:asciiTheme="majorBidi" w:hAnsiTheme="majorBidi" w:cstheme="majorBidi"/>
          <w:sz w:val="36"/>
          <w:szCs w:val="36"/>
        </w:rPr>
      </w:pPr>
    </w:p>
    <w:p w:rsidR="00BC76CF" w:rsidP="00BC76CF" w:rsidRDefault="00BC76CF" w14:paraId="514BC811" w14:textId="77777777">
      <w:pPr>
        <w:jc w:val="center"/>
        <w:rPr>
          <w:rFonts w:asciiTheme="majorBidi" w:hAnsiTheme="majorBidi" w:cstheme="majorBidi"/>
          <w:sz w:val="52"/>
          <w:szCs w:val="52"/>
        </w:rPr>
      </w:pPr>
    </w:p>
    <w:p w:rsidR="00BC76CF" w:rsidP="00BC76CF" w:rsidRDefault="00BC76CF" w14:paraId="63470B51" w14:textId="77777777">
      <w:pPr>
        <w:jc w:val="center"/>
        <w:rPr>
          <w:rFonts w:asciiTheme="majorBidi" w:hAnsiTheme="majorBidi" w:cstheme="majorBidi"/>
          <w:sz w:val="52"/>
          <w:szCs w:val="52"/>
        </w:rPr>
      </w:pPr>
    </w:p>
    <w:p w:rsidR="00BC76CF" w:rsidP="00BC76CF" w:rsidRDefault="00BC76CF" w14:paraId="378A05C8" w14:textId="77777777">
      <w:pPr>
        <w:jc w:val="center"/>
        <w:rPr>
          <w:rFonts w:asciiTheme="majorBidi" w:hAnsiTheme="majorBidi" w:cstheme="majorBidi"/>
          <w:sz w:val="52"/>
          <w:szCs w:val="52"/>
        </w:rPr>
      </w:pPr>
    </w:p>
    <w:p w:rsidRPr="005120EC" w:rsidR="00BC76CF" w:rsidP="00BC76CF" w:rsidRDefault="00BC76CF" w14:paraId="450C9DF3" w14:textId="77777777">
      <w:pPr>
        <w:jc w:val="center"/>
        <w:rPr>
          <w:rFonts w:asciiTheme="majorBidi" w:hAnsiTheme="majorBidi" w:cstheme="majorBidi"/>
          <w:sz w:val="72"/>
          <w:szCs w:val="72"/>
        </w:rPr>
      </w:pPr>
      <w:r w:rsidRPr="005120EC">
        <w:rPr>
          <w:rFonts w:asciiTheme="majorBidi" w:hAnsiTheme="majorBidi" w:cstheme="majorBidi"/>
          <w:sz w:val="72"/>
          <w:szCs w:val="72"/>
        </w:rPr>
        <w:t>Cuprins</w:t>
      </w:r>
    </w:p>
    <w:p w:rsidR="00BC76CF" w:rsidP="00BC76CF" w:rsidRDefault="00BC76CF" w14:paraId="10145A62" w14:textId="77777777">
      <w:pPr>
        <w:jc w:val="center"/>
        <w:rPr>
          <w:rFonts w:asciiTheme="majorBidi" w:hAnsiTheme="majorBidi" w:cstheme="majorBidi"/>
          <w:sz w:val="52"/>
          <w:szCs w:val="52"/>
        </w:rPr>
      </w:pPr>
    </w:p>
    <w:p w:rsidR="00BC76CF" w:rsidP="00BC76CF" w:rsidRDefault="00BC76CF" w14:paraId="77DC12AD" w14:textId="77777777">
      <w:pPr>
        <w:jc w:val="center"/>
        <w:rPr>
          <w:rFonts w:asciiTheme="majorBidi" w:hAnsiTheme="majorBidi" w:cstheme="majorBidi"/>
          <w:sz w:val="52"/>
          <w:szCs w:val="52"/>
        </w:rPr>
      </w:pPr>
    </w:p>
    <w:p w:rsidR="00BC76CF" w:rsidP="00BC76CF" w:rsidRDefault="00BC76CF" w14:paraId="50C57613" w14:textId="77777777">
      <w:pPr>
        <w:jc w:val="center"/>
        <w:rPr>
          <w:rFonts w:asciiTheme="majorBidi" w:hAnsiTheme="majorBidi" w:cstheme="majorBidi"/>
          <w:sz w:val="52"/>
          <w:szCs w:val="52"/>
        </w:rPr>
      </w:pPr>
    </w:p>
    <w:p w:rsidR="00BC76CF" w:rsidP="00BC76CF" w:rsidRDefault="00BC76CF" w14:paraId="424FA13A" w14:textId="77777777">
      <w:pPr>
        <w:pStyle w:val="ListParagraph"/>
        <w:numPr>
          <w:ilvl w:val="0"/>
          <w:numId w:val="1"/>
        </w:numPr>
        <w:jc w:val="center"/>
        <w:rPr>
          <w:rFonts w:asciiTheme="majorBidi" w:hAnsiTheme="majorBidi" w:cstheme="majorBidi"/>
          <w:sz w:val="52"/>
          <w:szCs w:val="52"/>
        </w:rPr>
      </w:pPr>
      <w:r>
        <w:rPr>
          <w:rFonts w:asciiTheme="majorBidi" w:hAnsiTheme="majorBidi" w:cstheme="majorBidi"/>
          <w:sz w:val="52"/>
          <w:szCs w:val="52"/>
        </w:rPr>
        <w:t>Descrierea comenzii</w:t>
      </w:r>
    </w:p>
    <w:p w:rsidR="00BC76CF" w:rsidP="00BC76CF" w:rsidRDefault="00BC76CF" w14:paraId="03E8FE3F" w14:textId="77777777">
      <w:pPr>
        <w:pStyle w:val="ListParagraph"/>
        <w:numPr>
          <w:ilvl w:val="0"/>
          <w:numId w:val="1"/>
        </w:numPr>
        <w:jc w:val="center"/>
        <w:rPr>
          <w:rFonts w:asciiTheme="majorBidi" w:hAnsiTheme="majorBidi" w:cstheme="majorBidi"/>
          <w:sz w:val="52"/>
          <w:szCs w:val="52"/>
        </w:rPr>
      </w:pPr>
      <w:r>
        <w:rPr>
          <w:rFonts w:asciiTheme="majorBidi" w:hAnsiTheme="majorBidi" w:cstheme="majorBidi"/>
          <w:sz w:val="52"/>
          <w:szCs w:val="52"/>
        </w:rPr>
        <w:t xml:space="preserve">Print </w:t>
      </w:r>
      <w:proofErr w:type="spellStart"/>
      <w:r>
        <w:rPr>
          <w:rFonts w:asciiTheme="majorBidi" w:hAnsiTheme="majorBidi" w:cstheme="majorBidi"/>
          <w:sz w:val="52"/>
          <w:szCs w:val="52"/>
        </w:rPr>
        <w:t>screen</w:t>
      </w:r>
      <w:proofErr w:type="spellEnd"/>
      <w:r>
        <w:rPr>
          <w:rFonts w:asciiTheme="majorBidi" w:hAnsiTheme="majorBidi" w:cstheme="majorBidi"/>
          <w:sz w:val="52"/>
          <w:szCs w:val="52"/>
        </w:rPr>
        <w:t xml:space="preserve"> Autocad</w:t>
      </w:r>
    </w:p>
    <w:p w:rsidRPr="00BC09EB" w:rsidR="00BC76CF" w:rsidP="00BC76CF" w:rsidRDefault="00BC76CF" w14:paraId="1C6E7800" w14:textId="77777777">
      <w:pPr>
        <w:pStyle w:val="ListParagraph"/>
        <w:numPr>
          <w:ilvl w:val="0"/>
          <w:numId w:val="1"/>
        </w:numPr>
        <w:jc w:val="center"/>
        <w:rPr>
          <w:rFonts w:asciiTheme="majorBidi" w:hAnsiTheme="majorBidi" w:cstheme="majorBidi"/>
          <w:sz w:val="52"/>
          <w:szCs w:val="52"/>
        </w:rPr>
      </w:pPr>
      <w:r>
        <w:rPr>
          <w:rFonts w:asciiTheme="majorBidi" w:hAnsiTheme="majorBidi" w:cstheme="majorBidi"/>
          <w:sz w:val="52"/>
          <w:szCs w:val="52"/>
        </w:rPr>
        <w:t>Comandă + explicații</w:t>
      </w:r>
    </w:p>
    <w:p w:rsidR="00A20628" w:rsidRDefault="00A20628" w14:paraId="37606493" w14:textId="62180E94"/>
    <w:p w:rsidR="00BC76CF" w:rsidRDefault="00BC76CF" w14:paraId="4FF4276B" w14:textId="64992409"/>
    <w:p w:rsidR="00BC76CF" w:rsidRDefault="00BC76CF" w14:paraId="62086A40" w14:textId="77E0F230"/>
    <w:p w:rsidR="00BC76CF" w:rsidRDefault="00BC76CF" w14:paraId="0BB80C95" w14:textId="2EC76E65"/>
    <w:p w:rsidR="00BC76CF" w:rsidRDefault="00BC76CF" w14:paraId="33E2F05C" w14:textId="242BC0D5"/>
    <w:p w:rsidR="00BC76CF" w:rsidRDefault="00BC76CF" w14:paraId="3D9162D4" w14:textId="0D892261"/>
    <w:p w:rsidR="00BC76CF" w:rsidRDefault="00BC76CF" w14:paraId="60F8A207" w14:textId="3D6CC8A0"/>
    <w:p w:rsidR="00BC76CF" w:rsidRDefault="00BC76CF" w14:paraId="1159730D" w14:textId="2F9F73CB"/>
    <w:p w:rsidR="00BC76CF" w:rsidRDefault="00BC76CF" w14:paraId="132A03D2" w14:textId="4DE1574B"/>
    <w:p w:rsidR="00BC76CF" w:rsidRDefault="00BC76CF" w14:paraId="58DEC770" w14:textId="759602CE"/>
    <w:p w:rsidR="00BC76CF" w:rsidRDefault="00BC76CF" w14:paraId="16F680FD" w14:textId="09BF2FF9"/>
    <w:p w:rsidR="00BC76CF" w:rsidRDefault="00BC76CF" w14:paraId="06A01091" w14:textId="45A84B7D"/>
    <w:p w:rsidR="00BC76CF" w:rsidRDefault="00BC76CF" w14:paraId="6464D8D1" w14:textId="0BDEC509"/>
    <w:p w:rsidR="00BC76CF" w:rsidRDefault="00BC76CF" w14:paraId="7C39AE73" w14:textId="644F4220">
      <w:pPr>
        <w:rPr>
          <w:rFonts w:asciiTheme="majorBidi" w:hAnsiTheme="majorBidi" w:cstheme="majorBidi"/>
          <w:sz w:val="40"/>
          <w:szCs w:val="40"/>
        </w:rPr>
      </w:pPr>
      <w:r>
        <w:rPr>
          <w:rFonts w:asciiTheme="majorBidi" w:hAnsiTheme="majorBidi" w:cstheme="majorBidi"/>
          <w:sz w:val="40"/>
          <w:szCs w:val="40"/>
        </w:rPr>
        <w:t>1</w:t>
      </w:r>
      <w:r w:rsidR="00FB13EE">
        <w:rPr>
          <w:rFonts w:asciiTheme="majorBidi" w:hAnsiTheme="majorBidi" w:cstheme="majorBidi"/>
          <w:sz w:val="40"/>
          <w:szCs w:val="40"/>
        </w:rPr>
        <w:t>.</w:t>
      </w:r>
      <w:r>
        <w:rPr>
          <w:rFonts w:asciiTheme="majorBidi" w:hAnsiTheme="majorBidi" w:cstheme="majorBidi"/>
          <w:sz w:val="40"/>
          <w:szCs w:val="40"/>
        </w:rPr>
        <w:t xml:space="preserve"> Descrierea comenzii</w:t>
      </w:r>
    </w:p>
    <w:p w:rsidR="00BC76CF" w:rsidRDefault="00BC76CF" w14:paraId="72C3C97A" w14:textId="50651B1D">
      <w:pPr>
        <w:rPr>
          <w:rFonts w:asciiTheme="majorBidi" w:hAnsiTheme="majorBidi" w:cstheme="majorBidi"/>
          <w:sz w:val="32"/>
          <w:szCs w:val="32"/>
        </w:rPr>
      </w:pPr>
      <w:r>
        <w:rPr>
          <w:rFonts w:asciiTheme="majorBidi" w:hAnsiTheme="majorBidi" w:cstheme="majorBidi"/>
          <w:sz w:val="40"/>
          <w:szCs w:val="40"/>
        </w:rPr>
        <w:tab/>
      </w:r>
      <w:r>
        <w:rPr>
          <w:rFonts w:asciiTheme="majorBidi" w:hAnsiTheme="majorBidi" w:cstheme="majorBidi"/>
          <w:sz w:val="32"/>
          <w:szCs w:val="32"/>
        </w:rPr>
        <w:t xml:space="preserve">Comanda pune într-un set de selecție toate cercurile dintr-un desen care au raza mai mică sau egală cu 3, </w:t>
      </w:r>
      <w:r w:rsidR="00816E58">
        <w:rPr>
          <w:rFonts w:asciiTheme="majorBidi" w:hAnsiTheme="majorBidi" w:cstheme="majorBidi"/>
          <w:sz w:val="32"/>
          <w:szCs w:val="32"/>
        </w:rPr>
        <w:t xml:space="preserve">le numără și afișează numărul lor, </w:t>
      </w:r>
      <w:r>
        <w:rPr>
          <w:rFonts w:asciiTheme="majorBidi" w:hAnsiTheme="majorBidi" w:cstheme="majorBidi"/>
          <w:sz w:val="32"/>
          <w:szCs w:val="32"/>
        </w:rPr>
        <w:t>le schimbă culoarea în roșu, iar apoi creează un cerc mare cu centrul în punctul de coordonate (15, 12) de rază 20, iar ulterior utilizatorul introduce un număr întreg care va reprezenta noua rază a cercului.</w:t>
      </w:r>
    </w:p>
    <w:p w:rsidR="00BC76CF" w:rsidRDefault="00BC76CF" w14:paraId="62B15FEA" w14:textId="49B97171">
      <w:pPr>
        <w:rPr>
          <w:rFonts w:asciiTheme="majorBidi" w:hAnsiTheme="majorBidi" w:cstheme="majorBidi"/>
          <w:sz w:val="32"/>
          <w:szCs w:val="32"/>
        </w:rPr>
      </w:pPr>
    </w:p>
    <w:p w:rsidR="00BC76CF" w:rsidRDefault="00BC76CF" w14:paraId="6A41E94B" w14:textId="7BC8E03B">
      <w:pPr>
        <w:rPr>
          <w:rFonts w:asciiTheme="majorBidi" w:hAnsiTheme="majorBidi" w:cstheme="majorBidi"/>
          <w:sz w:val="40"/>
          <w:szCs w:val="40"/>
        </w:rPr>
      </w:pPr>
      <w:r>
        <w:rPr>
          <w:rFonts w:asciiTheme="majorBidi" w:hAnsiTheme="majorBidi" w:cstheme="majorBidi"/>
          <w:sz w:val="40"/>
          <w:szCs w:val="40"/>
        </w:rPr>
        <w:t>2.1</w:t>
      </w:r>
      <w:r w:rsidR="00FB13EE">
        <w:rPr>
          <w:rFonts w:asciiTheme="majorBidi" w:hAnsiTheme="majorBidi" w:cstheme="majorBidi"/>
          <w:sz w:val="40"/>
          <w:szCs w:val="40"/>
        </w:rPr>
        <w:t>.</w:t>
      </w:r>
      <w:r>
        <w:rPr>
          <w:rFonts w:asciiTheme="majorBidi" w:hAnsiTheme="majorBidi" w:cstheme="majorBidi"/>
          <w:sz w:val="40"/>
          <w:szCs w:val="40"/>
        </w:rPr>
        <w:t xml:space="preserve"> Print </w:t>
      </w:r>
      <w:proofErr w:type="spellStart"/>
      <w:r>
        <w:rPr>
          <w:rFonts w:asciiTheme="majorBidi" w:hAnsiTheme="majorBidi" w:cstheme="majorBidi"/>
          <w:sz w:val="40"/>
          <w:szCs w:val="40"/>
        </w:rPr>
        <w:t>screen</w:t>
      </w:r>
      <w:proofErr w:type="spellEnd"/>
      <w:r>
        <w:rPr>
          <w:rFonts w:asciiTheme="majorBidi" w:hAnsiTheme="majorBidi" w:cstheme="majorBidi"/>
          <w:sz w:val="40"/>
          <w:szCs w:val="40"/>
        </w:rPr>
        <w:t xml:space="preserve"> inițial </w:t>
      </w:r>
      <w:proofErr w:type="spellStart"/>
      <w:r>
        <w:rPr>
          <w:rFonts w:asciiTheme="majorBidi" w:hAnsiTheme="majorBidi" w:cstheme="majorBidi"/>
          <w:sz w:val="40"/>
          <w:szCs w:val="40"/>
        </w:rPr>
        <w:t>dwg</w:t>
      </w:r>
      <w:proofErr w:type="spellEnd"/>
    </w:p>
    <w:p w:rsidR="00BC76CF" w:rsidRDefault="00BC76CF" w14:paraId="084F0EE9" w14:textId="4513F71B">
      <w:pPr>
        <w:rPr>
          <w:noProof/>
        </w:rPr>
      </w:pPr>
      <w:r>
        <w:rPr>
          <w:noProof/>
        </w:rPr>
        <w:drawing>
          <wp:inline distT="0" distB="0" distL="0" distR="0" wp14:anchorId="29FBABAA" wp14:editId="6A80EB89">
            <wp:extent cx="5760720" cy="3657600"/>
            <wp:effectExtent l="0" t="0" r="0" b="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rotWithShape="1">
                    <a:blip r:embed="rId11"/>
                    <a:srcRect b="4762"/>
                    <a:stretch/>
                  </pic:blipFill>
                  <pic:spPr bwMode="auto">
                    <a:xfrm>
                      <a:off x="0" y="0"/>
                      <a:ext cx="5760720" cy="3657600"/>
                    </a:xfrm>
                    <a:prstGeom prst="rect">
                      <a:avLst/>
                    </a:prstGeom>
                    <a:ln>
                      <a:noFill/>
                    </a:ln>
                    <a:extLst>
                      <a:ext uri="{53640926-AAD7-44D8-BBD7-CCE9431645EC}">
                        <a14:shadowObscured xmlns:a14="http://schemas.microsoft.com/office/drawing/2010/main"/>
                      </a:ext>
                    </a:extLst>
                  </pic:spPr>
                </pic:pic>
              </a:graphicData>
            </a:graphic>
          </wp:inline>
        </w:drawing>
      </w:r>
    </w:p>
    <w:p w:rsidR="00E27BC1" w:rsidRDefault="00E27BC1" w14:paraId="567636E4" w14:textId="77777777">
      <w:pPr>
        <w:rPr>
          <w:rFonts w:asciiTheme="majorBidi" w:hAnsiTheme="majorBidi" w:cstheme="majorBidi"/>
          <w:sz w:val="40"/>
          <w:szCs w:val="40"/>
        </w:rPr>
      </w:pPr>
    </w:p>
    <w:p w:rsidR="00E27BC1" w:rsidRDefault="00E27BC1" w14:paraId="6AD45105" w14:textId="77777777">
      <w:pPr>
        <w:rPr>
          <w:rFonts w:asciiTheme="majorBidi" w:hAnsiTheme="majorBidi" w:cstheme="majorBidi"/>
          <w:sz w:val="40"/>
          <w:szCs w:val="40"/>
        </w:rPr>
      </w:pPr>
    </w:p>
    <w:p w:rsidR="00E27BC1" w:rsidRDefault="00E27BC1" w14:paraId="079FDAEB" w14:textId="77777777">
      <w:pPr>
        <w:rPr>
          <w:rFonts w:asciiTheme="majorBidi" w:hAnsiTheme="majorBidi" w:cstheme="majorBidi"/>
          <w:sz w:val="40"/>
          <w:szCs w:val="40"/>
        </w:rPr>
      </w:pPr>
    </w:p>
    <w:p w:rsidR="00E27BC1" w:rsidRDefault="00E27BC1" w14:paraId="3CA91AD1" w14:textId="77777777">
      <w:pPr>
        <w:rPr>
          <w:rFonts w:asciiTheme="majorBidi" w:hAnsiTheme="majorBidi" w:cstheme="majorBidi"/>
          <w:sz w:val="40"/>
          <w:szCs w:val="40"/>
        </w:rPr>
      </w:pPr>
    </w:p>
    <w:p w:rsidR="00E27BC1" w:rsidRDefault="00E27BC1" w14:paraId="2850E37D" w14:textId="77777777">
      <w:pPr>
        <w:rPr>
          <w:rFonts w:asciiTheme="majorBidi" w:hAnsiTheme="majorBidi" w:cstheme="majorBidi"/>
          <w:sz w:val="40"/>
          <w:szCs w:val="40"/>
        </w:rPr>
      </w:pPr>
    </w:p>
    <w:p w:rsidRPr="00E27BC1" w:rsidR="00E27BC1" w:rsidP="00E27BC1" w:rsidRDefault="00E27BC1" w14:paraId="32531516" w14:textId="7707A81A">
      <w:pPr>
        <w:rPr>
          <w:rFonts w:asciiTheme="majorBidi" w:hAnsiTheme="majorBidi" w:cstheme="majorBidi"/>
          <w:sz w:val="40"/>
          <w:szCs w:val="40"/>
        </w:rPr>
      </w:pPr>
      <w:r>
        <w:rPr>
          <w:rFonts w:asciiTheme="majorBidi" w:hAnsiTheme="majorBidi" w:cstheme="majorBidi"/>
          <w:sz w:val="40"/>
          <w:szCs w:val="40"/>
        </w:rPr>
        <w:t>2.2</w:t>
      </w:r>
      <w:r w:rsidR="00FB13EE">
        <w:rPr>
          <w:rFonts w:asciiTheme="majorBidi" w:hAnsiTheme="majorBidi" w:cstheme="majorBidi"/>
          <w:sz w:val="40"/>
          <w:szCs w:val="40"/>
        </w:rPr>
        <w:t>.</w:t>
      </w:r>
      <w:r>
        <w:rPr>
          <w:rFonts w:asciiTheme="majorBidi" w:hAnsiTheme="majorBidi" w:cstheme="majorBidi"/>
          <w:sz w:val="40"/>
          <w:szCs w:val="40"/>
        </w:rPr>
        <w:t xml:space="preserve"> Print </w:t>
      </w:r>
      <w:proofErr w:type="spellStart"/>
      <w:r>
        <w:rPr>
          <w:rFonts w:asciiTheme="majorBidi" w:hAnsiTheme="majorBidi" w:cstheme="majorBidi"/>
          <w:sz w:val="40"/>
          <w:szCs w:val="40"/>
        </w:rPr>
        <w:t>screen</w:t>
      </w:r>
      <w:proofErr w:type="spellEnd"/>
      <w:r>
        <w:rPr>
          <w:rFonts w:asciiTheme="majorBidi" w:hAnsiTheme="majorBidi" w:cstheme="majorBidi"/>
          <w:sz w:val="40"/>
          <w:szCs w:val="40"/>
        </w:rPr>
        <w:t xml:space="preserve"> după prima parte a comenzii</w:t>
      </w:r>
    </w:p>
    <w:p w:rsidR="00E27BC1" w:rsidRDefault="00E27BC1" w14:paraId="5125A2EB" w14:textId="61D24467">
      <w:pPr>
        <w:rPr>
          <w:rFonts w:asciiTheme="majorBidi" w:hAnsiTheme="majorBidi" w:cstheme="majorBidi"/>
          <w:sz w:val="40"/>
          <w:szCs w:val="40"/>
        </w:rPr>
      </w:pPr>
      <w:r>
        <w:rPr>
          <w:noProof/>
        </w:rPr>
        <w:drawing>
          <wp:inline distT="0" distB="0" distL="0" distR="0" wp14:anchorId="40DA012C" wp14:editId="254E7C8B">
            <wp:extent cx="5760720" cy="3651250"/>
            <wp:effectExtent l="0" t="0" r="0" b="635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rotWithShape="1">
                    <a:blip r:embed="rId12"/>
                    <a:srcRect b="4643"/>
                    <a:stretch/>
                  </pic:blipFill>
                  <pic:spPr bwMode="auto">
                    <a:xfrm>
                      <a:off x="0" y="0"/>
                      <a:ext cx="5760720" cy="3651250"/>
                    </a:xfrm>
                    <a:prstGeom prst="rect">
                      <a:avLst/>
                    </a:prstGeom>
                    <a:ln>
                      <a:noFill/>
                    </a:ln>
                    <a:extLst>
                      <a:ext uri="{53640926-AAD7-44D8-BBD7-CCE9431645EC}">
                        <a14:shadowObscured xmlns:a14="http://schemas.microsoft.com/office/drawing/2010/main"/>
                      </a:ext>
                    </a:extLst>
                  </pic:spPr>
                </pic:pic>
              </a:graphicData>
            </a:graphic>
          </wp:inline>
        </w:drawing>
      </w:r>
    </w:p>
    <w:p w:rsidR="00E27BC1" w:rsidRDefault="00E27BC1" w14:paraId="15B8EF34" w14:textId="77777777">
      <w:pPr>
        <w:rPr>
          <w:rFonts w:asciiTheme="majorBidi" w:hAnsiTheme="majorBidi" w:cstheme="majorBidi"/>
          <w:sz w:val="40"/>
          <w:szCs w:val="40"/>
        </w:rPr>
      </w:pPr>
    </w:p>
    <w:p w:rsidR="00E27BC1" w:rsidRDefault="00E27BC1" w14:paraId="5A9712AF" w14:textId="436439BC">
      <w:pPr>
        <w:rPr>
          <w:rFonts w:asciiTheme="majorBidi" w:hAnsiTheme="majorBidi" w:cstheme="majorBidi"/>
          <w:sz w:val="40"/>
          <w:szCs w:val="40"/>
        </w:rPr>
      </w:pPr>
      <w:r>
        <w:rPr>
          <w:rFonts w:asciiTheme="majorBidi" w:hAnsiTheme="majorBidi" w:cstheme="majorBidi"/>
          <w:sz w:val="40"/>
          <w:szCs w:val="40"/>
        </w:rPr>
        <w:t>2.3</w:t>
      </w:r>
      <w:r w:rsidR="00FB13EE">
        <w:rPr>
          <w:rFonts w:asciiTheme="majorBidi" w:hAnsiTheme="majorBidi" w:cstheme="majorBidi"/>
          <w:sz w:val="40"/>
          <w:szCs w:val="40"/>
        </w:rPr>
        <w:t>.</w:t>
      </w:r>
      <w:r>
        <w:rPr>
          <w:rFonts w:asciiTheme="majorBidi" w:hAnsiTheme="majorBidi" w:cstheme="majorBidi"/>
          <w:sz w:val="40"/>
          <w:szCs w:val="40"/>
        </w:rPr>
        <w:t xml:space="preserve"> Print </w:t>
      </w:r>
      <w:proofErr w:type="spellStart"/>
      <w:r>
        <w:rPr>
          <w:rFonts w:asciiTheme="majorBidi" w:hAnsiTheme="majorBidi" w:cstheme="majorBidi"/>
          <w:sz w:val="40"/>
          <w:szCs w:val="40"/>
        </w:rPr>
        <w:t>screen</w:t>
      </w:r>
      <w:proofErr w:type="spellEnd"/>
      <w:r>
        <w:rPr>
          <w:rFonts w:asciiTheme="majorBidi" w:hAnsiTheme="majorBidi" w:cstheme="majorBidi"/>
          <w:sz w:val="40"/>
          <w:szCs w:val="40"/>
        </w:rPr>
        <w:t xml:space="preserve"> rezultat final (noua rază de 1)</w:t>
      </w:r>
    </w:p>
    <w:p w:rsidR="00E27BC1" w:rsidRDefault="00E27BC1" w14:paraId="6B066F7F" w14:textId="72BD5F00">
      <w:pPr>
        <w:rPr>
          <w:rFonts w:asciiTheme="majorBidi" w:hAnsiTheme="majorBidi" w:cstheme="majorBidi"/>
          <w:sz w:val="40"/>
          <w:szCs w:val="40"/>
        </w:rPr>
      </w:pPr>
      <w:r>
        <w:rPr>
          <w:noProof/>
        </w:rPr>
        <w:drawing>
          <wp:inline distT="0" distB="0" distL="0" distR="0" wp14:anchorId="234178D0" wp14:editId="5A1235E0">
            <wp:extent cx="5760720" cy="3651250"/>
            <wp:effectExtent l="0" t="0" r="0" b="6350"/>
            <wp:docPr id="5"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pic:cNvPicPr/>
                  </pic:nvPicPr>
                  <pic:blipFill rotWithShape="1">
                    <a:blip r:embed="rId13"/>
                    <a:srcRect b="4927"/>
                    <a:stretch/>
                  </pic:blipFill>
                  <pic:spPr bwMode="auto">
                    <a:xfrm>
                      <a:off x="0" y="0"/>
                      <a:ext cx="5760720" cy="3651250"/>
                    </a:xfrm>
                    <a:prstGeom prst="rect">
                      <a:avLst/>
                    </a:prstGeom>
                    <a:ln>
                      <a:noFill/>
                    </a:ln>
                    <a:extLst>
                      <a:ext uri="{53640926-AAD7-44D8-BBD7-CCE9431645EC}">
                        <a14:shadowObscured xmlns:a14="http://schemas.microsoft.com/office/drawing/2010/main"/>
                      </a:ext>
                    </a:extLst>
                  </pic:spPr>
                </pic:pic>
              </a:graphicData>
            </a:graphic>
          </wp:inline>
        </w:drawing>
      </w:r>
    </w:p>
    <w:p w:rsidRPr="00FB13EE" w:rsidR="00FB13EE" w:rsidP="00FB13EE" w:rsidRDefault="00E27BC1" w14:paraId="079D93F1" w14:textId="25EAFFCE">
      <w:pPr>
        <w:rPr>
          <w:rFonts w:asciiTheme="majorBidi" w:hAnsiTheme="majorBidi" w:cstheme="majorBidi"/>
          <w:sz w:val="40"/>
          <w:szCs w:val="40"/>
        </w:rPr>
      </w:pPr>
      <w:r>
        <w:rPr>
          <w:rFonts w:asciiTheme="majorBidi" w:hAnsiTheme="majorBidi" w:cstheme="majorBidi"/>
          <w:sz w:val="40"/>
          <w:szCs w:val="40"/>
        </w:rPr>
        <w:t>3</w:t>
      </w:r>
      <w:r w:rsidR="00FB13EE">
        <w:rPr>
          <w:rFonts w:asciiTheme="majorBidi" w:hAnsiTheme="majorBidi" w:cstheme="majorBidi"/>
          <w:sz w:val="40"/>
          <w:szCs w:val="40"/>
        </w:rPr>
        <w:t>.</w:t>
      </w:r>
      <w:r>
        <w:rPr>
          <w:rFonts w:asciiTheme="majorBidi" w:hAnsiTheme="majorBidi" w:cstheme="majorBidi"/>
          <w:sz w:val="40"/>
          <w:szCs w:val="40"/>
        </w:rPr>
        <w:t xml:space="preserve"> Comanda LISP explicată</w:t>
      </w:r>
    </w:p>
    <w:p w:rsidRPr="00FB13EE" w:rsidR="00E27BC1" w:rsidP="00E27BC1" w:rsidRDefault="00FB13EE" w14:paraId="6EB013E8" w14:textId="00B05445" w14:noSpellErr="1">
      <w:pPr>
        <w:jc w:val="center"/>
      </w:pPr>
      <w:r>
        <w:rPr>
          <w:noProof/>
        </w:rPr>
        <w:drawing>
          <wp:inline distT="0" distB="0" distL="0" distR="0" wp14:anchorId="692ED8F3" wp14:editId="601BCF42">
            <wp:extent cx="5718113" cy="349250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4"/>
                    <a:srcRect l="16535" t="13889" r="9832" b="18652"/>
                    <a:stretch/>
                  </pic:blipFill>
                  <pic:spPr bwMode="auto">
                    <a:xfrm>
                      <a:off x="0" y="0"/>
                      <a:ext cx="5735356" cy="3503031"/>
                    </a:xfrm>
                    <a:prstGeom prst="rect">
                      <a:avLst/>
                    </a:prstGeom>
                    <a:ln>
                      <a:noFill/>
                    </a:ln>
                    <a:extLst>
                      <a:ext uri="{53640926-AAD7-44D8-BBD7-CCE9431645EC}">
                        <a14:shadowObscured xmlns:a14="http://schemas.microsoft.com/office/drawing/2010/main"/>
                      </a:ext>
                    </a:extLst>
                  </pic:spPr>
                </pic:pic>
              </a:graphicData>
            </a:graphic>
          </wp:inline>
        </w:drawing>
      </w:r>
    </w:p>
    <w:p w:rsidR="64835A53" w:rsidP="64835A53" w:rsidRDefault="64835A53" w14:paraId="4C458E75" w14:textId="5D01C255">
      <w:pPr>
        <w:pStyle w:val="Normal"/>
        <w:jc w:val="center"/>
      </w:pPr>
    </w:p>
    <w:p w:rsidR="00E27BC1" w:rsidP="0764957C" w:rsidRDefault="00E27BC1" w14:paraId="6F349B96" w14:textId="4A638A9A"/>
    <w:p w:rsidRPr="00BC76CF" w:rsidR="00E27BC1" w:rsidP="00E27BC1" w:rsidRDefault="00E27BC1" w14:paraId="6EDEBB31" w14:textId="6139A529">
      <w:pPr>
        <w:jc w:val="center"/>
        <w:rPr>
          <w:rFonts w:asciiTheme="majorBidi" w:hAnsiTheme="majorBidi" w:cstheme="majorBidi"/>
          <w:sz w:val="40"/>
          <w:szCs w:val="40"/>
        </w:rPr>
      </w:pPr>
    </w:p>
    <w:sectPr w:rsidRPr="00BC76CF" w:rsidR="00E27BC1">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A60E3" w:rsidP="000A60E3" w:rsidRDefault="000A60E3" w14:paraId="5CB3CD9D" w14:textId="77777777">
      <w:pPr>
        <w:spacing w:after="0" w:line="240" w:lineRule="auto"/>
      </w:pPr>
      <w:r>
        <w:separator/>
      </w:r>
    </w:p>
  </w:endnote>
  <w:endnote w:type="continuationSeparator" w:id="0">
    <w:p w:rsidR="000A60E3" w:rsidP="000A60E3" w:rsidRDefault="000A60E3" w14:paraId="76A3DFD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A60E3" w:rsidP="000A60E3" w:rsidRDefault="000A60E3" w14:paraId="31D358E1" w14:textId="77777777">
      <w:pPr>
        <w:spacing w:after="0" w:line="240" w:lineRule="auto"/>
      </w:pPr>
      <w:r>
        <w:separator/>
      </w:r>
    </w:p>
  </w:footnote>
  <w:footnote w:type="continuationSeparator" w:id="0">
    <w:p w:rsidR="000A60E3" w:rsidP="000A60E3" w:rsidRDefault="000A60E3" w14:paraId="04121ED9"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8A3B4B"/>
    <w:multiLevelType w:val="hybridMultilevel"/>
    <w:tmpl w:val="03C8630A"/>
    <w:lvl w:ilvl="0" w:tplc="AB3CC772">
      <w:start w:val="1"/>
      <w:numFmt w:val="decimal"/>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106245053">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proofState w:spelling="clean" w:grammar="dirty"/>
  <w:trackRevisions w:val="false"/>
  <w:defaultTabStop w:val="708"/>
  <w:hyphenationZone w:val="425"/>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6CF"/>
    <w:rsid w:val="000A60E3"/>
    <w:rsid w:val="00275099"/>
    <w:rsid w:val="004037D8"/>
    <w:rsid w:val="00566DFD"/>
    <w:rsid w:val="00816E58"/>
    <w:rsid w:val="00A20628"/>
    <w:rsid w:val="00BC76CF"/>
    <w:rsid w:val="00BD3D65"/>
    <w:rsid w:val="00E27BC1"/>
    <w:rsid w:val="00FB13EE"/>
    <w:rsid w:val="0764957C"/>
    <w:rsid w:val="64835A53"/>
    <w:rsid w:val="6A471474"/>
  </w:rsids>
  <m:mathPr>
    <m:mathFont m:val="Cambria Math"/>
    <m:brkBin m:val="before"/>
    <m:brkBinSub m:val="--"/>
    <m:smallFrac m:val="0"/>
    <m:dispDef/>
    <m:lMargin m:val="0"/>
    <m:rMargin m:val="0"/>
    <m:defJc m:val="centerGroup"/>
    <m:wrapIndent m:val="1440"/>
    <m:intLim m:val="subSup"/>
    <m:naryLim m:val="undOvr"/>
  </m:mathPr>
  <w:themeFontLang w:val="ro-RO"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0B68AB7"/>
  <w15:chartTrackingRefBased/>
  <w15:docId w15:val="{7C7F647E-42A4-4F8D-A35B-13BCEE88093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ro-RO"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C76CF"/>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BC76CF"/>
    <w:pPr>
      <w:ind w:left="720"/>
      <w:contextualSpacing/>
    </w:pPr>
  </w:style>
  <w:style w:type="paragraph" w:styleId="Header">
    <w:name w:val="header"/>
    <w:basedOn w:val="Normal"/>
    <w:link w:val="HeaderChar"/>
    <w:uiPriority w:val="99"/>
    <w:unhideWhenUsed/>
    <w:rsid w:val="000A60E3"/>
    <w:pPr>
      <w:tabs>
        <w:tab w:val="center" w:pos="4536"/>
        <w:tab w:val="right" w:pos="9072"/>
      </w:tabs>
      <w:spacing w:after="0" w:line="240" w:lineRule="auto"/>
    </w:pPr>
  </w:style>
  <w:style w:type="character" w:styleId="HeaderChar" w:customStyle="1">
    <w:name w:val="Header Char"/>
    <w:basedOn w:val="DefaultParagraphFont"/>
    <w:link w:val="Header"/>
    <w:uiPriority w:val="99"/>
    <w:rsid w:val="000A60E3"/>
  </w:style>
  <w:style w:type="paragraph" w:styleId="Footer">
    <w:name w:val="footer"/>
    <w:basedOn w:val="Normal"/>
    <w:link w:val="FooterChar"/>
    <w:uiPriority w:val="99"/>
    <w:unhideWhenUsed/>
    <w:rsid w:val="000A60E3"/>
    <w:pPr>
      <w:tabs>
        <w:tab w:val="center" w:pos="4536"/>
        <w:tab w:val="right" w:pos="9072"/>
      </w:tabs>
      <w:spacing w:after="0" w:line="240" w:lineRule="auto"/>
    </w:pPr>
  </w:style>
  <w:style w:type="character" w:styleId="FooterChar" w:customStyle="1">
    <w:name w:val="Footer Char"/>
    <w:basedOn w:val="DefaultParagraphFont"/>
    <w:link w:val="Footer"/>
    <w:uiPriority w:val="99"/>
    <w:rsid w:val="000A60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png"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customXml" Target="../customXml/item2.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styles" Target="styles.xml" Id="rId5" /><Relationship Type="http://schemas.openxmlformats.org/officeDocument/2006/relationships/fontTable" Target="fontTable.xml" Id="rId15" /><Relationship Type="http://schemas.openxmlformats.org/officeDocument/2006/relationships/image" Target="media/image1.png"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7B094A991F08940A447E0C5F486265C" ma:contentTypeVersion="7" ma:contentTypeDescription="Create a new document." ma:contentTypeScope="" ma:versionID="b3918055f3f29919824ad64612762759">
  <xsd:schema xmlns:xsd="http://www.w3.org/2001/XMLSchema" xmlns:xs="http://www.w3.org/2001/XMLSchema" xmlns:p="http://schemas.microsoft.com/office/2006/metadata/properties" xmlns:ns2="905bb319-6054-43ed-8cf3-9ba21d729771" targetNamespace="http://schemas.microsoft.com/office/2006/metadata/properties" ma:root="true" ma:fieldsID="87213e265ca004802fa6f711adcc01e5" ns2:_="">
    <xsd:import namespace="905bb319-6054-43ed-8cf3-9ba21d72977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5bb319-6054-43ed-8cf3-9ba21d7297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1A4764-515F-47EA-8494-01A1DDAF1E2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4624E0C-FF82-48BD-A4FE-4ACC8077E419}"/>
</file>

<file path=customXml/itemProps3.xml><?xml version="1.0" encoding="utf-8"?>
<ds:datastoreItem xmlns:ds="http://schemas.openxmlformats.org/officeDocument/2006/customXml" ds:itemID="{910D2BC2-D84E-4CD6-9A7F-98841E9D5134}">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Mocan</dc:creator>
  <cp:keywords/>
  <dc:description/>
  <cp:lastModifiedBy>Paula Maria Mocan</cp:lastModifiedBy>
  <cp:revision>4</cp:revision>
  <dcterms:created xsi:type="dcterms:W3CDTF">2022-04-29T18:30:00Z</dcterms:created>
  <dcterms:modified xsi:type="dcterms:W3CDTF">2022-04-29T19:26:22Z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0x01010037B094A991F08940A447E0C5F486265C</vt:lpwstr>
  </property>
</Properties>
</file>