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6E2B3" w14:textId="77777777" w:rsidR="002202BE" w:rsidRDefault="002202BE" w:rsidP="002202BE">
      <w:pPr>
        <w:jc w:val="center"/>
      </w:pPr>
      <w:r>
        <w:rPr>
          <w:noProof/>
        </w:rPr>
        <w:drawing>
          <wp:inline distT="0" distB="0" distL="0" distR="0" wp14:anchorId="23171771" wp14:editId="47EB2085">
            <wp:extent cx="3340100" cy="1041205"/>
            <wp:effectExtent l="0" t="0" r="0" b="6985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35" cy="10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9FC" w14:textId="77777777" w:rsidR="002202BE" w:rsidRDefault="002202BE" w:rsidP="002202B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Facultatea de Automatică și Calculatoare</w:t>
      </w:r>
    </w:p>
    <w:p w14:paraId="27129A91" w14:textId="77777777" w:rsidR="002202BE" w:rsidRPr="00B4773B" w:rsidRDefault="002202BE" w:rsidP="002202B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Automatică și Informatică Aplicată</w:t>
      </w:r>
    </w:p>
    <w:p w14:paraId="0FC071FD" w14:textId="77777777" w:rsidR="002202BE" w:rsidRDefault="002202BE" w:rsidP="002202BE">
      <w:pPr>
        <w:jc w:val="center"/>
      </w:pPr>
    </w:p>
    <w:p w14:paraId="64E1B972" w14:textId="77777777" w:rsidR="002202BE" w:rsidRDefault="002202BE" w:rsidP="002202BE">
      <w:pPr>
        <w:jc w:val="center"/>
      </w:pPr>
    </w:p>
    <w:p w14:paraId="42942FA4" w14:textId="77777777" w:rsidR="002202BE" w:rsidRDefault="002202BE" w:rsidP="002202BE">
      <w:pPr>
        <w:jc w:val="center"/>
      </w:pPr>
    </w:p>
    <w:p w14:paraId="49F48FA1" w14:textId="77777777" w:rsidR="002202BE" w:rsidRDefault="002202BE" w:rsidP="002202BE">
      <w:pPr>
        <w:jc w:val="center"/>
      </w:pPr>
    </w:p>
    <w:p w14:paraId="4636E04A" w14:textId="77777777" w:rsidR="002202BE" w:rsidRDefault="002202BE" w:rsidP="002202BE">
      <w:pPr>
        <w:jc w:val="center"/>
      </w:pPr>
    </w:p>
    <w:p w14:paraId="424757B1" w14:textId="77777777" w:rsidR="002202BE" w:rsidRDefault="002202BE" w:rsidP="002202BE">
      <w:pPr>
        <w:jc w:val="center"/>
      </w:pPr>
    </w:p>
    <w:p w14:paraId="45FBEEDA" w14:textId="77777777" w:rsidR="002202BE" w:rsidRDefault="002202BE" w:rsidP="002202BE">
      <w:pPr>
        <w:jc w:val="center"/>
        <w:rPr>
          <w:rFonts w:asciiTheme="majorBidi" w:hAnsiTheme="majorBidi" w:cstheme="majorBidi"/>
          <w:i/>
          <w:iCs/>
          <w:sz w:val="56"/>
          <w:szCs w:val="56"/>
        </w:rPr>
      </w:pPr>
      <w:r>
        <w:rPr>
          <w:rFonts w:asciiTheme="majorBidi" w:hAnsiTheme="majorBidi" w:cstheme="majorBidi"/>
          <w:i/>
          <w:iCs/>
          <w:sz w:val="56"/>
          <w:szCs w:val="56"/>
        </w:rPr>
        <w:t>PROIECT PENTRU GRAFICĂ ASISTATĂ DE CALCULATOR</w:t>
      </w:r>
    </w:p>
    <w:p w14:paraId="6D06FAF5" w14:textId="77777777" w:rsidR="002202BE" w:rsidRDefault="002202BE" w:rsidP="002202BE">
      <w:pPr>
        <w:jc w:val="center"/>
        <w:rPr>
          <w:rFonts w:asciiTheme="majorBidi" w:hAnsiTheme="majorBidi" w:cstheme="majorBidi"/>
          <w:i/>
          <w:iCs/>
          <w:sz w:val="56"/>
          <w:szCs w:val="56"/>
        </w:rPr>
      </w:pPr>
    </w:p>
    <w:p w14:paraId="3FD67A12" w14:textId="77777777" w:rsidR="002202BE" w:rsidRDefault="002202BE" w:rsidP="002202BE">
      <w:pPr>
        <w:jc w:val="center"/>
        <w:rPr>
          <w:rFonts w:asciiTheme="majorBidi" w:hAnsiTheme="majorBidi" w:cstheme="majorBidi"/>
          <w:i/>
          <w:iCs/>
          <w:sz w:val="56"/>
          <w:szCs w:val="56"/>
        </w:rPr>
      </w:pPr>
    </w:p>
    <w:p w14:paraId="2215E220" w14:textId="77777777" w:rsidR="002202BE" w:rsidRDefault="002202BE" w:rsidP="002202BE">
      <w:pPr>
        <w:jc w:val="center"/>
        <w:rPr>
          <w:rFonts w:asciiTheme="majorBidi" w:hAnsiTheme="majorBidi" w:cstheme="majorBidi"/>
          <w:i/>
          <w:iCs/>
          <w:sz w:val="56"/>
          <w:szCs w:val="56"/>
        </w:rPr>
      </w:pPr>
    </w:p>
    <w:p w14:paraId="3C90BA72" w14:textId="77777777" w:rsidR="002202BE" w:rsidRDefault="002202BE" w:rsidP="002202BE">
      <w:pPr>
        <w:jc w:val="center"/>
        <w:rPr>
          <w:rFonts w:asciiTheme="majorBidi" w:hAnsiTheme="majorBidi" w:cstheme="majorBidi"/>
          <w:i/>
          <w:iCs/>
          <w:sz w:val="56"/>
          <w:szCs w:val="56"/>
        </w:rPr>
      </w:pPr>
    </w:p>
    <w:p w14:paraId="174D7292" w14:textId="77777777" w:rsidR="002202BE" w:rsidRDefault="002202BE" w:rsidP="002202B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Student: Mocan Paula Maria</w:t>
      </w:r>
      <w:r>
        <w:rPr>
          <w:rFonts w:asciiTheme="majorBidi" w:hAnsiTheme="majorBidi" w:cstheme="majorBidi"/>
          <w:sz w:val="36"/>
          <w:szCs w:val="36"/>
        </w:rPr>
        <w:tab/>
      </w:r>
    </w:p>
    <w:p w14:paraId="113105A3" w14:textId="77777777" w:rsidR="002202BE" w:rsidRDefault="002202BE" w:rsidP="002202B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Grupa: 30116</w:t>
      </w:r>
    </w:p>
    <w:p w14:paraId="20B1F357" w14:textId="77777777" w:rsidR="002202BE" w:rsidRDefault="002202BE" w:rsidP="002202B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 xml:space="preserve">Coordonator: Marius </w:t>
      </w:r>
      <w:proofErr w:type="spellStart"/>
      <w:r>
        <w:rPr>
          <w:rFonts w:asciiTheme="majorBidi" w:hAnsiTheme="majorBidi" w:cstheme="majorBidi"/>
          <w:sz w:val="36"/>
          <w:szCs w:val="36"/>
        </w:rPr>
        <w:t>Misaroș</w:t>
      </w:r>
      <w:proofErr w:type="spellEnd"/>
    </w:p>
    <w:p w14:paraId="65D12220" w14:textId="77777777" w:rsidR="002202BE" w:rsidRDefault="002202BE" w:rsidP="002202BE">
      <w:pPr>
        <w:rPr>
          <w:rFonts w:asciiTheme="majorBidi" w:hAnsiTheme="majorBidi" w:cstheme="majorBidi"/>
          <w:sz w:val="36"/>
          <w:szCs w:val="36"/>
        </w:rPr>
      </w:pPr>
    </w:p>
    <w:p w14:paraId="363D729E" w14:textId="77777777" w:rsidR="00E037F8" w:rsidRDefault="00E037F8">
      <w:pPr>
        <w:rPr>
          <w:noProof/>
        </w:rPr>
      </w:pPr>
    </w:p>
    <w:p w14:paraId="62779DBB" w14:textId="77777777" w:rsidR="00E037F8" w:rsidRDefault="00E037F8">
      <w:pPr>
        <w:rPr>
          <w:noProof/>
        </w:rPr>
      </w:pPr>
    </w:p>
    <w:p w14:paraId="4DDF2F5B" w14:textId="1FC1A03E" w:rsidR="00E037F8" w:rsidRDefault="00CD26F3">
      <w:pPr>
        <w:rPr>
          <w:rFonts w:asciiTheme="majorBidi" w:hAnsiTheme="majorBidi" w:cstheme="majorBidi"/>
          <w:noProof/>
          <w:sz w:val="40"/>
          <w:szCs w:val="40"/>
          <w:u w:val="single"/>
        </w:rPr>
      </w:pPr>
      <w:r w:rsidRPr="00CD26F3">
        <w:rPr>
          <w:rFonts w:asciiTheme="majorBidi" w:hAnsiTheme="majorBidi" w:cstheme="majorBidi"/>
          <w:noProof/>
          <w:sz w:val="40"/>
          <w:szCs w:val="40"/>
          <w:u w:val="single"/>
        </w:rPr>
        <w:lastRenderedPageBreak/>
        <w:t>Descriere instalație automatizare</w:t>
      </w:r>
    </w:p>
    <w:p w14:paraId="3333D897" w14:textId="04314711" w:rsidR="00E037F8" w:rsidRPr="00142149" w:rsidRDefault="00CD26F3" w:rsidP="00142149">
      <w:pPr>
        <w:jc w:val="both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32"/>
          <w:szCs w:val="32"/>
        </w:rPr>
        <w:tab/>
      </w:r>
      <w:r w:rsidR="006B3E17" w:rsidRPr="00142149">
        <w:rPr>
          <w:rFonts w:asciiTheme="majorBidi" w:hAnsiTheme="majorBidi" w:cstheme="majorBidi"/>
          <w:noProof/>
          <w:sz w:val="28"/>
          <w:szCs w:val="28"/>
        </w:rPr>
        <w:t>În proiect este reprezentată structura de reglare a temperaturii a unui cuptor tubular.</w:t>
      </w:r>
      <w:r w:rsidR="00213909" w:rsidRPr="00142149">
        <w:rPr>
          <w:rFonts w:asciiTheme="majorBidi" w:hAnsiTheme="majorBidi" w:cstheme="majorBidi"/>
          <w:noProof/>
          <w:sz w:val="28"/>
          <w:szCs w:val="28"/>
        </w:rPr>
        <w:t xml:space="preserve"> </w:t>
      </w:r>
      <w:r w:rsidR="00213909" w:rsidRPr="00142149">
        <w:rPr>
          <w:rFonts w:asciiTheme="majorBidi" w:hAnsiTheme="majorBidi" w:cstheme="majorBidi"/>
          <w:sz w:val="28"/>
          <w:szCs w:val="28"/>
        </w:rPr>
        <w:t xml:space="preserve">Pentru cuptorul industrial, sarcina principală a sistemelor automate o reprezintă </w:t>
      </w:r>
      <w:r w:rsidR="001629F0" w:rsidRPr="00142149">
        <w:rPr>
          <w:rFonts w:asciiTheme="majorBidi" w:hAnsiTheme="majorBidi" w:cstheme="majorBidi"/>
          <w:sz w:val="28"/>
          <w:szCs w:val="28"/>
        </w:rPr>
        <w:t>menținerea</w:t>
      </w:r>
      <w:r w:rsidR="00213909" w:rsidRPr="00142149">
        <w:rPr>
          <w:rFonts w:asciiTheme="majorBidi" w:hAnsiTheme="majorBidi" w:cstheme="majorBidi"/>
          <w:sz w:val="28"/>
          <w:szCs w:val="28"/>
        </w:rPr>
        <w:t xml:space="preserve"> temperaturii produsului, la </w:t>
      </w:r>
      <w:r w:rsidR="001629F0" w:rsidRPr="00142149">
        <w:rPr>
          <w:rFonts w:asciiTheme="majorBidi" w:hAnsiTheme="majorBidi" w:cstheme="majorBidi"/>
          <w:sz w:val="28"/>
          <w:szCs w:val="28"/>
        </w:rPr>
        <w:t>ieșirea</w:t>
      </w:r>
      <w:r w:rsidR="00213909" w:rsidRPr="00142149">
        <w:rPr>
          <w:rFonts w:asciiTheme="majorBidi" w:hAnsiTheme="majorBidi" w:cstheme="majorBidi"/>
          <w:sz w:val="28"/>
          <w:szCs w:val="28"/>
        </w:rPr>
        <w:t xml:space="preserve"> din cuptor, la valoarea tehnologică impusă.</w:t>
      </w:r>
    </w:p>
    <w:p w14:paraId="27AF232C" w14:textId="0E46DC1C" w:rsidR="00375085" w:rsidRPr="00B74746" w:rsidRDefault="001A62F8" w:rsidP="00B74746">
      <w:pPr>
        <w:rPr>
          <w:rFonts w:asciiTheme="majorBidi" w:hAnsiTheme="majorBidi" w:cstheme="majorBidi"/>
          <w:noProof/>
          <w:sz w:val="40"/>
          <w:szCs w:val="40"/>
          <w:u w:val="single"/>
        </w:rPr>
      </w:pPr>
      <w:r>
        <w:rPr>
          <w:rFonts w:asciiTheme="majorBidi" w:hAnsiTheme="majorBidi" w:cstheme="majorBidi"/>
          <w:noProof/>
          <w:sz w:val="40"/>
          <w:szCs w:val="40"/>
          <w:u w:val="single"/>
        </w:rPr>
        <w:t xml:space="preserve">Print-screen </w:t>
      </w:r>
      <w:r w:rsidR="00B74746">
        <w:rPr>
          <w:rFonts w:asciiTheme="majorBidi" w:hAnsiTheme="majorBidi" w:cstheme="majorBidi"/>
          <w:noProof/>
          <w:sz w:val="40"/>
          <w:szCs w:val="40"/>
          <w:u w:val="single"/>
        </w:rPr>
        <w:t>din P&amp;ID</w:t>
      </w:r>
    </w:p>
    <w:p w14:paraId="52C7B245" w14:textId="75967262" w:rsidR="00652DB5" w:rsidRDefault="00E037F8">
      <w:r>
        <w:rPr>
          <w:noProof/>
        </w:rPr>
        <w:drawing>
          <wp:inline distT="0" distB="0" distL="0" distR="0" wp14:anchorId="120C95B7" wp14:editId="09C2146E">
            <wp:extent cx="5760720" cy="3651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27"/>
                    <a:stretch/>
                  </pic:blipFill>
                  <pic:spPr bwMode="auto"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F474" w14:textId="32170C5B" w:rsidR="00375085" w:rsidRPr="003E0441" w:rsidRDefault="003E0441">
      <w:pPr>
        <w:rPr>
          <w:rFonts w:asciiTheme="majorBidi" w:hAnsiTheme="majorBidi" w:cstheme="majorBidi"/>
          <w:noProof/>
          <w:sz w:val="40"/>
          <w:szCs w:val="40"/>
          <w:u w:val="single"/>
        </w:rPr>
      </w:pPr>
      <w:r>
        <w:rPr>
          <w:rFonts w:asciiTheme="majorBidi" w:hAnsiTheme="majorBidi" w:cstheme="majorBidi"/>
          <w:noProof/>
          <w:sz w:val="40"/>
          <w:szCs w:val="40"/>
          <w:u w:val="single"/>
        </w:rPr>
        <w:t>Imagine</w:t>
      </w:r>
      <w:r w:rsidR="00142149">
        <w:rPr>
          <w:rFonts w:asciiTheme="majorBidi" w:hAnsiTheme="majorBidi" w:cstheme="majorBidi"/>
          <w:noProof/>
          <w:sz w:val="40"/>
          <w:szCs w:val="40"/>
          <w:u w:val="single"/>
        </w:rPr>
        <w:t xml:space="preserve"> din P&amp;ID</w:t>
      </w:r>
    </w:p>
    <w:p w14:paraId="10795974" w14:textId="4A1B0FCA" w:rsidR="00375085" w:rsidRDefault="00375085" w:rsidP="00142149">
      <w:pPr>
        <w:jc w:val="center"/>
      </w:pPr>
      <w:r>
        <w:rPr>
          <w:noProof/>
        </w:rPr>
        <w:drawing>
          <wp:inline distT="0" distB="0" distL="0" distR="0" wp14:anchorId="02F8106A" wp14:editId="203142D6">
            <wp:extent cx="3966678" cy="2660650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8"/>
                    <a:srcRect l="33364" t="27309" r="20464" b="26236"/>
                    <a:stretch/>
                  </pic:blipFill>
                  <pic:spPr bwMode="auto">
                    <a:xfrm>
                      <a:off x="0" y="0"/>
                      <a:ext cx="3994001" cy="267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50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99789" w14:textId="77777777" w:rsidR="00F03B39" w:rsidRDefault="00F03B39" w:rsidP="00F03B39">
      <w:pPr>
        <w:spacing w:after="0" w:line="240" w:lineRule="auto"/>
      </w:pPr>
      <w:r>
        <w:separator/>
      </w:r>
    </w:p>
  </w:endnote>
  <w:endnote w:type="continuationSeparator" w:id="0">
    <w:p w14:paraId="23FC5F61" w14:textId="77777777" w:rsidR="00F03B39" w:rsidRDefault="00F03B39" w:rsidP="00F03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B14AF" w14:textId="77777777" w:rsidR="00F03B39" w:rsidRDefault="00F03B39" w:rsidP="00F03B39">
      <w:pPr>
        <w:spacing w:after="0" w:line="240" w:lineRule="auto"/>
      </w:pPr>
      <w:r>
        <w:separator/>
      </w:r>
    </w:p>
  </w:footnote>
  <w:footnote w:type="continuationSeparator" w:id="0">
    <w:p w14:paraId="11AB1AC6" w14:textId="77777777" w:rsidR="00F03B39" w:rsidRDefault="00F03B39" w:rsidP="00F03B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7F8"/>
    <w:rsid w:val="00142149"/>
    <w:rsid w:val="001629F0"/>
    <w:rsid w:val="001A62F8"/>
    <w:rsid w:val="00213909"/>
    <w:rsid w:val="002202BE"/>
    <w:rsid w:val="00375085"/>
    <w:rsid w:val="003E0441"/>
    <w:rsid w:val="00652DB5"/>
    <w:rsid w:val="006B3E17"/>
    <w:rsid w:val="00B74746"/>
    <w:rsid w:val="00CD26F3"/>
    <w:rsid w:val="00E037F8"/>
    <w:rsid w:val="00F0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66F9AC"/>
  <w15:chartTrackingRefBased/>
  <w15:docId w15:val="{F721FD16-9AC0-453F-89A2-AB0FC190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2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3B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B39"/>
  </w:style>
  <w:style w:type="paragraph" w:styleId="Footer">
    <w:name w:val="footer"/>
    <w:basedOn w:val="Normal"/>
    <w:link w:val="FooterChar"/>
    <w:uiPriority w:val="99"/>
    <w:unhideWhenUsed/>
    <w:rsid w:val="00F03B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../customXml/item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B094A991F08940A447E0C5F486265C" ma:contentTypeVersion="7" ma:contentTypeDescription="Create a new document." ma:contentTypeScope="" ma:versionID="b3918055f3f29919824ad64612762759">
  <xsd:schema xmlns:xsd="http://www.w3.org/2001/XMLSchema" xmlns:xs="http://www.w3.org/2001/XMLSchema" xmlns:p="http://schemas.microsoft.com/office/2006/metadata/properties" xmlns:ns2="905bb319-6054-43ed-8cf3-9ba21d729771" targetNamespace="http://schemas.microsoft.com/office/2006/metadata/properties" ma:root="true" ma:fieldsID="87213e265ca004802fa6f711adcc01e5" ns2:_="">
    <xsd:import namespace="905bb319-6054-43ed-8cf3-9ba21d7297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5bb319-6054-43ed-8cf3-9ba21d7297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2DB4D8-0465-4BD1-8328-1A212E7F3F0C}"/>
</file>

<file path=customXml/itemProps2.xml><?xml version="1.0" encoding="utf-8"?>
<ds:datastoreItem xmlns:ds="http://schemas.openxmlformats.org/officeDocument/2006/customXml" ds:itemID="{4897A3DD-91CA-4400-AE95-6762B8FCA79A}"/>
</file>

<file path=customXml/itemProps3.xml><?xml version="1.0" encoding="utf-8"?>
<ds:datastoreItem xmlns:ds="http://schemas.openxmlformats.org/officeDocument/2006/customXml" ds:itemID="{1D7E34B8-106E-4FD7-BFF2-4BDEA4B72D9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80</Words>
  <Characters>468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Mocan</dc:creator>
  <cp:keywords/>
  <dc:description/>
  <cp:lastModifiedBy>Paula Mocan</cp:lastModifiedBy>
  <cp:revision>2</cp:revision>
  <dcterms:created xsi:type="dcterms:W3CDTF">2022-05-09T17:00:00Z</dcterms:created>
  <dcterms:modified xsi:type="dcterms:W3CDTF">2022-05-09T17:00:00Z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0x01010037B094A991F08940A447E0C5F486265C</vt:lpwstr>
  </property>
</Properties>
</file>