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55555"/>
          <w:sz w:val="26"/>
          <w:szCs w:val="26"/>
          <w:rtl w:val="0"/>
        </w:rPr>
        <w:t xml:space="preserve">PRODUCT DISSECTION CASE STUDY</w:t>
      </w: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b w:val="1"/>
          <w:bCs w:val="1"/>
          <w:color w:val="e50914"/>
          <w:sz w:val="72"/>
          <w:szCs w:val="72"/>
          <w:rtl w:val="0"/>
        </w:rPr>
        <w:t xml:space="preserve">NETFLIX</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221f1f"/>
          <w:sz w:val="26"/>
          <w:szCs w:val="26"/>
          <w:rtl w:val="0"/>
        </w:rPr>
        <w:t xml:space="preserve">Schema Design &amp; Data Architecture Behind the World's Leading Streaming Platform</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Table of Contents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1 — Platform Selection: Why Netflix</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2 — Research: Core Features &amp; Functionality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3 — Product Dissection: Real-World Problems Solved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4 — Case Studies: Problems in Action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5 — Schema Design: Entities, Attributes &amp; Relationships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6 — Rationale Behind the Design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7 — Entity-Relationship Diagram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8 — Presentation Notes &amp; Closing Summary</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Introduction </w:t>
      </w:r>
      <w:r w:rsidDel="00000000" w:rsidR="00000000" w:rsidRPr="00000000">
        <w:rPr>
          <w:rtl w:val="0"/>
        </w:rPr>
      </w:r>
    </w:p>
    <w:p w:rsidR="00000000" w:rsidDel="00000000" w:rsidP="00000000" w:rsidRDefault="00000000" w:rsidRPr="00000000" w14:paraId="00000012">
      <w:pPr>
        <w:spacing w:after="240" w:before="240" w:line="300" w:lineRule="auto"/>
        <w:rPr>
          <w:color w:val="221f1f"/>
          <w:sz w:val="22"/>
          <w:szCs w:val="22"/>
        </w:rPr>
      </w:pPr>
      <w:r w:rsidDel="00000000" w:rsidR="00000000" w:rsidRPr="00000000">
        <w:rPr>
          <w:color w:val="221f1f"/>
          <w:sz w:val="22"/>
          <w:szCs w:val="22"/>
          <w:rtl w:val="0"/>
        </w:rPr>
        <w:t xml:space="preserve">Every time you open Netflix, hit play, and pick up a show exactly where you left off — on a completely different device — there's a massive data architecture working behind the scenes to make that feel effortless. That invisible complexity is exactly what this case study is about.</w:t>
      </w:r>
    </w:p>
    <w:p w:rsidR="00000000" w:rsidDel="00000000" w:rsidP="00000000" w:rsidRDefault="00000000" w:rsidRPr="00000000" w14:paraId="00000013">
      <w:pPr>
        <w:spacing w:after="240" w:before="240" w:line="300" w:lineRule="auto"/>
        <w:rPr>
          <w:color w:val="221f1f"/>
          <w:sz w:val="22"/>
          <w:szCs w:val="22"/>
        </w:rPr>
      </w:pPr>
      <w:r w:rsidDel="00000000" w:rsidR="00000000" w:rsidRPr="00000000">
        <w:rPr>
          <w:color w:val="221f1f"/>
          <w:sz w:val="22"/>
          <w:szCs w:val="22"/>
          <w:rtl w:val="0"/>
        </w:rPr>
        <w:t xml:space="preserve">For this project, I chose to dissect Netflix: the world's leading subscription streaming platform, serving over 300 million paid memberships across more than 190 countries. I picked Netflix specifically because it stacks several layers of product and data complexity into one experience. There's subscription commerce — plans, billing cycles, regional pricing. There are multi-tenant households, where one account supports up to five completely independent profiles, each with its own taste and viewing history. There's a deep content hierarchy, where a single title can branch into seasons and then individual episodes. And running underneath all of it is a real-time personalization engine — recommendations, continue-watching, 'Top 10' rows — that reportedly drives about 80% of everything people actually watch.</w:t>
      </w:r>
    </w:p>
    <w:p w:rsidR="00000000" w:rsidDel="00000000" w:rsidP="00000000" w:rsidRDefault="00000000" w:rsidRPr="00000000" w14:paraId="00000014">
      <w:pPr>
        <w:spacing w:after="240" w:before="240" w:line="300" w:lineRule="auto"/>
        <w:rPr>
          <w:color w:val="221f1f"/>
          <w:sz w:val="22"/>
          <w:szCs w:val="22"/>
        </w:rPr>
      </w:pPr>
      <w:r w:rsidDel="00000000" w:rsidR="00000000" w:rsidRPr="00000000">
        <w:rPr>
          <w:color w:val="221f1f"/>
          <w:sz w:val="22"/>
          <w:szCs w:val="22"/>
          <w:rtl w:val="0"/>
        </w:rPr>
        <w:t xml:space="preserve">Here's how I'm going to walk through it. First, I'll research and break down the core features that define the Netflix experience — things like multi-profile accounts, continue watching, thumbs-up ratings, and offline downloads. Then I'll connect each of those features back to a real-world problem it's actually solving — because a feature only makes sense once you understand the pain point behind it.</w:t>
      </w:r>
    </w:p>
    <w:p w:rsidR="00000000" w:rsidDel="00000000" w:rsidP="00000000" w:rsidRDefault="00000000" w:rsidRPr="00000000" w14:paraId="00000015">
      <w:pPr>
        <w:spacing w:after="240" w:before="240" w:line="300" w:lineRule="auto"/>
        <w:rPr>
          <w:color w:val="221f1f"/>
          <w:sz w:val="22"/>
          <w:szCs w:val="22"/>
        </w:rPr>
      </w:pPr>
      <w:r w:rsidDel="00000000" w:rsidR="00000000" w:rsidRPr="00000000">
        <w:rPr>
          <w:color w:val="221f1f"/>
          <w:sz w:val="22"/>
          <w:szCs w:val="22"/>
          <w:rtl w:val="0"/>
        </w:rPr>
        <w:t xml:space="preserve">From there, I'll walk through four detailed case studies — real scenarios, like a family sharing one account with very different viewing habits, or a user picking up an episode on their phone after pausing it on their TV — and show exactly how Netflix's design handles each one.</w:t>
      </w:r>
    </w:p>
    <w:p w:rsidR="00000000" w:rsidDel="00000000" w:rsidP="00000000" w:rsidRDefault="00000000" w:rsidRPr="00000000" w14:paraId="00000016">
      <w:pPr>
        <w:spacing w:after="240" w:before="240" w:line="300" w:lineRule="auto"/>
        <w:rPr>
          <w:color w:val="221f1f"/>
          <w:sz w:val="22"/>
          <w:szCs w:val="22"/>
        </w:rPr>
      </w:pPr>
      <w:r w:rsidDel="00000000" w:rsidR="00000000" w:rsidRPr="00000000">
        <w:rPr>
          <w:color w:val="221f1f"/>
          <w:sz w:val="22"/>
          <w:szCs w:val="22"/>
          <w:rtl w:val="0"/>
        </w:rPr>
        <w:t xml:space="preserve">Finally, I'll get into the actual schema design: thirteen core entities, from Users and Subscription Plans, to Profiles and Devices, all the way through to Titles, Episodes, Ratings, and Recommendations — plus a full Entity-Relationship diagram tying it all together, and the rationale behind why each design decision was made the way it was.</w:t>
      </w:r>
    </w:p>
    <w:p w:rsidR="00000000" w:rsidDel="00000000" w:rsidP="00000000" w:rsidRDefault="00000000" w:rsidRPr="00000000" w14:paraId="00000017">
      <w:pPr>
        <w:spacing w:after="240" w:before="240" w:line="300" w:lineRule="auto"/>
        <w:rPr>
          <w:color w:val="221f1f"/>
          <w:sz w:val="22"/>
          <w:szCs w:val="22"/>
        </w:rPr>
      </w:pPr>
      <w:r w:rsidDel="00000000" w:rsidR="00000000" w:rsidRPr="00000000">
        <w:rPr>
          <w:color w:val="221f1f"/>
          <w:sz w:val="22"/>
          <w:szCs w:val="22"/>
          <w:rtl w:val="0"/>
        </w:rPr>
        <w:t xml:space="preserve">By the end of this video, you'll see that schema design isn't just a backend implementation detail — it's the direct reason features like Continue Watching and personalized recommendations are possible at all. Let's get into it</w:t>
      </w:r>
    </w:p>
    <w:p w:rsidR="00000000" w:rsidDel="00000000" w:rsidP="00000000" w:rsidRDefault="00000000" w:rsidRPr="00000000" w14:paraId="00000018">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9">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A">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B">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C">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D">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E">
      <w:pPr>
        <w:spacing w:after="240" w:before="240" w:line="300" w:lineRule="auto"/>
        <w:rPr>
          <w:color w:val="221f1f"/>
          <w:sz w:val="22"/>
          <w:szCs w:val="22"/>
        </w:rPr>
      </w:pP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b w:val="1"/>
          <w:bCs w:val="1"/>
          <w:color w:val="e50914"/>
          <w:sz w:val="30"/>
          <w:szCs w:val="30"/>
          <w:rtl w:val="0"/>
        </w:rPr>
        <w:t xml:space="preserve">Executive Summary</w:t>
        <w:br w:type="textWrapping"/>
      </w:r>
      <w:r w:rsidDel="00000000" w:rsidR="00000000" w:rsidRPr="00000000">
        <w:rPr>
          <w:color w:val="221f1f"/>
          <w:sz w:val="22"/>
          <w:szCs w:val="22"/>
          <w:rtl w:val="0"/>
        </w:rPr>
        <w:br w:type="textWrapping"/>
        <w:t xml:space="preserve">Netflix is the world's leading subscription streaming platform, serving over 300 million paid memberships across more than 190 countries. What looks to a viewer like a simple “press play” experience is, underneath, one of the most sophisticated data architectures in consumer technology — coordinating billing, per-person personalization, a global content catalog, adaptive video delivery, and a recommendation engine that drives an estimated 80% of viewing hours.</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color w:val="221f1f"/>
          <w:sz w:val="22"/>
          <w:szCs w:val="22"/>
          <w:rtl w:val="0"/>
        </w:rPr>
        <w:t xml:space="preserve">This case study dissects Netflix as a product, identifies the real-world problems its core features solve, and reverse-engineers a relational schema design that could plausibly power those features. The schema is built around eight core entities — User, Subscription Plan, Payment, Profile, Device, Title, Season/Episode, and the activity tables that connect them (Watch History, My List, Rating, Recommendation) — and is presented with a full Entity-Relationship diagram, attribute-level tables, and the design rationale behind each decision.</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color w:val="221f1f"/>
          <w:sz w:val="22"/>
          <w:szCs w:val="22"/>
          <w:rtl w:val="0"/>
        </w:rPr>
        <w:t xml:space="preserve">The goal of this document is to demonstrate how thoughtful data modeling directly enables product outcomes: fast personalized homepages, accurate recommendations, seamless multi-profile households, and reliable billing at global scale.</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1 — Platform Selection: Why Netflix</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color w:val="221f1f"/>
          <w:sz w:val="22"/>
          <w:szCs w:val="22"/>
          <w:rtl w:val="0"/>
        </w:rPr>
        <w:t xml:space="preserve">Netflix was selected for this case study because it combines several layers of product and data complexity in one platform: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Subscription commerce — plans, billing cycles, payment retries, and regional pricing.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Multi-tenant households — a single account supports multiple independent “profiles,” each with its own taste graph.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A deep content hierarchy — titles that branch into seasons and episodes, each with its own metadata and media assets.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Real-time personalization — recommendations, continue-watching, and “Top 10” rows that must update as behavior changes.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Massive scale — hundreds of millions of users and tens of thousands of titles, which forces deliberate choices about normalization, indexing, and denormalization for read speed.</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color w:val="221f1f"/>
          <w:sz w:val="22"/>
          <w:szCs w:val="22"/>
          <w:rtl w:val="0"/>
        </w:rPr>
        <w:t xml:space="preserve">These layers make Netflix an ideal subject for schema design: almost every consumer product problem (auth, billing, catalog, personalization, multi-device sync) appears somewhere in its data model.</w:t>
      </w:r>
      <w:r w:rsidDel="00000000" w:rsidR="00000000" w:rsidRPr="00000000">
        <w:rPr>
          <w:rtl w:val="0"/>
        </w:rPr>
      </w:r>
    </w:p>
    <w:p w:rsidR="00000000" w:rsidDel="00000000" w:rsidP="00000000" w:rsidRDefault="00000000" w:rsidRPr="00000000" w14:paraId="0000002B">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2 — Research: Core Features &amp; Functionality</w:t>
      </w:r>
      <w:r w:rsidDel="00000000" w:rsidR="00000000" w:rsidRPr="00000000">
        <w:rPr>
          <w:rtl w:val="0"/>
        </w:rPr>
      </w:r>
    </w:p>
    <w:p w:rsidR="00000000" w:rsidDel="00000000" w:rsidP="00000000" w:rsidRDefault="00000000" w:rsidRPr="00000000" w14:paraId="0000002C">
      <w:pPr>
        <w:spacing w:after="160" w:line="300" w:lineRule="auto"/>
        <w:rPr/>
      </w:pPr>
      <w:r w:rsidDel="00000000" w:rsidR="00000000" w:rsidRPr="00000000">
        <w:rPr>
          <w:color w:val="221f1f"/>
          <w:sz w:val="22"/>
          <w:szCs w:val="22"/>
          <w:rtl w:val="0"/>
        </w:rPr>
        <w:t xml:space="preserve">The table below summarizes the features that define the Netflix user experience and are most relevant to schema design.</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3300"/>
        <w:tblGridChange w:id="0">
          <w:tblGrid>
            <w:gridCol w:w="2600"/>
            <w:gridCol w:w="3700"/>
            <w:gridCol w:w="33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2D">
            <w:pPr>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2E">
            <w:pPr>
              <w:jc w:val="left"/>
              <w:rPr/>
            </w:pPr>
            <w:r w:rsidDel="00000000" w:rsidR="00000000" w:rsidRPr="00000000">
              <w:rPr>
                <w:b w:val="1"/>
                <w:bCs w:val="1"/>
                <w:color w:val="ffffff"/>
                <w:sz w:val="20"/>
                <w:szCs w:val="20"/>
                <w:rtl w:val="0"/>
              </w:rPr>
              <w:t xml:space="preserve">What it does</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2F">
            <w:pPr>
              <w:jc w:val="left"/>
              <w:rPr/>
            </w:pPr>
            <w:r w:rsidDel="00000000" w:rsidR="00000000" w:rsidRPr="00000000">
              <w:rPr>
                <w:b w:val="1"/>
                <w:bCs w:val="1"/>
                <w:color w:val="ffffff"/>
                <w:sz w:val="20"/>
                <w:szCs w:val="20"/>
                <w:rtl w:val="0"/>
              </w:rPr>
              <w:t xml:space="preserve">Why it matters to users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0">
            <w:pPr>
              <w:jc w:val="left"/>
              <w:rPr/>
            </w:pPr>
            <w:r w:rsidDel="00000000" w:rsidR="00000000" w:rsidRPr="00000000">
              <w:rPr>
                <w:b w:val="0"/>
                <w:bCs w:val="0"/>
                <w:color w:val="221f1f"/>
                <w:sz w:val="19"/>
                <w:szCs w:val="19"/>
                <w:rtl w:val="0"/>
              </w:rPr>
              <w:t xml:space="preserve">Multi-profile accounts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1">
            <w:pPr>
              <w:jc w:val="left"/>
              <w:rPr/>
            </w:pPr>
            <w:r w:rsidDel="00000000" w:rsidR="00000000" w:rsidRPr="00000000">
              <w:rPr>
                <w:b w:val="0"/>
                <w:bCs w:val="0"/>
                <w:color w:val="221f1f"/>
                <w:sz w:val="19"/>
                <w:szCs w:val="19"/>
                <w:rtl w:val="0"/>
              </w:rPr>
              <w:t xml:space="preserve">Up to 5 profiles per household account, each with its own history, list, and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2">
            <w:pPr>
              <w:jc w:val="left"/>
              <w:rPr/>
            </w:pPr>
            <w:r w:rsidDel="00000000" w:rsidR="00000000" w:rsidRPr="00000000">
              <w:rPr>
                <w:b w:val="0"/>
                <w:bCs w:val="0"/>
                <w:color w:val="221f1f"/>
                <w:sz w:val="19"/>
                <w:szCs w:val="19"/>
                <w:rtl w:val="0"/>
              </w:rPr>
              <w:t xml:space="preserve">Lets each family member get a personal experience without separate subscriptions.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33">
            <w:pPr>
              <w:jc w:val="left"/>
              <w:rPr/>
            </w:pPr>
            <w:r w:rsidDel="00000000" w:rsidR="00000000" w:rsidRPr="00000000">
              <w:rPr>
                <w:b w:val="0"/>
                <w:bCs w:val="0"/>
                <w:color w:val="221f1f"/>
                <w:sz w:val="19"/>
                <w:szCs w:val="19"/>
                <w:rtl w:val="0"/>
              </w:rPr>
              <w:t xml:space="preserve">Continue Watching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4">
            <w:pPr>
              <w:jc w:val="left"/>
              <w:rPr/>
            </w:pPr>
            <w:r w:rsidDel="00000000" w:rsidR="00000000" w:rsidRPr="00000000">
              <w:rPr>
                <w:b w:val="0"/>
                <w:bCs w:val="0"/>
                <w:color w:val="221f1f"/>
                <w:sz w:val="19"/>
                <w:szCs w:val="19"/>
                <w:rtl w:val="0"/>
              </w:rPr>
              <w:t xml:space="preserve">Resumes playback exactly where a user left off, per profile and per device.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5">
            <w:pPr>
              <w:jc w:val="left"/>
              <w:rPr/>
            </w:pPr>
            <w:r w:rsidDel="00000000" w:rsidR="00000000" w:rsidRPr="00000000">
              <w:rPr>
                <w:b w:val="0"/>
                <w:bCs w:val="0"/>
                <w:color w:val="221f1f"/>
                <w:sz w:val="19"/>
                <w:szCs w:val="19"/>
                <w:rtl w:val="0"/>
              </w:rPr>
              <w:t xml:space="preserve">Removes friction from returning to long-form content across sessions.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6">
            <w:pPr>
              <w:jc w:val="left"/>
              <w:rPr/>
            </w:pPr>
            <w:r w:rsidDel="00000000" w:rsidR="00000000" w:rsidRPr="00000000">
              <w:rPr>
                <w:b w:val="0"/>
                <w:bCs w:val="0"/>
                <w:color w:val="221f1f"/>
                <w:sz w:val="19"/>
                <w:szCs w:val="19"/>
                <w:rtl w:val="0"/>
              </w:rPr>
              <w:t xml:space="preserve">Personalized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7">
            <w:pPr>
              <w:jc w:val="left"/>
              <w:rPr/>
            </w:pPr>
            <w:r w:rsidDel="00000000" w:rsidR="00000000" w:rsidRPr="00000000">
              <w:rPr>
                <w:b w:val="0"/>
                <w:bCs w:val="0"/>
                <w:color w:val="221f1f"/>
                <w:sz w:val="19"/>
                <w:szCs w:val="19"/>
                <w:rtl w:val="0"/>
              </w:rPr>
              <w:t xml:space="preserve">Machine-learning-driven rows (“Because you watched…”, “Top 10 in your country”).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8">
            <w:pPr>
              <w:jc w:val="left"/>
              <w:rPr/>
            </w:pPr>
            <w:r w:rsidDel="00000000" w:rsidR="00000000" w:rsidRPr="00000000">
              <w:rPr>
                <w:b w:val="0"/>
                <w:bCs w:val="0"/>
                <w:color w:val="221f1f"/>
                <w:sz w:val="19"/>
                <w:szCs w:val="19"/>
                <w:rtl w:val="0"/>
              </w:rPr>
              <w:t xml:space="preserve">Helps users find relevant content in a catalog of thousands of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39">
            <w:pPr>
              <w:jc w:val="left"/>
              <w:rPr/>
            </w:pPr>
            <w:r w:rsidDel="00000000" w:rsidR="00000000" w:rsidRPr="00000000">
              <w:rPr>
                <w:b w:val="0"/>
                <w:bCs w:val="0"/>
                <w:color w:val="221f1f"/>
                <w:sz w:val="19"/>
                <w:szCs w:val="19"/>
                <w:rtl w:val="0"/>
              </w:rPr>
              <w:t xml:space="preserve">My List / Watchlist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A">
            <w:pPr>
              <w:jc w:val="left"/>
              <w:rPr/>
            </w:pPr>
            <w:r w:rsidDel="00000000" w:rsidR="00000000" w:rsidRPr="00000000">
              <w:rPr>
                <w:b w:val="0"/>
                <w:bCs w:val="0"/>
                <w:color w:val="221f1f"/>
                <w:sz w:val="19"/>
                <w:szCs w:val="19"/>
                <w:rtl w:val="0"/>
              </w:rPr>
              <w:t xml:space="preserve">Lets a profile bookmark titles to watch later.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B">
            <w:pPr>
              <w:jc w:val="left"/>
              <w:rPr/>
            </w:pPr>
            <w:r w:rsidDel="00000000" w:rsidR="00000000" w:rsidRPr="00000000">
              <w:rPr>
                <w:b w:val="0"/>
                <w:bCs w:val="0"/>
                <w:color w:val="221f1f"/>
                <w:sz w:val="19"/>
                <w:szCs w:val="19"/>
                <w:rtl w:val="0"/>
              </w:rPr>
              <w:t xml:space="preserve">Supports intent capture across browsing sessions.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C">
            <w:pPr>
              <w:jc w:val="left"/>
              <w:rPr/>
            </w:pPr>
            <w:r w:rsidDel="00000000" w:rsidR="00000000" w:rsidRPr="00000000">
              <w:rPr>
                <w:b w:val="0"/>
                <w:bCs w:val="0"/>
                <w:color w:val="221f1f"/>
                <w:sz w:val="19"/>
                <w:szCs w:val="19"/>
                <w:rtl w:val="0"/>
              </w:rPr>
              <w:t xml:space="preserve">Thumbs Up / Down ratings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D">
            <w:pPr>
              <w:jc w:val="left"/>
              <w:rPr/>
            </w:pPr>
            <w:r w:rsidDel="00000000" w:rsidR="00000000" w:rsidRPr="00000000">
              <w:rPr>
                <w:b w:val="0"/>
                <w:bCs w:val="0"/>
                <w:color w:val="221f1f"/>
                <w:sz w:val="19"/>
                <w:szCs w:val="19"/>
                <w:rtl w:val="0"/>
              </w:rPr>
              <w:t xml:space="preserve">Lightweight binary feedback used to refine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E">
            <w:pPr>
              <w:jc w:val="left"/>
              <w:rPr/>
            </w:pPr>
            <w:r w:rsidDel="00000000" w:rsidR="00000000" w:rsidRPr="00000000">
              <w:rPr>
                <w:b w:val="0"/>
                <w:bCs w:val="0"/>
                <w:color w:val="221f1f"/>
                <w:sz w:val="19"/>
                <w:szCs w:val="19"/>
                <w:rtl w:val="0"/>
              </w:rPr>
              <w:t xml:space="preserve">Low-friction way to train personalization without surveys.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3F">
            <w:pPr>
              <w:jc w:val="left"/>
              <w:rPr/>
            </w:pPr>
            <w:r w:rsidDel="00000000" w:rsidR="00000000" w:rsidRPr="00000000">
              <w:rPr>
                <w:b w:val="0"/>
                <w:bCs w:val="0"/>
                <w:color w:val="221f1f"/>
                <w:sz w:val="19"/>
                <w:szCs w:val="19"/>
                <w:rtl w:val="0"/>
              </w:rPr>
              <w:t xml:space="preserve">Downloads for offline viewing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40">
            <w:pPr>
              <w:jc w:val="left"/>
              <w:rPr/>
            </w:pPr>
            <w:r w:rsidDel="00000000" w:rsidR="00000000" w:rsidRPr="00000000">
              <w:rPr>
                <w:b w:val="0"/>
                <w:bCs w:val="0"/>
                <w:color w:val="221f1f"/>
                <w:sz w:val="19"/>
                <w:szCs w:val="19"/>
                <w:rtl w:val="0"/>
              </w:rPr>
              <w:t xml:space="preserve">Caches an episode/title locally on a specific device for a limited window.</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41">
            <w:pPr>
              <w:jc w:val="left"/>
              <w:rPr/>
            </w:pPr>
            <w:r w:rsidDel="00000000" w:rsidR="00000000" w:rsidRPr="00000000">
              <w:rPr>
                <w:b w:val="0"/>
                <w:bCs w:val="0"/>
                <w:color w:val="221f1f"/>
                <w:sz w:val="19"/>
                <w:szCs w:val="19"/>
                <w:rtl w:val="0"/>
              </w:rPr>
              <w:t xml:space="preserve">Enables viewing without connectivity (flights, commutes, limited data).</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42">
            <w:pPr>
              <w:jc w:val="left"/>
              <w:rPr/>
            </w:pPr>
            <w:r w:rsidDel="00000000" w:rsidR="00000000" w:rsidRPr="00000000">
              <w:rPr>
                <w:b w:val="0"/>
                <w:bCs w:val="0"/>
                <w:color w:val="221f1f"/>
                <w:sz w:val="19"/>
                <w:szCs w:val="19"/>
                <w:rtl w:val="0"/>
              </w:rPr>
              <w:t xml:space="preserve">Adaptive streaming &amp; multi-device sync</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3">
            <w:pPr>
              <w:jc w:val="left"/>
              <w:rPr/>
            </w:pPr>
            <w:r w:rsidDel="00000000" w:rsidR="00000000" w:rsidRPr="00000000">
              <w:rPr>
                <w:b w:val="0"/>
                <w:bCs w:val="0"/>
                <w:color w:val="221f1f"/>
                <w:sz w:val="19"/>
                <w:szCs w:val="19"/>
                <w:rtl w:val="0"/>
              </w:rPr>
              <w:t xml:space="preserve">Tracks playback position and device context to resume seamlessly anywhere.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4">
            <w:pPr>
              <w:jc w:val="left"/>
              <w:rPr/>
            </w:pPr>
            <w:r w:rsidDel="00000000" w:rsidR="00000000" w:rsidRPr="00000000">
              <w:rPr>
                <w:b w:val="0"/>
                <w:bCs w:val="0"/>
                <w:color w:val="221f1f"/>
                <w:sz w:val="19"/>
                <w:szCs w:val="19"/>
                <w:rtl w:val="0"/>
              </w:rPr>
              <w:t xml:space="preserve">Consistent experience across TVs, phones, browsers, and consoles.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45">
            <w:pPr>
              <w:jc w:val="left"/>
              <w:rPr/>
            </w:pPr>
            <w:r w:rsidDel="00000000" w:rsidR="00000000" w:rsidRPr="00000000">
              <w:rPr>
                <w:b w:val="0"/>
                <w:bCs w:val="0"/>
                <w:color w:val="221f1f"/>
                <w:sz w:val="19"/>
                <w:szCs w:val="19"/>
                <w:rtl w:val="0"/>
              </w:rPr>
              <w:t xml:space="preserve">Subscription tiers &amp; billing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46">
            <w:pPr>
              <w:jc w:val="left"/>
              <w:rPr/>
            </w:pPr>
            <w:r w:rsidDel="00000000" w:rsidR="00000000" w:rsidRPr="00000000">
              <w:rPr>
                <w:b w:val="0"/>
                <w:bCs w:val="0"/>
                <w:color w:val="221f1f"/>
                <w:sz w:val="19"/>
                <w:szCs w:val="19"/>
                <w:rtl w:val="0"/>
              </w:rPr>
              <w:t xml:space="preserve">Multiple plans (e.g., Standard with Ads, Standard, Premium) with different price, quality, and screen limits.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47">
            <w:pPr>
              <w:jc w:val="left"/>
              <w:rPr/>
            </w:pPr>
            <w:r w:rsidDel="00000000" w:rsidR="00000000" w:rsidRPr="00000000">
              <w:rPr>
                <w:b w:val="0"/>
                <w:bCs w:val="0"/>
                <w:color w:val="221f1f"/>
                <w:sz w:val="19"/>
                <w:szCs w:val="19"/>
                <w:rtl w:val="0"/>
              </w:rPr>
              <w:t xml:space="preserve">Lets Netflix monetize different willingness-to-pay segments.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48">
            <w:pPr>
              <w:jc w:val="left"/>
              <w:rPr/>
            </w:pPr>
            <w:r w:rsidDel="00000000" w:rsidR="00000000" w:rsidRPr="00000000">
              <w:rPr>
                <w:b w:val="0"/>
                <w:bCs w:val="0"/>
                <w:color w:val="221f1f"/>
                <w:sz w:val="19"/>
                <w:szCs w:val="19"/>
                <w:rtl w:val="0"/>
              </w:rPr>
              <w:t xml:space="preserve">Global catalog &amp; licensing windows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9">
            <w:pPr>
              <w:jc w:val="left"/>
              <w:rPr/>
            </w:pPr>
            <w:r w:rsidDel="00000000" w:rsidR="00000000" w:rsidRPr="00000000">
              <w:rPr>
                <w:b w:val="0"/>
                <w:bCs w:val="0"/>
                <w:color w:val="221f1f"/>
                <w:sz w:val="19"/>
                <w:szCs w:val="19"/>
                <w:rtl w:val="0"/>
              </w:rPr>
              <w:t xml:space="preserve">Titles, availability, and maturity ratings vary by region and 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4A">
            <w:pPr>
              <w:jc w:val="left"/>
              <w:rPr/>
            </w:pPr>
            <w:r w:rsidDel="00000000" w:rsidR="00000000" w:rsidRPr="00000000">
              <w:rPr>
                <w:b w:val="0"/>
                <w:bCs w:val="0"/>
                <w:color w:val="221f1f"/>
                <w:sz w:val="19"/>
                <w:szCs w:val="19"/>
                <w:rtl w:val="0"/>
              </w:rPr>
              <w:t xml:space="preserve">Supports regional content law and licensing deals.</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3 — Product Dissection: Real-World Problems Solved</w:t>
      </w:r>
      <w:r w:rsidDel="00000000" w:rsidR="00000000" w:rsidRPr="00000000">
        <w:rPr>
          <w:rtl w:val="0"/>
        </w:rPr>
      </w:r>
    </w:p>
    <w:p w:rsidR="00000000" w:rsidDel="00000000" w:rsidP="00000000" w:rsidRDefault="00000000" w:rsidRPr="00000000" w14:paraId="0000004D">
      <w:pPr>
        <w:spacing w:after="160" w:line="300" w:lineRule="auto"/>
        <w:rPr/>
      </w:pPr>
      <w:r w:rsidDel="00000000" w:rsidR="00000000" w:rsidRPr="00000000">
        <w:rPr>
          <w:color w:val="221f1f"/>
          <w:sz w:val="22"/>
          <w:szCs w:val="22"/>
          <w:rtl w:val="0"/>
        </w:rPr>
        <w:t xml:space="preserve">Each feature above exists because it solves a specific, recurring real-world problem. Framing features this way is the bridge between product thinking and schema design — the schema must be able to represent the problem before it can support the solution.</w:t>
      </w:r>
      <w:r w:rsidDel="00000000" w:rsidR="00000000" w:rsidRPr="00000000">
        <w:rPr>
          <w:rtl w:val="0"/>
        </w:rPr>
      </w:r>
    </w:p>
    <w:p w:rsidR="00000000" w:rsidDel="00000000" w:rsidP="00000000" w:rsidRDefault="00000000" w:rsidRPr="00000000" w14:paraId="0000004E">
      <w:pPr>
        <w:pStyle w:val="Heading3"/>
        <w:spacing w:after="90" w:before="180" w:lineRule="auto"/>
        <w:rPr/>
      </w:pPr>
      <w:r w:rsidDel="00000000" w:rsidR="00000000" w:rsidRPr="00000000">
        <w:rPr>
          <w:b w:val="1"/>
          <w:bCs w:val="1"/>
          <w:color w:val="e50914"/>
          <w:sz w:val="21"/>
          <w:szCs w:val="21"/>
          <w:rtl w:val="0"/>
        </w:rPr>
        <w:t xml:space="preserve">Problem 1: Households share an account but not a taste</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color w:val="221f1f"/>
          <w:sz w:val="22"/>
          <w:szCs w:val="22"/>
          <w:rtl w:val="0"/>
        </w:rPr>
        <w:t xml:space="preserve">A family sharing one login would otherwise see one blended, incoherent set of recommendations and one shared watch history. Netflix solves this with independent PROFILE records under a single USER (account), each carrying its own maturity settings, history, and personalization state.</w:t>
      </w:r>
      <w:r w:rsidDel="00000000" w:rsidR="00000000" w:rsidRPr="00000000">
        <w:rPr>
          <w:rtl w:val="0"/>
        </w:rPr>
      </w:r>
    </w:p>
    <w:p w:rsidR="00000000" w:rsidDel="00000000" w:rsidP="00000000" w:rsidRDefault="00000000" w:rsidRPr="00000000" w14:paraId="00000050">
      <w:pPr>
        <w:pStyle w:val="Heading3"/>
        <w:spacing w:after="90" w:before="180" w:lineRule="auto"/>
        <w:rPr/>
      </w:pPr>
      <w:r w:rsidDel="00000000" w:rsidR="00000000" w:rsidRPr="00000000">
        <w:rPr>
          <w:b w:val="1"/>
          <w:bCs w:val="1"/>
          <w:color w:val="e50914"/>
          <w:sz w:val="21"/>
          <w:szCs w:val="21"/>
          <w:rtl w:val="0"/>
        </w:rPr>
        <w:t xml:space="preserve">Problem 2: Users abandon and resume content unpredictably</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color w:val="221f1f"/>
          <w:sz w:val="22"/>
          <w:szCs w:val="22"/>
          <w:rtl w:val="0"/>
        </w:rPr>
        <w:t xml:space="preserve">Long-form video is rarely watched in one sitting, and increasingly across multiple devices. The WATCH_HISTORY entity, keyed by profile and episode with a stored playback position, is what makes “Continue Watching” and cross-device resume possible.</w:t>
      </w:r>
      <w:r w:rsidDel="00000000" w:rsidR="00000000" w:rsidRPr="00000000">
        <w:rPr>
          <w:rtl w:val="0"/>
        </w:rPr>
      </w:r>
    </w:p>
    <w:p w:rsidR="00000000" w:rsidDel="00000000" w:rsidP="00000000" w:rsidRDefault="00000000" w:rsidRPr="00000000" w14:paraId="00000052">
      <w:pPr>
        <w:pStyle w:val="Heading3"/>
        <w:spacing w:after="90" w:before="180" w:lineRule="auto"/>
        <w:rPr/>
      </w:pPr>
      <w:r w:rsidDel="00000000" w:rsidR="00000000" w:rsidRPr="00000000">
        <w:rPr>
          <w:b w:val="1"/>
          <w:bCs w:val="1"/>
          <w:color w:val="e50914"/>
          <w:sz w:val="21"/>
          <w:szCs w:val="21"/>
          <w:rtl w:val="0"/>
        </w:rPr>
        <w:t xml:space="preserve">Problem 3: A catalog of thousands of titles is too large to browse manually</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color w:val="221f1f"/>
          <w:sz w:val="22"/>
          <w:szCs w:val="22"/>
          <w:rtl w:val="0"/>
        </w:rPr>
        <w:t xml:space="preserve">Choice overload is a well-documented driver of user drop-off. The RECOMMENDATION and RATING entities, combined with the GENRE/TITLE_GENRE relationship, let Netflix's ranking models surface a small, relevant subset of the catalog to each profile.</w:t>
      </w:r>
      <w:r w:rsidDel="00000000" w:rsidR="00000000" w:rsidRPr="00000000">
        <w:rPr>
          <w:rtl w:val="0"/>
        </w:rPr>
      </w:r>
    </w:p>
    <w:p w:rsidR="00000000" w:rsidDel="00000000" w:rsidP="00000000" w:rsidRDefault="00000000" w:rsidRPr="00000000" w14:paraId="00000054">
      <w:pPr>
        <w:pStyle w:val="Heading3"/>
        <w:spacing w:after="90" w:before="180" w:lineRule="auto"/>
        <w:rPr/>
      </w:pPr>
      <w:r w:rsidDel="00000000" w:rsidR="00000000" w:rsidRPr="00000000">
        <w:rPr>
          <w:b w:val="1"/>
          <w:bCs w:val="1"/>
          <w:color w:val="e50914"/>
          <w:sz w:val="21"/>
          <w:szCs w:val="21"/>
          <w:rtl w:val="0"/>
        </w:rPr>
        <w:t xml:space="preserve">Problem 4: Global users need different pricing, quality, and access rules</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color w:val="221f1f"/>
          <w:sz w:val="22"/>
          <w:szCs w:val="22"/>
          <w:rtl w:val="0"/>
        </w:rPr>
        <w:t xml:space="preserve">A single flat global price ignores purchasing-power differences and device capability differences (SD vs. 4K households). The SUBSCRIPTION_PLAN entity, linked to USER and PAYMENT, encodes price, quality tier, and screen-count limits so the same platform can serve very different markets.</w:t>
      </w:r>
      <w:r w:rsidDel="00000000" w:rsidR="00000000" w:rsidRPr="00000000">
        <w:rPr>
          <w:rtl w:val="0"/>
        </w:rPr>
      </w:r>
    </w:p>
    <w:p w:rsidR="00000000" w:rsidDel="00000000" w:rsidP="00000000" w:rsidRDefault="00000000" w:rsidRPr="00000000" w14:paraId="00000056">
      <w:pPr>
        <w:pStyle w:val="Heading3"/>
        <w:spacing w:after="90" w:before="180" w:lineRule="auto"/>
        <w:rPr/>
      </w:pPr>
      <w:r w:rsidDel="00000000" w:rsidR="00000000" w:rsidRPr="00000000">
        <w:rPr>
          <w:b w:val="1"/>
          <w:bCs w:val="1"/>
          <w:color w:val="e50914"/>
          <w:sz w:val="21"/>
          <w:szCs w:val="21"/>
          <w:rtl w:val="0"/>
        </w:rPr>
        <w:t xml:space="preserve">Problem 5: Content licensing is time-bound and territory-bound</w:t>
      </w:r>
      <w:r w:rsidDel="00000000" w:rsidR="00000000" w:rsidRPr="00000000">
        <w:rPr>
          <w:rtl w:val="0"/>
        </w:rPr>
      </w:r>
    </w:p>
    <w:p w:rsidR="00000000" w:rsidDel="00000000" w:rsidP="00000000" w:rsidRDefault="00000000" w:rsidRPr="00000000" w14:paraId="00000057">
      <w:pPr>
        <w:spacing w:after="160" w:line="300" w:lineRule="auto"/>
        <w:rPr/>
      </w:pPr>
      <w:r w:rsidDel="00000000" w:rsidR="00000000" w:rsidRPr="00000000">
        <w:rPr>
          <w:color w:val="221f1f"/>
          <w:sz w:val="22"/>
          <w:szCs w:val="22"/>
          <w:rtl w:val="0"/>
        </w:rPr>
        <w:t xml:space="preserve">A title Netflix can show in one country may not be licensed in another, and rights can expire. Attributes on TITLE (region availability, licensing window) allow catalog visibility to be filtered without duplicating the platform per country.</w:t>
      </w:r>
      <w:r w:rsidDel="00000000" w:rsidR="00000000" w:rsidRPr="00000000">
        <w:rPr>
          <w:rtl w:val="0"/>
        </w:rPr>
      </w:r>
    </w:p>
    <w:p w:rsidR="00000000" w:rsidDel="00000000" w:rsidP="00000000" w:rsidRDefault="00000000" w:rsidRPr="00000000" w14:paraId="00000058">
      <w:pPr>
        <w:pStyle w:val="Heading3"/>
        <w:spacing w:after="90" w:before="180" w:lineRule="auto"/>
        <w:rPr/>
      </w:pPr>
      <w:r w:rsidDel="00000000" w:rsidR="00000000" w:rsidRPr="00000000">
        <w:rPr>
          <w:b w:val="1"/>
          <w:bCs w:val="1"/>
          <w:color w:val="e50914"/>
          <w:sz w:val="21"/>
          <w:szCs w:val="21"/>
          <w:rtl w:val="0"/>
        </w:rPr>
        <w:t xml:space="preserve">Problem 6: Viewers want to watch without an internet connection</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color w:val="221f1f"/>
          <w:sz w:val="22"/>
          <w:szCs w:val="22"/>
          <w:rtl w:val="0"/>
        </w:rPr>
        <w:t xml:space="preserve">Mobile data limits and travel scenarios created demand for offline playback. A DOWNLOADED_CONTENT-style relationship (modeled here as an extension of DEVICE + EPISODE) tracks what's cached locally and when it expires, balancing user convenience against content-protection requirements.</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4 — Case Studies: Problems in Action</w:t>
      </w:r>
      <w:r w:rsidDel="00000000" w:rsidR="00000000" w:rsidRPr="00000000">
        <w:rPr>
          <w:rtl w:val="0"/>
        </w:rPr>
      </w:r>
    </w:p>
    <w:p w:rsidR="00000000" w:rsidDel="00000000" w:rsidP="00000000" w:rsidRDefault="00000000" w:rsidRPr="00000000" w14:paraId="0000005C">
      <w:pPr>
        <w:spacing w:after="160" w:line="300" w:lineRule="auto"/>
        <w:rPr/>
      </w:pPr>
      <w:r w:rsidDel="00000000" w:rsidR="00000000" w:rsidRPr="00000000">
        <w:rPr>
          <w:color w:val="221f1f"/>
          <w:sz w:val="22"/>
          <w:szCs w:val="22"/>
          <w:rtl w:val="0"/>
        </w:rPr>
        <w:t xml:space="preserve">This section walks through concrete, scenario-based examples of the problems above and how Netflix's design — and by extension, its underlying schema — resolves them.</w:t>
      </w:r>
      <w:r w:rsidDel="00000000" w:rsidR="00000000" w:rsidRPr="00000000">
        <w:rPr>
          <w:rtl w:val="0"/>
        </w:rPr>
      </w:r>
    </w:p>
    <w:p w:rsidR="00000000" w:rsidDel="00000000" w:rsidP="00000000" w:rsidRDefault="00000000" w:rsidRPr="00000000" w14:paraId="0000005D">
      <w:pPr>
        <w:pStyle w:val="Heading3"/>
        <w:spacing w:after="90" w:before="180" w:lineRule="auto"/>
        <w:rPr/>
      </w:pPr>
      <w:r w:rsidDel="00000000" w:rsidR="00000000" w:rsidRPr="00000000">
        <w:rPr>
          <w:b w:val="1"/>
          <w:bCs w:val="1"/>
          <w:color w:val="e50914"/>
          <w:sz w:val="21"/>
          <w:szCs w:val="21"/>
          <w:rtl w:val="0"/>
        </w:rPr>
        <w:t xml:space="preserve">Case Study A: The Shared Family Account</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color w:val="221f1f"/>
          <w:sz w:val="22"/>
          <w:szCs w:val="22"/>
          <w:rtl w:val="0"/>
        </w:rPr>
        <w:t xml:space="preserve">Scenario: The Ramirez family has one Netflix account. The parents watch true-crime documentaries at night; their 8-year-old uses a kids' profile in the afternoon.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Without profile separation: the recommendation row on the shared home screen would mix crime documentaries with children's cartoons, and the child could stumble into mature content or a mature watch history.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With the schema's PROFILE entity: each profile has its own is_kids flag, maturity_lvl, WATCH_HISTORY rows, and RECOMMENDATION rows, so the two experiences never leak into each other, even though PAYMENT and SUBSCRIPTION_PLAN remain shared at the USER level.</w:t>
      </w:r>
      <w:r w:rsidDel="00000000" w:rsidR="00000000" w:rsidRPr="00000000">
        <w:rPr>
          <w:rtl w:val="0"/>
        </w:rPr>
      </w:r>
    </w:p>
    <w:p w:rsidR="00000000" w:rsidDel="00000000" w:rsidP="00000000" w:rsidRDefault="00000000" w:rsidRPr="00000000" w14:paraId="00000061">
      <w:pPr>
        <w:pStyle w:val="Heading3"/>
        <w:spacing w:after="90" w:before="180" w:lineRule="auto"/>
        <w:rPr/>
      </w:pPr>
      <w:r w:rsidDel="00000000" w:rsidR="00000000" w:rsidRPr="00000000">
        <w:rPr>
          <w:b w:val="1"/>
          <w:bCs w:val="1"/>
          <w:color w:val="e50914"/>
          <w:sz w:val="21"/>
          <w:szCs w:val="21"/>
          <w:rtl w:val="0"/>
        </w:rPr>
        <w:t xml:space="preserve">Case Study B: Cross-Device Continue Watching</w:t>
      </w:r>
      <w:r w:rsidDel="00000000" w:rsidR="00000000" w:rsidRPr="00000000">
        <w:rPr>
          <w:rtl w:val="0"/>
        </w:rPr>
      </w:r>
    </w:p>
    <w:p w:rsidR="00000000" w:rsidDel="00000000" w:rsidP="00000000" w:rsidRDefault="00000000" w:rsidRPr="00000000" w14:paraId="00000062">
      <w:pPr>
        <w:spacing w:after="160" w:line="300" w:lineRule="auto"/>
        <w:rPr/>
      </w:pPr>
      <w:r w:rsidDel="00000000" w:rsidR="00000000" w:rsidRPr="00000000">
        <w:rPr>
          <w:color w:val="221f1f"/>
          <w:sz w:val="22"/>
          <w:szCs w:val="22"/>
          <w:rtl w:val="0"/>
        </w:rPr>
        <w:t xml:space="preserve">Scenario: A user starts an episode on their living-room TV, pauses at the 20-minute mark, then opens the Netflix app on their phone during a commute.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WATCH_HISTORY row for that (profile_id, episode_id) pair stores progress_sec and a timestamp, independent of which DEVICE recorded it.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When the phone app requests “continue watching” for that profile, it queries the most recent WATCH_HISTORY row for that episode rather than relying on local device storage — this is only possible because playback state lives in the shared schema, not on the device.</w:t>
      </w:r>
      <w:r w:rsidDel="00000000" w:rsidR="00000000" w:rsidRPr="00000000">
        <w:rPr>
          <w:rtl w:val="0"/>
        </w:rPr>
      </w:r>
    </w:p>
    <w:p w:rsidR="00000000" w:rsidDel="00000000" w:rsidP="00000000" w:rsidRDefault="00000000" w:rsidRPr="00000000" w14:paraId="00000065">
      <w:pPr>
        <w:pStyle w:val="Heading3"/>
        <w:spacing w:after="90" w:before="180" w:lineRule="auto"/>
        <w:rPr/>
      </w:pPr>
      <w:r w:rsidDel="00000000" w:rsidR="00000000" w:rsidRPr="00000000">
        <w:rPr>
          <w:b w:val="1"/>
          <w:bCs w:val="1"/>
          <w:color w:val="e50914"/>
          <w:sz w:val="21"/>
          <w:szCs w:val="21"/>
          <w:rtl w:val="0"/>
        </w:rPr>
        <w:t xml:space="preserve">Case Study C: Surfacing the Right Title in a 15,000-Title Catalog</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color w:val="221f1f"/>
          <w:sz w:val="22"/>
          <w:szCs w:val="22"/>
          <w:rtl w:val="0"/>
        </w:rPr>
        <w:t xml:space="preserve">Scenario: A profile has given thumbs-up ratings to several sci-fi titles and frequently rewatches superhero content.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RATING rows for that profile, joined against TITLE_GENRE, let a recommendation model infer an affinity for the “Sci-Fi” and “Superhero” genre_ids.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RECOMMENDATION entity stores a match_score per (profile_id, title_id) pair, refreshed by an offline batch job (algo_version), which is what powers personalized rows like “Because you watched…” without recomputing scores on every page load.</w:t>
      </w:r>
      <w:r w:rsidDel="00000000" w:rsidR="00000000" w:rsidRPr="00000000">
        <w:rPr>
          <w:rtl w:val="0"/>
        </w:rPr>
      </w:r>
    </w:p>
    <w:p w:rsidR="00000000" w:rsidDel="00000000" w:rsidP="00000000" w:rsidRDefault="00000000" w:rsidRPr="00000000" w14:paraId="00000069">
      <w:pPr>
        <w:pStyle w:val="Heading3"/>
        <w:spacing w:after="90" w:before="180" w:lineRule="auto"/>
        <w:rPr/>
      </w:pPr>
      <w:r w:rsidDel="00000000" w:rsidR="00000000" w:rsidRPr="00000000">
        <w:rPr>
          <w:b w:val="1"/>
          <w:bCs w:val="1"/>
          <w:color w:val="e50914"/>
          <w:sz w:val="21"/>
          <w:szCs w:val="21"/>
          <w:rtl w:val="0"/>
        </w:rPr>
        <w:t xml:space="preserve">Case Study D: Regional Pricing and Plan Changes</w:t>
      </w:r>
      <w:r w:rsidDel="00000000" w:rsidR="00000000" w:rsidRPr="00000000">
        <w:rPr>
          <w:rtl w:val="0"/>
        </w:rPr>
      </w:r>
    </w:p>
    <w:p w:rsidR="00000000" w:rsidDel="00000000" w:rsidP="00000000" w:rsidRDefault="00000000" w:rsidRPr="00000000" w14:paraId="0000006A">
      <w:pPr>
        <w:spacing w:after="160" w:line="300" w:lineRule="auto"/>
        <w:rPr/>
      </w:pPr>
      <w:r w:rsidDel="00000000" w:rsidR="00000000" w:rsidRPr="00000000">
        <w:rPr>
          <w:color w:val="221f1f"/>
          <w:sz w:val="22"/>
          <w:szCs w:val="22"/>
          <w:rtl w:val="0"/>
        </w:rPr>
        <w:t xml:space="preserve">Scenario: A user on the ad-supported “Standard with Ads” plan upgrades to “Premium” to unlock 4K streaming and a 4th simultaneous screen ahead of a family trip.</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USER.plan_id foreign key updates to point at the new SUBSCRIPTION_PLAN row, and a new PAYMENT row is created reflecting the prorated charge.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Because video_quality and max_screens live on SUBSCRIPTION_PLAN rather than being hardcoded per user, Netflix can introduce, retire, or reprice plans (as it has repeatedly done) without altering the USER table's structure — a direct product benefit of normalizing plan data out of the account record.</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5 — Schema Design: Entities, Attributes &amp; Relationships</w:t>
      </w:r>
      <w:r w:rsidDel="00000000" w:rsidR="00000000" w:rsidRPr="00000000">
        <w:rPr>
          <w:rtl w:val="0"/>
        </w:rPr>
      </w:r>
    </w:p>
    <w:p w:rsidR="00000000" w:rsidDel="00000000" w:rsidP="00000000" w:rsidRDefault="00000000" w:rsidRPr="00000000" w14:paraId="0000006F">
      <w:pPr>
        <w:spacing w:after="160" w:line="300" w:lineRule="auto"/>
        <w:rPr/>
      </w:pPr>
      <w:r w:rsidDel="00000000" w:rsidR="00000000" w:rsidRPr="00000000">
        <w:rPr>
          <w:color w:val="221f1f"/>
          <w:sz w:val="22"/>
          <w:szCs w:val="22"/>
          <w:rtl w:val="0"/>
        </w:rPr>
        <w:t xml:space="preserve">The schema below focuses on the entities required to support the features dissected above. Primary keys are marked PK and foreign keys FK. Data types are illustrative (a real implementation would refine precision, e.g., DECIMAL for currency).</w:t>
      </w:r>
      <w:r w:rsidDel="00000000" w:rsidR="00000000" w:rsidRPr="00000000">
        <w:rPr>
          <w:rtl w:val="0"/>
        </w:rPr>
      </w:r>
    </w:p>
    <w:p w:rsidR="00000000" w:rsidDel="00000000" w:rsidP="00000000" w:rsidRDefault="00000000" w:rsidRPr="00000000" w14:paraId="00000070">
      <w:pPr>
        <w:pStyle w:val="Heading3"/>
        <w:spacing w:after="90" w:before="180" w:lineRule="auto"/>
        <w:rPr/>
      </w:pPr>
      <w:r w:rsidDel="00000000" w:rsidR="00000000" w:rsidRPr="00000000">
        <w:rPr>
          <w:b w:val="1"/>
          <w:bCs w:val="1"/>
          <w:color w:val="e50914"/>
          <w:sz w:val="21"/>
          <w:szCs w:val="21"/>
          <w:rtl w:val="0"/>
        </w:rPr>
        <w:t xml:space="preserve">USER</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71">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72">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73">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74">
            <w:pPr>
              <w:jc w:val="left"/>
              <w:rPr/>
            </w:pPr>
            <w:r w:rsidDel="00000000" w:rsidR="00000000" w:rsidRPr="00000000">
              <w:rPr>
                <w:b w:val="0"/>
                <w:bCs w:val="0"/>
                <w:color w:val="221f1f"/>
                <w:sz w:val="19"/>
                <w:szCs w:val="19"/>
                <w:rtl w:val="0"/>
              </w:rPr>
              <w:t xml:space="preserve">PK  user_id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5">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6">
            <w:pPr>
              <w:jc w:val="left"/>
              <w:rPr/>
            </w:pPr>
            <w:r w:rsidDel="00000000" w:rsidR="00000000" w:rsidRPr="00000000">
              <w:rPr>
                <w:b w:val="0"/>
                <w:bCs w:val="0"/>
                <w:color w:val="221f1f"/>
                <w:sz w:val="19"/>
                <w:szCs w:val="19"/>
                <w:rtl w:val="0"/>
              </w:rPr>
              <w:t xml:space="preserve">Unique account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77">
            <w:pPr>
              <w:jc w:val="left"/>
              <w:rPr/>
            </w:pPr>
            <w:r w:rsidDel="00000000" w:rsidR="00000000" w:rsidRPr="00000000">
              <w:rPr>
                <w:b w:val="0"/>
                <w:bCs w:val="0"/>
                <w:color w:val="221f1f"/>
                <w:sz w:val="19"/>
                <w:szCs w:val="19"/>
                <w:rtl w:val="0"/>
              </w:rPr>
              <w:t xml:space="preserve">email</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8">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9">
            <w:pPr>
              <w:jc w:val="left"/>
              <w:rPr/>
            </w:pPr>
            <w:r w:rsidDel="00000000" w:rsidR="00000000" w:rsidRPr="00000000">
              <w:rPr>
                <w:b w:val="0"/>
                <w:bCs w:val="0"/>
                <w:color w:val="221f1f"/>
                <w:sz w:val="19"/>
                <w:szCs w:val="19"/>
                <w:rtl w:val="0"/>
              </w:rPr>
              <w:t xml:space="preserve">Unique; used for login &amp; billing notices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7A">
            <w:pPr>
              <w:jc w:val="left"/>
              <w:rPr/>
            </w:pPr>
            <w:r w:rsidDel="00000000" w:rsidR="00000000" w:rsidRPr="00000000">
              <w:rPr>
                <w:b w:val="0"/>
                <w:bCs w:val="0"/>
                <w:color w:val="221f1f"/>
                <w:sz w:val="19"/>
                <w:szCs w:val="19"/>
                <w:rtl w:val="0"/>
              </w:rPr>
              <w:t xml:space="preserve">password_hash</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B">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C">
            <w:pPr>
              <w:jc w:val="left"/>
              <w:rPr/>
            </w:pPr>
            <w:r w:rsidDel="00000000" w:rsidR="00000000" w:rsidRPr="00000000">
              <w:rPr>
                <w:b w:val="0"/>
                <w:bCs w:val="0"/>
                <w:color w:val="221f1f"/>
                <w:sz w:val="19"/>
                <w:szCs w:val="19"/>
                <w:rtl w:val="0"/>
              </w:rPr>
              <w:t xml:space="preserve">Never stored in plaintext</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7D">
            <w:pPr>
              <w:jc w:val="left"/>
              <w:rPr/>
            </w:pPr>
            <w:r w:rsidDel="00000000" w:rsidR="00000000" w:rsidRPr="00000000">
              <w:rPr>
                <w:b w:val="0"/>
                <w:bCs w:val="0"/>
                <w:color w:val="221f1f"/>
                <w:sz w:val="19"/>
                <w:szCs w:val="19"/>
                <w:rtl w:val="0"/>
              </w:rPr>
              <w:t xml:space="preserve">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E">
            <w:pPr>
              <w:jc w:val="left"/>
              <w:rPr/>
            </w:pPr>
            <w:r w:rsidDel="00000000" w:rsidR="00000000" w:rsidRPr="00000000">
              <w:rPr>
                <w:b w:val="0"/>
                <w:bCs w:val="0"/>
                <w:color w:val="221f1f"/>
                <w:sz w:val="19"/>
                <w:szCs w:val="19"/>
                <w:rtl w:val="0"/>
              </w:rPr>
              <w:t xml:space="preserve">VARCHAR(120)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F">
            <w:pPr>
              <w:jc w:val="left"/>
              <w:rPr/>
            </w:pPr>
            <w:r w:rsidDel="00000000" w:rsidR="00000000" w:rsidRPr="00000000">
              <w:rPr>
                <w:b w:val="0"/>
                <w:bCs w:val="0"/>
                <w:color w:val="221f1f"/>
                <w:sz w:val="19"/>
                <w:szCs w:val="19"/>
                <w:rtl w:val="0"/>
              </w:rPr>
              <w:t xml:space="preserve">Account holder's name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0">
            <w:pPr>
              <w:jc w:val="left"/>
              <w:rPr/>
            </w:pPr>
            <w:r w:rsidDel="00000000" w:rsidR="00000000" w:rsidRPr="00000000">
              <w:rPr>
                <w:b w:val="0"/>
                <w:bCs w:val="0"/>
                <w:color w:val="221f1f"/>
                <w:sz w:val="19"/>
                <w:szCs w:val="19"/>
                <w:rtl w:val="0"/>
              </w:rPr>
              <w:t xml:space="preserve">signup_date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1">
            <w:pPr>
              <w:jc w:val="left"/>
              <w:rPr/>
            </w:pPr>
            <w:r w:rsidDel="00000000" w:rsidR="00000000" w:rsidRPr="00000000">
              <w:rPr>
                <w:b w:val="0"/>
                <w:bCs w:val="0"/>
                <w:color w:val="221f1f"/>
                <w:sz w:val="19"/>
                <w:szCs w:val="19"/>
                <w:rtl w:val="0"/>
              </w:rPr>
              <w:t xml:space="preserve">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2">
            <w:pPr>
              <w:jc w:val="left"/>
              <w:rPr/>
            </w:pPr>
            <w:r w:rsidDel="00000000" w:rsidR="00000000" w:rsidRPr="00000000">
              <w:rPr>
                <w:b w:val="0"/>
                <w:bCs w:val="0"/>
                <w:color w:val="221f1f"/>
                <w:sz w:val="19"/>
                <w:szCs w:val="19"/>
                <w:rtl w:val="0"/>
              </w:rPr>
              <w:t xml:space="preserve">Used for cohort analysis &amp; tenure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83">
            <w:pPr>
              <w:jc w:val="left"/>
              <w:rPr/>
            </w:pPr>
            <w:r w:rsidDel="00000000" w:rsidR="00000000" w:rsidRPr="00000000">
              <w:rPr>
                <w:b w:val="0"/>
                <w:bCs w:val="0"/>
                <w:color w:val="221f1f"/>
                <w:sz w:val="19"/>
                <w:szCs w:val="19"/>
                <w:rtl w:val="0"/>
              </w:rPr>
              <w:t xml:space="preserve">region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4">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5">
            <w:pPr>
              <w:jc w:val="left"/>
              <w:rPr/>
            </w:pPr>
            <w:r w:rsidDel="00000000" w:rsidR="00000000" w:rsidRPr="00000000">
              <w:rPr>
                <w:b w:val="0"/>
                <w:bCs w:val="0"/>
                <w:color w:val="221f1f"/>
                <w:sz w:val="19"/>
                <w:szCs w:val="19"/>
                <w:rtl w:val="0"/>
              </w:rPr>
              <w:t xml:space="preserve">Drives catalog &amp; pricing localization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6">
            <w:pPr>
              <w:jc w:val="left"/>
              <w:rPr/>
            </w:pPr>
            <w:r w:rsidDel="00000000" w:rsidR="00000000" w:rsidRPr="00000000">
              <w:rPr>
                <w:b w:val="0"/>
                <w:bCs w:val="0"/>
                <w:color w:val="221f1f"/>
                <w:sz w:val="19"/>
                <w:szCs w:val="19"/>
                <w:rtl w:val="0"/>
              </w:rPr>
              <w:t xml:space="preserve">FK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b w:val="0"/>
                <w:bCs w:val="0"/>
                <w:color w:val="221f1f"/>
                <w:sz w:val="19"/>
                <w:szCs w:val="19"/>
                <w:rtl w:val="0"/>
              </w:rPr>
              <w:t xml:space="preserve">Current active subscription plan</w:t>
            </w:r>
            <w:r w:rsidDel="00000000" w:rsidR="00000000" w:rsidRPr="00000000">
              <w:rPr>
                <w:rtl w:val="0"/>
              </w:rPr>
            </w:r>
          </w:p>
        </w:tc>
      </w:tr>
    </w:tbl>
    <w:p w:rsidR="00000000" w:rsidDel="00000000" w:rsidP="00000000" w:rsidRDefault="00000000" w:rsidRPr="00000000" w14:paraId="00000089">
      <w:pPr>
        <w:pStyle w:val="Heading3"/>
        <w:spacing w:after="90" w:before="180" w:lineRule="auto"/>
        <w:rPr/>
      </w:pPr>
      <w:r w:rsidDel="00000000" w:rsidR="00000000" w:rsidRPr="00000000">
        <w:rPr>
          <w:b w:val="1"/>
          <w:bCs w:val="1"/>
          <w:color w:val="e50914"/>
          <w:sz w:val="21"/>
          <w:szCs w:val="21"/>
          <w:rtl w:val="0"/>
        </w:rPr>
        <w:t xml:space="preserve">SUBSCRIPTION_PLAN</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8C">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b w:val="0"/>
                <w:bCs w:val="0"/>
                <w:color w:val="221f1f"/>
                <w:sz w:val="19"/>
                <w:szCs w:val="19"/>
                <w:rtl w:val="0"/>
              </w:rPr>
              <w:t xml:space="preserve">PK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F">
            <w:pPr>
              <w:jc w:val="left"/>
              <w:rPr/>
            </w:pPr>
            <w:r w:rsidDel="00000000" w:rsidR="00000000" w:rsidRPr="00000000">
              <w:rPr>
                <w:b w:val="0"/>
                <w:bCs w:val="0"/>
                <w:color w:val="221f1f"/>
                <w:sz w:val="19"/>
                <w:szCs w:val="19"/>
                <w:rtl w:val="0"/>
              </w:rPr>
              <w:t xml:space="preserve">Unique plan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b w:val="0"/>
                <w:bCs w:val="0"/>
                <w:color w:val="221f1f"/>
                <w:sz w:val="19"/>
                <w:szCs w:val="19"/>
                <w:rtl w:val="0"/>
              </w:rPr>
              <w:t xml:space="preserve">plan_name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1">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2">
            <w:pPr>
              <w:jc w:val="left"/>
              <w:rPr/>
            </w:pPr>
            <w:r w:rsidDel="00000000" w:rsidR="00000000" w:rsidRPr="00000000">
              <w:rPr>
                <w:b w:val="0"/>
                <w:bCs w:val="0"/>
                <w:color w:val="221f1f"/>
                <w:sz w:val="19"/>
                <w:szCs w:val="19"/>
                <w:rtl w:val="0"/>
              </w:rPr>
              <w:t xml:space="preserve">e.g., Standard with Ads, Premium</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93">
            <w:pPr>
              <w:jc w:val="left"/>
              <w:rPr/>
            </w:pPr>
            <w:r w:rsidDel="00000000" w:rsidR="00000000" w:rsidRPr="00000000">
              <w:rPr>
                <w:b w:val="0"/>
                <w:bCs w:val="0"/>
                <w:color w:val="221f1f"/>
                <w:sz w:val="19"/>
                <w:szCs w:val="19"/>
                <w:rtl w:val="0"/>
              </w:rPr>
              <w:t xml:space="preserve">price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4">
            <w:pPr>
              <w:jc w:val="left"/>
              <w:rPr/>
            </w:pPr>
            <w:r w:rsidDel="00000000" w:rsidR="00000000" w:rsidRPr="00000000">
              <w:rPr>
                <w:b w:val="0"/>
                <w:bCs w:val="0"/>
                <w:color w:val="221f1f"/>
                <w:sz w:val="19"/>
                <w:szCs w:val="19"/>
                <w:rtl w:val="0"/>
              </w:rPr>
              <w:t xml:space="preserve">DECIMAL(6,2)</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5">
            <w:pPr>
              <w:jc w:val="left"/>
              <w:rPr/>
            </w:pPr>
            <w:r w:rsidDel="00000000" w:rsidR="00000000" w:rsidRPr="00000000">
              <w:rPr>
                <w:b w:val="0"/>
                <w:bCs w:val="0"/>
                <w:color w:val="221f1f"/>
                <w:sz w:val="19"/>
                <w:szCs w:val="19"/>
                <w:rtl w:val="0"/>
              </w:rPr>
              <w:t xml:space="preserve">Monthly price in local currency</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96">
            <w:pPr>
              <w:jc w:val="left"/>
              <w:rPr/>
            </w:pPr>
            <w:r w:rsidDel="00000000" w:rsidR="00000000" w:rsidRPr="00000000">
              <w:rPr>
                <w:b w:val="0"/>
                <w:bCs w:val="0"/>
                <w:color w:val="221f1f"/>
                <w:sz w:val="19"/>
                <w:szCs w:val="19"/>
                <w:rtl w:val="0"/>
              </w:rPr>
              <w:t xml:space="preserve">max_screens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7">
            <w:pPr>
              <w:jc w:val="left"/>
              <w:rPr/>
            </w:pPr>
            <w:r w:rsidDel="00000000" w:rsidR="00000000" w:rsidRPr="00000000">
              <w:rPr>
                <w:b w:val="0"/>
                <w:bCs w:val="0"/>
                <w:color w:val="221f1f"/>
                <w:sz w:val="19"/>
                <w:szCs w:val="19"/>
                <w:rtl w:val="0"/>
              </w:rPr>
              <w:t xml:space="preserve">TINYINT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8">
            <w:pPr>
              <w:jc w:val="left"/>
              <w:rPr/>
            </w:pPr>
            <w:r w:rsidDel="00000000" w:rsidR="00000000" w:rsidRPr="00000000">
              <w:rPr>
                <w:b w:val="0"/>
                <w:bCs w:val="0"/>
                <w:color w:val="221f1f"/>
                <w:sz w:val="19"/>
                <w:szCs w:val="19"/>
                <w:rtl w:val="0"/>
              </w:rPr>
              <w:t xml:space="preserve">Simultaneous streams allowed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99">
            <w:pPr>
              <w:jc w:val="left"/>
              <w:rPr/>
            </w:pPr>
            <w:r w:rsidDel="00000000" w:rsidR="00000000" w:rsidRPr="00000000">
              <w:rPr>
                <w:b w:val="0"/>
                <w:bCs w:val="0"/>
                <w:color w:val="221f1f"/>
                <w:sz w:val="19"/>
                <w:szCs w:val="19"/>
                <w:rtl w:val="0"/>
              </w:rPr>
              <w:t xml:space="preserve">video_quality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A">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B">
            <w:pPr>
              <w:jc w:val="left"/>
              <w:rPr/>
            </w:pPr>
            <w:r w:rsidDel="00000000" w:rsidR="00000000" w:rsidRPr="00000000">
              <w:rPr>
                <w:b w:val="0"/>
                <w:bCs w:val="0"/>
                <w:color w:val="221f1f"/>
                <w:sz w:val="19"/>
                <w:szCs w:val="19"/>
                <w:rtl w:val="0"/>
              </w:rPr>
              <w:t xml:space="preserve">SD / HD / 4K+HDR</w:t>
            </w:r>
            <w:r w:rsidDel="00000000" w:rsidR="00000000" w:rsidRPr="00000000">
              <w:rPr>
                <w:rtl w:val="0"/>
              </w:rPr>
            </w:r>
          </w:p>
        </w:tc>
      </w:tr>
    </w:tbl>
    <w:p w:rsidR="00000000" w:rsidDel="00000000" w:rsidP="00000000" w:rsidRDefault="00000000" w:rsidRPr="00000000" w14:paraId="0000009C">
      <w:pPr>
        <w:pStyle w:val="Heading3"/>
        <w:spacing w:after="90" w:before="180" w:lineRule="auto"/>
        <w:rPr/>
      </w:pPr>
      <w:r w:rsidDel="00000000" w:rsidR="00000000" w:rsidRPr="00000000">
        <w:rPr>
          <w:b w:val="1"/>
          <w:bCs w:val="1"/>
          <w:color w:val="e50914"/>
          <w:sz w:val="21"/>
          <w:szCs w:val="21"/>
          <w:rtl w:val="0"/>
        </w:rPr>
        <w:t xml:space="preserve">PAYMENT</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9D">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9E">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9F">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A0">
            <w:pPr>
              <w:jc w:val="left"/>
              <w:rPr/>
            </w:pPr>
            <w:r w:rsidDel="00000000" w:rsidR="00000000" w:rsidRPr="00000000">
              <w:rPr>
                <w:b w:val="0"/>
                <w:bCs w:val="0"/>
                <w:color w:val="221f1f"/>
                <w:sz w:val="19"/>
                <w:szCs w:val="19"/>
                <w:rtl w:val="0"/>
              </w:rPr>
              <w:t xml:space="preserve">PK  payment_id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1">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2">
            <w:pPr>
              <w:jc w:val="left"/>
              <w:rPr/>
            </w:pPr>
            <w:r w:rsidDel="00000000" w:rsidR="00000000" w:rsidRPr="00000000">
              <w:rPr>
                <w:b w:val="0"/>
                <w:bCs w:val="0"/>
                <w:color w:val="221f1f"/>
                <w:sz w:val="19"/>
                <w:szCs w:val="19"/>
                <w:rtl w:val="0"/>
              </w:rPr>
              <w:t xml:space="preserve">Unique transaction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A3">
            <w:pPr>
              <w:jc w:val="left"/>
              <w:rPr/>
            </w:pPr>
            <w:r w:rsidDel="00000000" w:rsidR="00000000" w:rsidRPr="00000000">
              <w:rPr>
                <w:b w:val="0"/>
                <w:bCs w:val="0"/>
                <w:color w:val="221f1f"/>
                <w:sz w:val="19"/>
                <w:szCs w:val="19"/>
                <w:rtl w:val="0"/>
              </w:rPr>
              <w:t xml:space="preserve">FK  user_id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4">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5">
            <w:pPr>
              <w:jc w:val="left"/>
              <w:rPr/>
            </w:pPr>
            <w:r w:rsidDel="00000000" w:rsidR="00000000" w:rsidRPr="00000000">
              <w:rPr>
                <w:b w:val="0"/>
                <w:bCs w:val="0"/>
                <w:color w:val="221f1f"/>
                <w:sz w:val="19"/>
                <w:szCs w:val="19"/>
                <w:rtl w:val="0"/>
              </w:rPr>
              <w:t xml:space="preserve">Account being billed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A6">
            <w:pPr>
              <w:jc w:val="left"/>
              <w:rPr/>
            </w:pPr>
            <w:r w:rsidDel="00000000" w:rsidR="00000000" w:rsidRPr="00000000">
              <w:rPr>
                <w:b w:val="0"/>
                <w:bCs w:val="0"/>
                <w:color w:val="221f1f"/>
                <w:sz w:val="19"/>
                <w:szCs w:val="19"/>
                <w:rtl w:val="0"/>
              </w:rPr>
              <w:t xml:space="preserve">FK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7">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8">
            <w:pPr>
              <w:jc w:val="left"/>
              <w:rPr/>
            </w:pPr>
            <w:r w:rsidDel="00000000" w:rsidR="00000000" w:rsidRPr="00000000">
              <w:rPr>
                <w:b w:val="0"/>
                <w:bCs w:val="0"/>
                <w:color w:val="221f1f"/>
                <w:sz w:val="19"/>
                <w:szCs w:val="19"/>
                <w:rtl w:val="0"/>
              </w:rPr>
              <w:t xml:space="preserve">Plan active at time of charge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A9">
            <w:pPr>
              <w:jc w:val="left"/>
              <w:rPr/>
            </w:pPr>
            <w:r w:rsidDel="00000000" w:rsidR="00000000" w:rsidRPr="00000000">
              <w:rPr>
                <w:b w:val="0"/>
                <w:bCs w:val="0"/>
                <w:color w:val="221f1f"/>
                <w:sz w:val="19"/>
                <w:szCs w:val="19"/>
                <w:rtl w:val="0"/>
              </w:rPr>
              <w:t xml:space="preserve">amount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A">
            <w:pPr>
              <w:jc w:val="left"/>
              <w:rPr/>
            </w:pPr>
            <w:r w:rsidDel="00000000" w:rsidR="00000000" w:rsidRPr="00000000">
              <w:rPr>
                <w:b w:val="0"/>
                <w:bCs w:val="0"/>
                <w:color w:val="221f1f"/>
                <w:sz w:val="19"/>
                <w:szCs w:val="19"/>
                <w:rtl w:val="0"/>
              </w:rPr>
              <w:t xml:space="preserve">DECIMAL(8,2)</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B">
            <w:pPr>
              <w:jc w:val="left"/>
              <w:rPr/>
            </w:pPr>
            <w:r w:rsidDel="00000000" w:rsidR="00000000" w:rsidRPr="00000000">
              <w:rPr>
                <w:b w:val="0"/>
                <w:bCs w:val="0"/>
                <w:color w:val="221f1f"/>
                <w:sz w:val="19"/>
                <w:szCs w:val="19"/>
                <w:rtl w:val="0"/>
              </w:rPr>
              <w:t xml:space="preserve">Amount charged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AC">
            <w:pPr>
              <w:jc w:val="left"/>
              <w:rPr/>
            </w:pPr>
            <w:r w:rsidDel="00000000" w:rsidR="00000000" w:rsidRPr="00000000">
              <w:rPr>
                <w:b w:val="0"/>
                <w:bCs w:val="0"/>
                <w:color w:val="221f1f"/>
                <w:sz w:val="19"/>
                <w:szCs w:val="19"/>
                <w:rtl w:val="0"/>
              </w:rPr>
              <w:t xml:space="preserve">payment_date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D">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E">
            <w:pPr>
              <w:jc w:val="left"/>
              <w:rPr/>
            </w:pPr>
            <w:r w:rsidDel="00000000" w:rsidR="00000000" w:rsidRPr="00000000">
              <w:rPr>
                <w:b w:val="0"/>
                <w:bCs w:val="0"/>
                <w:color w:val="221f1f"/>
                <w:sz w:val="19"/>
                <w:szCs w:val="19"/>
                <w:rtl w:val="0"/>
              </w:rPr>
              <w:t xml:space="preserve">Timestamp of the transaction</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AF">
            <w:pPr>
              <w:jc w:val="left"/>
              <w:rPr/>
            </w:pPr>
            <w:r w:rsidDel="00000000" w:rsidR="00000000" w:rsidRPr="00000000">
              <w:rPr>
                <w:b w:val="0"/>
                <w:bCs w:val="0"/>
                <w:color w:val="221f1f"/>
                <w:sz w:val="19"/>
                <w:szCs w:val="19"/>
                <w:rtl w:val="0"/>
              </w:rPr>
              <w:t xml:space="preserve">status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0">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1">
            <w:pPr>
              <w:jc w:val="left"/>
              <w:rPr/>
            </w:pPr>
            <w:r w:rsidDel="00000000" w:rsidR="00000000" w:rsidRPr="00000000">
              <w:rPr>
                <w:b w:val="0"/>
                <w:bCs w:val="0"/>
                <w:color w:val="221f1f"/>
                <w:sz w:val="19"/>
                <w:szCs w:val="19"/>
                <w:rtl w:val="0"/>
              </w:rPr>
              <w:t xml:space="preserve">success / failed / refunded</w:t>
            </w:r>
            <w:r w:rsidDel="00000000" w:rsidR="00000000" w:rsidRPr="00000000">
              <w:rPr>
                <w:rtl w:val="0"/>
              </w:rPr>
            </w:r>
          </w:p>
        </w:tc>
      </w:tr>
    </w:tbl>
    <w:p w:rsidR="00000000" w:rsidDel="00000000" w:rsidP="00000000" w:rsidRDefault="00000000" w:rsidRPr="00000000" w14:paraId="000000B2">
      <w:pPr>
        <w:pStyle w:val="Heading3"/>
        <w:spacing w:after="90" w:before="180" w:lineRule="auto"/>
        <w:rPr/>
      </w:pPr>
      <w:r w:rsidDel="00000000" w:rsidR="00000000" w:rsidRPr="00000000">
        <w:rPr>
          <w:b w:val="1"/>
          <w:bCs w:val="1"/>
          <w:color w:val="e50914"/>
          <w:sz w:val="21"/>
          <w:szCs w:val="21"/>
          <w:rtl w:val="0"/>
        </w:rPr>
        <w:t xml:space="preserve">PROFILE</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B3">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B4">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B5">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B6">
            <w:pPr>
              <w:jc w:val="left"/>
              <w:rPr/>
            </w:pPr>
            <w:r w:rsidDel="00000000" w:rsidR="00000000" w:rsidRPr="00000000">
              <w:rPr>
                <w:b w:val="0"/>
                <w:bCs w:val="0"/>
                <w:color w:val="221f1f"/>
                <w:sz w:val="19"/>
                <w:szCs w:val="19"/>
                <w:rtl w:val="0"/>
              </w:rPr>
              <w:t xml:space="preserve">PK  profile_id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7">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8">
            <w:pPr>
              <w:jc w:val="left"/>
              <w:rPr/>
            </w:pPr>
            <w:r w:rsidDel="00000000" w:rsidR="00000000" w:rsidRPr="00000000">
              <w:rPr>
                <w:b w:val="0"/>
                <w:bCs w:val="0"/>
                <w:color w:val="221f1f"/>
                <w:sz w:val="19"/>
                <w:szCs w:val="19"/>
                <w:rtl w:val="0"/>
              </w:rPr>
              <w:t xml:space="preserve">Unique profile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B9">
            <w:pPr>
              <w:jc w:val="left"/>
              <w:rPr/>
            </w:pPr>
            <w:r w:rsidDel="00000000" w:rsidR="00000000" w:rsidRPr="00000000">
              <w:rPr>
                <w:b w:val="0"/>
                <w:bCs w:val="0"/>
                <w:color w:val="221f1f"/>
                <w:sz w:val="19"/>
                <w:szCs w:val="19"/>
                <w:rtl w:val="0"/>
              </w:rPr>
              <w:t xml:space="preserve">FK  user_id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B">
            <w:pPr>
              <w:jc w:val="left"/>
              <w:rPr/>
            </w:pPr>
            <w:r w:rsidDel="00000000" w:rsidR="00000000" w:rsidRPr="00000000">
              <w:rPr>
                <w:b w:val="0"/>
                <w:bCs w:val="0"/>
                <w:color w:val="221f1f"/>
                <w:sz w:val="19"/>
                <w:szCs w:val="19"/>
                <w:rtl w:val="0"/>
              </w:rPr>
              <w:t xml:space="preserve">Parent account (max 5 profiles/account)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BC">
            <w:pPr>
              <w:jc w:val="left"/>
              <w:rPr/>
            </w:pPr>
            <w:r w:rsidDel="00000000" w:rsidR="00000000" w:rsidRPr="00000000">
              <w:rPr>
                <w:b w:val="0"/>
                <w:bCs w:val="0"/>
                <w:color w:val="221f1f"/>
                <w:sz w:val="19"/>
                <w:szCs w:val="19"/>
                <w:rtl w:val="0"/>
              </w:rPr>
              <w:t xml:space="preserve">profile_name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D">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E">
            <w:pPr>
              <w:jc w:val="left"/>
              <w:rPr/>
            </w:pPr>
            <w:r w:rsidDel="00000000" w:rsidR="00000000" w:rsidRPr="00000000">
              <w:rPr>
                <w:b w:val="0"/>
                <w:bCs w:val="0"/>
                <w:color w:val="221f1f"/>
                <w:sz w:val="19"/>
                <w:szCs w:val="19"/>
                <w:rtl w:val="0"/>
              </w:rPr>
              <w:t xml:space="preserve">Display name shown on profile picker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BF">
            <w:pPr>
              <w:jc w:val="left"/>
              <w:rPr/>
            </w:pPr>
            <w:r w:rsidDel="00000000" w:rsidR="00000000" w:rsidRPr="00000000">
              <w:rPr>
                <w:b w:val="0"/>
                <w:bCs w:val="0"/>
                <w:color w:val="221f1f"/>
                <w:sz w:val="19"/>
                <w:szCs w:val="19"/>
                <w:rtl w:val="0"/>
              </w:rPr>
              <w:t xml:space="preserve">avatar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0">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1">
            <w:pPr>
              <w:jc w:val="left"/>
              <w:rPr/>
            </w:pPr>
            <w:r w:rsidDel="00000000" w:rsidR="00000000" w:rsidRPr="00000000">
              <w:rPr>
                <w:b w:val="0"/>
                <w:bCs w:val="0"/>
                <w:color w:val="221f1f"/>
                <w:sz w:val="19"/>
                <w:szCs w:val="19"/>
                <w:rtl w:val="0"/>
              </w:rPr>
              <w:t xml:space="preserve">Avatar image reference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2">
            <w:pPr>
              <w:jc w:val="left"/>
              <w:rPr/>
            </w:pPr>
            <w:r w:rsidDel="00000000" w:rsidR="00000000" w:rsidRPr="00000000">
              <w:rPr>
                <w:b w:val="0"/>
                <w:bCs w:val="0"/>
                <w:color w:val="221f1f"/>
                <w:sz w:val="19"/>
                <w:szCs w:val="19"/>
                <w:rtl w:val="0"/>
              </w:rPr>
              <w:t xml:space="preserve">is_kids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3">
            <w:pPr>
              <w:jc w:val="left"/>
              <w:rPr/>
            </w:pPr>
            <w:r w:rsidDel="00000000" w:rsidR="00000000" w:rsidRPr="00000000">
              <w:rPr>
                <w:b w:val="0"/>
                <w:bCs w:val="0"/>
                <w:color w:val="221f1f"/>
                <w:sz w:val="19"/>
                <w:szCs w:val="19"/>
                <w:rtl w:val="0"/>
              </w:rPr>
              <w:t xml:space="preserve">BOOLEAN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4">
            <w:pPr>
              <w:jc w:val="left"/>
              <w:rPr/>
            </w:pPr>
            <w:r w:rsidDel="00000000" w:rsidR="00000000" w:rsidRPr="00000000">
              <w:rPr>
                <w:b w:val="0"/>
                <w:bCs w:val="0"/>
                <w:color w:val="221f1f"/>
                <w:sz w:val="19"/>
                <w:szCs w:val="19"/>
                <w:rtl w:val="0"/>
              </w:rPr>
              <w:t xml:space="preserve">Restricts catalog to kid-appropriate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C5">
            <w:pPr>
              <w:jc w:val="left"/>
              <w:rPr/>
            </w:pPr>
            <w:r w:rsidDel="00000000" w:rsidR="00000000" w:rsidRPr="00000000">
              <w:rPr>
                <w:b w:val="0"/>
                <w:bCs w:val="0"/>
                <w:color w:val="221f1f"/>
                <w:sz w:val="19"/>
                <w:szCs w:val="19"/>
                <w:rtl w:val="0"/>
              </w:rPr>
              <w:t xml:space="preserve">maturity_lvl</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6">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7">
            <w:pPr>
              <w:jc w:val="left"/>
              <w:rPr/>
            </w:pPr>
            <w:r w:rsidDel="00000000" w:rsidR="00000000" w:rsidRPr="00000000">
              <w:rPr>
                <w:b w:val="0"/>
                <w:bCs w:val="0"/>
                <w:color w:val="221f1f"/>
                <w:sz w:val="19"/>
                <w:szCs w:val="19"/>
                <w:rtl w:val="0"/>
              </w:rPr>
              <w:t xml:space="preserve">Content maturity ceiling for this profile</w:t>
            </w:r>
            <w:r w:rsidDel="00000000" w:rsidR="00000000" w:rsidRPr="00000000">
              <w:rPr>
                <w:rtl w:val="0"/>
              </w:rPr>
            </w:r>
          </w:p>
        </w:tc>
      </w:tr>
    </w:tbl>
    <w:p w:rsidR="00000000" w:rsidDel="00000000" w:rsidP="00000000" w:rsidRDefault="00000000" w:rsidRPr="00000000" w14:paraId="000000C8">
      <w:pPr>
        <w:pStyle w:val="Heading3"/>
        <w:spacing w:after="90" w:before="180" w:lineRule="auto"/>
        <w:rPr/>
      </w:pPr>
      <w:r w:rsidDel="00000000" w:rsidR="00000000" w:rsidRPr="00000000">
        <w:rPr>
          <w:b w:val="1"/>
          <w:bCs w:val="1"/>
          <w:color w:val="e50914"/>
          <w:sz w:val="21"/>
          <w:szCs w:val="21"/>
          <w:rtl w:val="0"/>
        </w:rPr>
        <w:t xml:space="preserve">DEVICE</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C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C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C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C">
            <w:pPr>
              <w:jc w:val="left"/>
              <w:rPr/>
            </w:pPr>
            <w:r w:rsidDel="00000000" w:rsidR="00000000" w:rsidRPr="00000000">
              <w:rPr>
                <w:b w:val="0"/>
                <w:bCs w:val="0"/>
                <w:color w:val="221f1f"/>
                <w:sz w:val="19"/>
                <w:szCs w:val="19"/>
                <w:rtl w:val="0"/>
              </w:rPr>
              <w:t xml:space="preserve">PK  device_id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E">
            <w:pPr>
              <w:jc w:val="left"/>
              <w:rPr/>
            </w:pPr>
            <w:r w:rsidDel="00000000" w:rsidR="00000000" w:rsidRPr="00000000">
              <w:rPr>
                <w:b w:val="0"/>
                <w:bCs w:val="0"/>
                <w:color w:val="221f1f"/>
                <w:sz w:val="19"/>
                <w:szCs w:val="19"/>
                <w:rtl w:val="0"/>
              </w:rPr>
              <w:t xml:space="preserve">Unique device/session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CF">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1">
            <w:pPr>
              <w:jc w:val="left"/>
              <w:rPr/>
            </w:pPr>
            <w:r w:rsidDel="00000000" w:rsidR="00000000" w:rsidRPr="00000000">
              <w:rPr>
                <w:b w:val="0"/>
                <w:bCs w:val="0"/>
                <w:color w:val="221f1f"/>
                <w:sz w:val="19"/>
                <w:szCs w:val="19"/>
                <w:rtl w:val="0"/>
              </w:rPr>
              <w:t xml:space="preserve">Profile most recently active on this device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D2">
            <w:pPr>
              <w:jc w:val="left"/>
              <w:rPr/>
            </w:pPr>
            <w:r w:rsidDel="00000000" w:rsidR="00000000" w:rsidRPr="00000000">
              <w:rPr>
                <w:b w:val="0"/>
                <w:bCs w:val="0"/>
                <w:color w:val="221f1f"/>
                <w:sz w:val="19"/>
                <w:szCs w:val="19"/>
                <w:rtl w:val="0"/>
              </w:rPr>
              <w:t xml:space="preserve">device_type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3">
            <w:pPr>
              <w:jc w:val="left"/>
              <w:rPr/>
            </w:pPr>
            <w:r w:rsidDel="00000000" w:rsidR="00000000" w:rsidRPr="00000000">
              <w:rPr>
                <w:b w:val="0"/>
                <w:bCs w:val="0"/>
                <w:color w:val="221f1f"/>
                <w:sz w:val="19"/>
                <w:szCs w:val="19"/>
                <w:rtl w:val="0"/>
              </w:rPr>
              <w:t xml:space="preserve">VARCHAR(40)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4">
            <w:pPr>
              <w:jc w:val="left"/>
              <w:rPr/>
            </w:pPr>
            <w:r w:rsidDel="00000000" w:rsidR="00000000" w:rsidRPr="00000000">
              <w:rPr>
                <w:b w:val="0"/>
                <w:bCs w:val="0"/>
                <w:color w:val="221f1f"/>
                <w:sz w:val="19"/>
                <w:szCs w:val="19"/>
                <w:rtl w:val="0"/>
              </w:rPr>
              <w:t xml:space="preserve">smart_tv / mobile / browser / console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D5">
            <w:pPr>
              <w:jc w:val="left"/>
              <w:rPr/>
            </w:pPr>
            <w:r w:rsidDel="00000000" w:rsidR="00000000" w:rsidRPr="00000000">
              <w:rPr>
                <w:b w:val="0"/>
                <w:bCs w:val="0"/>
                <w:color w:val="221f1f"/>
                <w:sz w:val="19"/>
                <w:szCs w:val="19"/>
                <w:rtl w:val="0"/>
              </w:rPr>
              <w:t xml:space="preserve">last_active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6">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7">
            <w:pPr>
              <w:jc w:val="left"/>
              <w:rPr/>
            </w:pPr>
            <w:r w:rsidDel="00000000" w:rsidR="00000000" w:rsidRPr="00000000">
              <w:rPr>
                <w:b w:val="0"/>
                <w:bCs w:val="0"/>
                <w:color w:val="221f1f"/>
                <w:sz w:val="19"/>
                <w:szCs w:val="19"/>
                <w:rtl w:val="0"/>
              </w:rPr>
              <w:t xml:space="preserve">Last time this device streamed content</w:t>
            </w:r>
            <w:r w:rsidDel="00000000" w:rsidR="00000000" w:rsidRPr="00000000">
              <w:rPr>
                <w:rtl w:val="0"/>
              </w:rPr>
            </w:r>
          </w:p>
        </w:tc>
      </w:tr>
    </w:tbl>
    <w:p w:rsidR="00000000" w:rsidDel="00000000" w:rsidP="00000000" w:rsidRDefault="00000000" w:rsidRPr="00000000" w14:paraId="000000D8">
      <w:pPr>
        <w:pStyle w:val="Heading3"/>
        <w:spacing w:after="90" w:before="180" w:lineRule="auto"/>
        <w:rPr/>
      </w:pPr>
      <w:r w:rsidDel="00000000" w:rsidR="00000000" w:rsidRPr="00000000">
        <w:rPr>
          <w:b w:val="1"/>
          <w:bCs w:val="1"/>
          <w:color w:val="e50914"/>
          <w:sz w:val="21"/>
          <w:szCs w:val="21"/>
          <w:rtl w:val="0"/>
        </w:rPr>
        <w:t xml:space="preserve">TITLE</w:t>
      </w:r>
      <w:r w:rsidDel="00000000" w:rsidR="00000000" w:rsidRPr="00000000">
        <w:rPr>
          <w:rtl w:val="0"/>
        </w:rPr>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D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D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D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DC">
            <w:pPr>
              <w:jc w:val="left"/>
              <w:rPr/>
            </w:pPr>
            <w:r w:rsidDel="00000000" w:rsidR="00000000" w:rsidRPr="00000000">
              <w:rPr>
                <w:b w:val="0"/>
                <w:bCs w:val="0"/>
                <w:color w:val="221f1f"/>
                <w:sz w:val="19"/>
                <w:szCs w:val="19"/>
                <w:rtl w:val="0"/>
              </w:rPr>
              <w:t xml:space="preserve">PK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E">
            <w:pPr>
              <w:jc w:val="left"/>
              <w:rPr/>
            </w:pPr>
            <w:r w:rsidDel="00000000" w:rsidR="00000000" w:rsidRPr="00000000">
              <w:rPr>
                <w:b w:val="0"/>
                <w:bCs w:val="0"/>
                <w:color w:val="221f1f"/>
                <w:sz w:val="19"/>
                <w:szCs w:val="19"/>
                <w:rtl w:val="0"/>
              </w:rPr>
              <w:t xml:space="preserve">Unique content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DF">
            <w:pPr>
              <w:jc w:val="left"/>
              <w:rPr/>
            </w:pPr>
            <w:r w:rsidDel="00000000" w:rsidR="00000000" w:rsidRPr="00000000">
              <w:rPr>
                <w:b w:val="0"/>
                <w:bCs w:val="0"/>
                <w:color w:val="221f1f"/>
                <w:sz w:val="19"/>
                <w:szCs w:val="19"/>
                <w:rtl w:val="0"/>
              </w:rPr>
              <w:t xml:space="preserve">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0">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1">
            <w:pPr>
              <w:jc w:val="left"/>
              <w:rPr/>
            </w:pPr>
            <w:r w:rsidDel="00000000" w:rsidR="00000000" w:rsidRPr="00000000">
              <w:rPr>
                <w:b w:val="0"/>
                <w:bCs w:val="0"/>
                <w:color w:val="221f1f"/>
                <w:sz w:val="19"/>
                <w:szCs w:val="19"/>
                <w:rtl w:val="0"/>
              </w:rPr>
              <w:t xml:space="preserve">Display title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E2">
            <w:pPr>
              <w:jc w:val="left"/>
              <w:rPr/>
            </w:pPr>
            <w:r w:rsidDel="00000000" w:rsidR="00000000" w:rsidRPr="00000000">
              <w:rPr>
                <w:b w:val="0"/>
                <w:bCs w:val="0"/>
                <w:color w:val="221f1f"/>
                <w:sz w:val="19"/>
                <w:szCs w:val="19"/>
                <w:rtl w:val="0"/>
              </w:rPr>
              <w:t xml:space="preserve">type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3">
            <w:pPr>
              <w:jc w:val="left"/>
              <w:rPr/>
            </w:pPr>
            <w:r w:rsidDel="00000000" w:rsidR="00000000" w:rsidRPr="00000000">
              <w:rPr>
                <w:b w:val="0"/>
                <w:bCs w:val="0"/>
                <w:color w:val="221f1f"/>
                <w:sz w:val="19"/>
                <w:szCs w:val="19"/>
                <w:rtl w:val="0"/>
              </w:rPr>
              <w:t xml:space="preserve">VARCHAR(10)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4">
            <w:pPr>
              <w:jc w:val="left"/>
              <w:rPr/>
            </w:pPr>
            <w:r w:rsidDel="00000000" w:rsidR="00000000" w:rsidRPr="00000000">
              <w:rPr>
                <w:b w:val="0"/>
                <w:bCs w:val="0"/>
                <w:color w:val="221f1f"/>
                <w:sz w:val="19"/>
                <w:szCs w:val="19"/>
                <w:rtl w:val="0"/>
              </w:rPr>
              <w:t xml:space="preserve">movie / series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E5">
            <w:pPr>
              <w:jc w:val="left"/>
              <w:rPr/>
            </w:pPr>
            <w:r w:rsidDel="00000000" w:rsidR="00000000" w:rsidRPr="00000000">
              <w:rPr>
                <w:b w:val="0"/>
                <w:bCs w:val="0"/>
                <w:color w:val="221f1f"/>
                <w:sz w:val="19"/>
                <w:szCs w:val="19"/>
                <w:rtl w:val="0"/>
              </w:rPr>
              <w:t xml:space="preserve">release_yr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6">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7">
            <w:pPr>
              <w:jc w:val="left"/>
              <w:rPr/>
            </w:pPr>
            <w:r w:rsidDel="00000000" w:rsidR="00000000" w:rsidRPr="00000000">
              <w:rPr>
                <w:b w:val="0"/>
                <w:bCs w:val="0"/>
                <w:color w:val="221f1f"/>
                <w:sz w:val="19"/>
                <w:szCs w:val="19"/>
                <w:rtl w:val="0"/>
              </w:rPr>
              <w:t xml:space="preserve">Original release year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E8">
            <w:pPr>
              <w:jc w:val="left"/>
              <w:rPr/>
            </w:pPr>
            <w:r w:rsidDel="00000000" w:rsidR="00000000" w:rsidRPr="00000000">
              <w:rPr>
                <w:b w:val="0"/>
                <w:bCs w:val="0"/>
                <w:color w:val="221f1f"/>
                <w:sz w:val="19"/>
                <w:szCs w:val="19"/>
                <w:rtl w:val="0"/>
              </w:rPr>
              <w:t xml:space="preserve">maturity_rating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9">
            <w:pPr>
              <w:jc w:val="left"/>
              <w:rPr/>
            </w:pPr>
            <w:r w:rsidDel="00000000" w:rsidR="00000000" w:rsidRPr="00000000">
              <w:rPr>
                <w:b w:val="0"/>
                <w:bCs w:val="0"/>
                <w:color w:val="221f1f"/>
                <w:sz w:val="19"/>
                <w:szCs w:val="19"/>
                <w:rtl w:val="0"/>
              </w:rPr>
              <w:t xml:space="preserve">VARCHAR(10)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A">
            <w:pPr>
              <w:jc w:val="left"/>
              <w:rPr/>
            </w:pPr>
            <w:r w:rsidDel="00000000" w:rsidR="00000000" w:rsidRPr="00000000">
              <w:rPr>
                <w:b w:val="0"/>
                <w:bCs w:val="0"/>
                <w:color w:val="221f1f"/>
                <w:sz w:val="19"/>
                <w:szCs w:val="19"/>
                <w:rtl w:val="0"/>
              </w:rPr>
              <w:t xml:space="preserve">e.g., PG-13, TV-MA</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EB">
            <w:pPr>
              <w:jc w:val="left"/>
              <w:rPr/>
            </w:pPr>
            <w:r w:rsidDel="00000000" w:rsidR="00000000" w:rsidRPr="00000000">
              <w:rPr>
                <w:b w:val="0"/>
                <w:bCs w:val="0"/>
                <w:color w:val="221f1f"/>
                <w:sz w:val="19"/>
                <w:szCs w:val="19"/>
                <w:rtl w:val="0"/>
              </w:rPr>
              <w:t xml:space="preserve">synopsis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C">
            <w:pPr>
              <w:jc w:val="left"/>
              <w:rPr/>
            </w:pPr>
            <w:r w:rsidDel="00000000" w:rsidR="00000000" w:rsidRPr="00000000">
              <w:rPr>
                <w:b w:val="0"/>
                <w:bCs w:val="0"/>
                <w:color w:val="221f1f"/>
                <w:sz w:val="19"/>
                <w:szCs w:val="19"/>
                <w:rtl w:val="0"/>
              </w:rPr>
              <w:t xml:space="preserve">TEXT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D">
            <w:pPr>
              <w:jc w:val="left"/>
              <w:rPr/>
            </w:pPr>
            <w:r w:rsidDel="00000000" w:rsidR="00000000" w:rsidRPr="00000000">
              <w:rPr>
                <w:b w:val="0"/>
                <w:bCs w:val="0"/>
                <w:color w:val="221f1f"/>
                <w:sz w:val="19"/>
                <w:szCs w:val="19"/>
                <w:rtl w:val="0"/>
              </w:rPr>
              <w:t xml:space="preserve">Short description shown on the title card</w:t>
            </w:r>
            <w:r w:rsidDel="00000000" w:rsidR="00000000" w:rsidRPr="00000000">
              <w:rPr>
                <w:rtl w:val="0"/>
              </w:rPr>
            </w:r>
          </w:p>
        </w:tc>
      </w:tr>
    </w:tbl>
    <w:p w:rsidR="00000000" w:rsidDel="00000000" w:rsidP="00000000" w:rsidRDefault="00000000" w:rsidRPr="00000000" w14:paraId="000000EE">
      <w:pPr>
        <w:pStyle w:val="Heading3"/>
        <w:spacing w:after="90" w:before="180" w:lineRule="auto"/>
        <w:rPr/>
      </w:pPr>
      <w:r w:rsidDel="00000000" w:rsidR="00000000" w:rsidRPr="00000000">
        <w:rPr>
          <w:b w:val="1"/>
          <w:bCs w:val="1"/>
          <w:color w:val="e50914"/>
          <w:sz w:val="21"/>
          <w:szCs w:val="21"/>
          <w:rtl w:val="0"/>
        </w:rPr>
        <w:t xml:space="preserve">SEASON</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EF">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0">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1">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2">
            <w:pPr>
              <w:jc w:val="left"/>
              <w:rPr/>
            </w:pPr>
            <w:r w:rsidDel="00000000" w:rsidR="00000000" w:rsidRPr="00000000">
              <w:rPr>
                <w:b w:val="0"/>
                <w:bCs w:val="0"/>
                <w:color w:val="221f1f"/>
                <w:sz w:val="19"/>
                <w:szCs w:val="19"/>
                <w:rtl w:val="0"/>
              </w:rPr>
              <w:t xml:space="preserve">PK  season_id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4">
            <w:pPr>
              <w:jc w:val="left"/>
              <w:rPr/>
            </w:pPr>
            <w:r w:rsidDel="00000000" w:rsidR="00000000" w:rsidRPr="00000000">
              <w:rPr>
                <w:b w:val="0"/>
                <w:bCs w:val="0"/>
                <w:color w:val="221f1f"/>
                <w:sz w:val="19"/>
                <w:szCs w:val="19"/>
                <w:rtl w:val="0"/>
              </w:rPr>
              <w:t xml:space="preserve">Unique season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F5">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6">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7">
            <w:pPr>
              <w:jc w:val="left"/>
              <w:rPr/>
            </w:pPr>
            <w:r w:rsidDel="00000000" w:rsidR="00000000" w:rsidRPr="00000000">
              <w:rPr>
                <w:b w:val="0"/>
                <w:bCs w:val="0"/>
                <w:color w:val="221f1f"/>
                <w:sz w:val="19"/>
                <w:szCs w:val="19"/>
                <w:rtl w:val="0"/>
              </w:rPr>
              <w:t xml:space="preserve">Parent series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8">
            <w:pPr>
              <w:jc w:val="left"/>
              <w:rPr/>
            </w:pPr>
            <w:r w:rsidDel="00000000" w:rsidR="00000000" w:rsidRPr="00000000">
              <w:rPr>
                <w:b w:val="0"/>
                <w:bCs w:val="0"/>
                <w:color w:val="221f1f"/>
                <w:sz w:val="19"/>
                <w:szCs w:val="19"/>
                <w:rtl w:val="0"/>
              </w:rPr>
              <w:t xml:space="preserve">season_num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9">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A">
            <w:pPr>
              <w:jc w:val="left"/>
              <w:rPr/>
            </w:pPr>
            <w:r w:rsidDel="00000000" w:rsidR="00000000" w:rsidRPr="00000000">
              <w:rPr>
                <w:b w:val="0"/>
                <w:bCs w:val="0"/>
                <w:color w:val="221f1f"/>
                <w:sz w:val="19"/>
                <w:szCs w:val="19"/>
                <w:rtl w:val="0"/>
              </w:rPr>
              <w:t xml:space="preserve">Season ordering within the series</w:t>
            </w:r>
            <w:r w:rsidDel="00000000" w:rsidR="00000000" w:rsidRPr="00000000">
              <w:rPr>
                <w:rtl w:val="0"/>
              </w:rPr>
            </w:r>
          </w:p>
        </w:tc>
      </w:tr>
    </w:tbl>
    <w:p w:rsidR="00000000" w:rsidDel="00000000" w:rsidP="00000000" w:rsidRDefault="00000000" w:rsidRPr="00000000" w14:paraId="000000FB">
      <w:pPr>
        <w:pStyle w:val="Heading3"/>
        <w:spacing w:after="90" w:before="180" w:lineRule="auto"/>
        <w:rPr/>
      </w:pPr>
      <w:r w:rsidDel="00000000" w:rsidR="00000000" w:rsidRPr="00000000">
        <w:rPr>
          <w:b w:val="1"/>
          <w:bCs w:val="1"/>
          <w:color w:val="e50914"/>
          <w:sz w:val="21"/>
          <w:szCs w:val="21"/>
          <w:rtl w:val="0"/>
        </w:rPr>
        <w:t xml:space="preserve">EPISODE</w:t>
      </w:r>
      <w:r w:rsidDel="00000000" w:rsidR="00000000" w:rsidRPr="00000000">
        <w:rPr>
          <w:rtl w:val="0"/>
        </w:rPr>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F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E">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F">
            <w:pPr>
              <w:jc w:val="left"/>
              <w:rPr/>
            </w:pPr>
            <w:r w:rsidDel="00000000" w:rsidR="00000000" w:rsidRPr="00000000">
              <w:rPr>
                <w:b w:val="0"/>
                <w:bCs w:val="0"/>
                <w:color w:val="221f1f"/>
                <w:sz w:val="19"/>
                <w:szCs w:val="19"/>
                <w:rtl w:val="0"/>
              </w:rPr>
              <w:t xml:space="preserve">PK  episode_id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1">
            <w:pPr>
              <w:jc w:val="left"/>
              <w:rPr/>
            </w:pPr>
            <w:r w:rsidDel="00000000" w:rsidR="00000000" w:rsidRPr="00000000">
              <w:rPr>
                <w:b w:val="0"/>
                <w:bCs w:val="0"/>
                <w:color w:val="221f1f"/>
                <w:sz w:val="19"/>
                <w:szCs w:val="19"/>
                <w:rtl w:val="0"/>
              </w:rPr>
              <w:t xml:space="preserve">Unique episode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02">
            <w:pPr>
              <w:jc w:val="left"/>
              <w:rPr/>
            </w:pPr>
            <w:r w:rsidDel="00000000" w:rsidR="00000000" w:rsidRPr="00000000">
              <w:rPr>
                <w:b w:val="0"/>
                <w:bCs w:val="0"/>
                <w:color w:val="221f1f"/>
                <w:sz w:val="19"/>
                <w:szCs w:val="19"/>
                <w:rtl w:val="0"/>
              </w:rPr>
              <w:t xml:space="preserve">FK  season_id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4">
            <w:pPr>
              <w:jc w:val="left"/>
              <w:rPr/>
            </w:pPr>
            <w:r w:rsidDel="00000000" w:rsidR="00000000" w:rsidRPr="00000000">
              <w:rPr>
                <w:b w:val="0"/>
                <w:bCs w:val="0"/>
                <w:color w:val="221f1f"/>
                <w:sz w:val="19"/>
                <w:szCs w:val="19"/>
                <w:rtl w:val="0"/>
              </w:rPr>
              <w:t xml:space="preserve">Parent season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05">
            <w:pPr>
              <w:jc w:val="left"/>
              <w:rPr/>
            </w:pPr>
            <w:r w:rsidDel="00000000" w:rsidR="00000000" w:rsidRPr="00000000">
              <w:rPr>
                <w:b w:val="0"/>
                <w:bCs w:val="0"/>
                <w:color w:val="221f1f"/>
                <w:sz w:val="19"/>
                <w:szCs w:val="19"/>
                <w:rtl w:val="0"/>
              </w:rPr>
              <w:t xml:space="preserve">ep_num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6">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7">
            <w:pPr>
              <w:jc w:val="left"/>
              <w:rPr/>
            </w:pPr>
            <w:r w:rsidDel="00000000" w:rsidR="00000000" w:rsidRPr="00000000">
              <w:rPr>
                <w:b w:val="0"/>
                <w:bCs w:val="0"/>
                <w:color w:val="221f1f"/>
                <w:sz w:val="19"/>
                <w:szCs w:val="19"/>
                <w:rtl w:val="0"/>
              </w:rPr>
              <w:t xml:space="preserve">Episode ordering within the season</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08">
            <w:pPr>
              <w:jc w:val="left"/>
              <w:rPr/>
            </w:pPr>
            <w:r w:rsidDel="00000000" w:rsidR="00000000" w:rsidRPr="00000000">
              <w:rPr>
                <w:b w:val="0"/>
                <w:bCs w:val="0"/>
                <w:color w:val="221f1f"/>
                <w:sz w:val="19"/>
                <w:szCs w:val="19"/>
                <w:rtl w:val="0"/>
              </w:rPr>
              <w:t xml:space="preserve">duration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9">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A">
            <w:pPr>
              <w:jc w:val="left"/>
              <w:rPr/>
            </w:pPr>
            <w:r w:rsidDel="00000000" w:rsidR="00000000" w:rsidRPr="00000000">
              <w:rPr>
                <w:b w:val="0"/>
                <w:bCs w:val="0"/>
                <w:color w:val="221f1f"/>
                <w:sz w:val="19"/>
                <w:szCs w:val="19"/>
                <w:rtl w:val="0"/>
              </w:rPr>
              <w:t xml:space="preserve">Runtime in seconds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0B">
            <w:pPr>
              <w:jc w:val="left"/>
              <w:rPr/>
            </w:pPr>
            <w:r w:rsidDel="00000000" w:rsidR="00000000" w:rsidRPr="00000000">
              <w:rPr>
                <w:b w:val="0"/>
                <w:bCs w:val="0"/>
                <w:color w:val="221f1f"/>
                <w:sz w:val="19"/>
                <w:szCs w:val="19"/>
                <w:rtl w:val="0"/>
              </w:rPr>
              <w:t xml:space="preserve">video_url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C">
            <w:pPr>
              <w:jc w:val="left"/>
              <w:rPr/>
            </w:pPr>
            <w:r w:rsidDel="00000000" w:rsidR="00000000" w:rsidRPr="00000000">
              <w:rPr>
                <w:b w:val="0"/>
                <w:bCs w:val="0"/>
                <w:color w:val="221f1f"/>
                <w:sz w:val="19"/>
                <w:szCs w:val="19"/>
                <w:rtl w:val="0"/>
              </w:rPr>
              <w:t xml:space="preserve">VARCHAR(500)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D">
            <w:pPr>
              <w:jc w:val="left"/>
              <w:rPr/>
            </w:pPr>
            <w:r w:rsidDel="00000000" w:rsidR="00000000" w:rsidRPr="00000000">
              <w:rPr>
                <w:b w:val="0"/>
                <w:bCs w:val="0"/>
                <w:color w:val="221f1f"/>
                <w:sz w:val="19"/>
                <w:szCs w:val="19"/>
                <w:rtl w:val="0"/>
              </w:rPr>
              <w:t xml:space="preserve">Reference to the encoded media asset</w:t>
            </w:r>
            <w:r w:rsidDel="00000000" w:rsidR="00000000" w:rsidRPr="00000000">
              <w:rPr>
                <w:rtl w:val="0"/>
              </w:rPr>
            </w:r>
          </w:p>
        </w:tc>
      </w:tr>
    </w:tbl>
    <w:p w:rsidR="00000000" w:rsidDel="00000000" w:rsidP="00000000" w:rsidRDefault="00000000" w:rsidRPr="00000000" w14:paraId="0000010E">
      <w:pPr>
        <w:pStyle w:val="Heading3"/>
        <w:spacing w:after="90" w:before="180" w:lineRule="auto"/>
        <w:rPr/>
      </w:pPr>
      <w:r w:rsidDel="00000000" w:rsidR="00000000" w:rsidRPr="00000000">
        <w:rPr>
          <w:b w:val="1"/>
          <w:bCs w:val="1"/>
          <w:color w:val="e50914"/>
          <w:sz w:val="21"/>
          <w:szCs w:val="21"/>
          <w:rtl w:val="0"/>
        </w:rPr>
        <w:t xml:space="preserve">GENRE</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0F">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0">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1">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12">
            <w:pPr>
              <w:jc w:val="left"/>
              <w:rPr/>
            </w:pPr>
            <w:r w:rsidDel="00000000" w:rsidR="00000000" w:rsidRPr="00000000">
              <w:rPr>
                <w:b w:val="0"/>
                <w:bCs w:val="0"/>
                <w:color w:val="221f1f"/>
                <w:sz w:val="19"/>
                <w:szCs w:val="19"/>
                <w:rtl w:val="0"/>
              </w:rPr>
              <w:t xml:space="preserve">PK  genre_id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3">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4">
            <w:pPr>
              <w:jc w:val="left"/>
              <w:rPr/>
            </w:pPr>
            <w:r w:rsidDel="00000000" w:rsidR="00000000" w:rsidRPr="00000000">
              <w:rPr>
                <w:b w:val="0"/>
                <w:bCs w:val="0"/>
                <w:color w:val="221f1f"/>
                <w:sz w:val="19"/>
                <w:szCs w:val="19"/>
                <w:rtl w:val="0"/>
              </w:rPr>
              <w:t xml:space="preserve">Unique genre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15">
            <w:pPr>
              <w:jc w:val="left"/>
              <w:rPr/>
            </w:pPr>
            <w:r w:rsidDel="00000000" w:rsidR="00000000" w:rsidRPr="00000000">
              <w:rPr>
                <w:b w:val="0"/>
                <w:bCs w:val="0"/>
                <w:color w:val="221f1f"/>
                <w:sz w:val="19"/>
                <w:szCs w:val="19"/>
                <w:rtl w:val="0"/>
              </w:rPr>
              <w:t xml:space="preserve">genre_name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6">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7">
            <w:pPr>
              <w:jc w:val="left"/>
              <w:rPr/>
            </w:pPr>
            <w:r w:rsidDel="00000000" w:rsidR="00000000" w:rsidRPr="00000000">
              <w:rPr>
                <w:b w:val="0"/>
                <w:bCs w:val="0"/>
                <w:color w:val="221f1f"/>
                <w:sz w:val="19"/>
                <w:szCs w:val="19"/>
                <w:rtl w:val="0"/>
              </w:rPr>
              <w:t xml:space="preserve">e.g., Sci-Fi, Anime, Superhero, Drama</w:t>
            </w:r>
            <w:r w:rsidDel="00000000" w:rsidR="00000000" w:rsidRPr="00000000">
              <w:rPr>
                <w:rtl w:val="0"/>
              </w:rPr>
            </w:r>
          </w:p>
        </w:tc>
      </w:tr>
    </w:tbl>
    <w:p w:rsidR="00000000" w:rsidDel="00000000" w:rsidP="00000000" w:rsidRDefault="00000000" w:rsidRPr="00000000" w14:paraId="00000118">
      <w:pPr>
        <w:pStyle w:val="Heading3"/>
        <w:spacing w:after="90" w:before="180" w:lineRule="auto"/>
        <w:rPr/>
      </w:pPr>
      <w:r w:rsidDel="00000000" w:rsidR="00000000" w:rsidRPr="00000000">
        <w:rPr>
          <w:b w:val="1"/>
          <w:bCs w:val="1"/>
          <w:color w:val="e50914"/>
          <w:sz w:val="21"/>
          <w:szCs w:val="21"/>
          <w:rtl w:val="0"/>
        </w:rPr>
        <w:t xml:space="preserve">TITLE_GENRE  (junction table)</w:t>
      </w:r>
      <w:r w:rsidDel="00000000" w:rsidR="00000000" w:rsidRPr="00000000">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1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1C">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E">
            <w:pPr>
              <w:jc w:val="left"/>
              <w:rPr/>
            </w:pPr>
            <w:r w:rsidDel="00000000" w:rsidR="00000000" w:rsidRPr="00000000">
              <w:rPr>
                <w:b w:val="0"/>
                <w:bCs w:val="0"/>
                <w:color w:val="221f1f"/>
                <w:sz w:val="19"/>
                <w:szCs w:val="19"/>
                <w:rtl w:val="0"/>
              </w:rPr>
              <w:t xml:space="preserve">Composite key part 1</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1F">
            <w:pPr>
              <w:jc w:val="left"/>
              <w:rPr/>
            </w:pPr>
            <w:r w:rsidDel="00000000" w:rsidR="00000000" w:rsidRPr="00000000">
              <w:rPr>
                <w:b w:val="0"/>
                <w:bCs w:val="0"/>
                <w:color w:val="221f1f"/>
                <w:sz w:val="19"/>
                <w:szCs w:val="19"/>
                <w:rtl w:val="0"/>
              </w:rPr>
              <w:t xml:space="preserve">FK  genre_id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0">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1">
            <w:pPr>
              <w:jc w:val="left"/>
              <w:rPr/>
            </w:pPr>
            <w:r w:rsidDel="00000000" w:rsidR="00000000" w:rsidRPr="00000000">
              <w:rPr>
                <w:b w:val="0"/>
                <w:bCs w:val="0"/>
                <w:color w:val="221f1f"/>
                <w:sz w:val="19"/>
                <w:szCs w:val="19"/>
                <w:rtl w:val="0"/>
              </w:rPr>
              <w:t xml:space="preserve">Composite key part 2 — resolves the title–genre M:M relationship</w:t>
            </w:r>
            <w:r w:rsidDel="00000000" w:rsidR="00000000" w:rsidRPr="00000000">
              <w:rPr>
                <w:rtl w:val="0"/>
              </w:rPr>
            </w:r>
          </w:p>
        </w:tc>
      </w:tr>
    </w:tbl>
    <w:p w:rsidR="00000000" w:rsidDel="00000000" w:rsidP="00000000" w:rsidRDefault="00000000" w:rsidRPr="00000000" w14:paraId="00000122">
      <w:pPr>
        <w:pStyle w:val="Heading3"/>
        <w:spacing w:after="90" w:before="180" w:lineRule="auto"/>
        <w:rPr/>
      </w:pPr>
      <w:r w:rsidDel="00000000" w:rsidR="00000000" w:rsidRPr="00000000">
        <w:rPr>
          <w:b w:val="1"/>
          <w:bCs w:val="1"/>
          <w:color w:val="e50914"/>
          <w:sz w:val="21"/>
          <w:szCs w:val="21"/>
          <w:rtl w:val="0"/>
        </w:rPr>
        <w:t xml:space="preserve">WATCH_HISTORY</w:t>
      </w:r>
      <w:r w:rsidDel="00000000" w:rsidR="00000000" w:rsidRPr="00000000">
        <w:rPr>
          <w:rtl w:val="0"/>
        </w:rPr>
      </w:r>
    </w:p>
    <w:tbl>
      <w:tblPr>
        <w:tblStyle w:val="Table1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23">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24">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25">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26">
            <w:pPr>
              <w:jc w:val="left"/>
              <w:rPr/>
            </w:pPr>
            <w:r w:rsidDel="00000000" w:rsidR="00000000" w:rsidRPr="00000000">
              <w:rPr>
                <w:b w:val="0"/>
                <w:bCs w:val="0"/>
                <w:color w:val="221f1f"/>
                <w:sz w:val="19"/>
                <w:szCs w:val="19"/>
                <w:rtl w:val="0"/>
              </w:rPr>
              <w:t xml:space="preserve">PK  history_id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7">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8">
            <w:pPr>
              <w:jc w:val="left"/>
              <w:rPr/>
            </w:pPr>
            <w:r w:rsidDel="00000000" w:rsidR="00000000" w:rsidRPr="00000000">
              <w:rPr>
                <w:b w:val="0"/>
                <w:bCs w:val="0"/>
                <w:color w:val="221f1f"/>
                <w:sz w:val="19"/>
                <w:szCs w:val="19"/>
                <w:rtl w:val="0"/>
              </w:rPr>
              <w:t xml:space="preserve">Unique viewing-event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29">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B">
            <w:pPr>
              <w:jc w:val="left"/>
              <w:rPr/>
            </w:pPr>
            <w:r w:rsidDel="00000000" w:rsidR="00000000" w:rsidRPr="00000000">
              <w:rPr>
                <w:b w:val="0"/>
                <w:bCs w:val="0"/>
                <w:color w:val="221f1f"/>
                <w:sz w:val="19"/>
                <w:szCs w:val="19"/>
                <w:rtl w:val="0"/>
              </w:rPr>
              <w:t xml:space="preserve">Who was watching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2C">
            <w:pPr>
              <w:jc w:val="left"/>
              <w:rPr/>
            </w:pPr>
            <w:r w:rsidDel="00000000" w:rsidR="00000000" w:rsidRPr="00000000">
              <w:rPr>
                <w:b w:val="0"/>
                <w:bCs w:val="0"/>
                <w:color w:val="221f1f"/>
                <w:sz w:val="19"/>
                <w:szCs w:val="19"/>
                <w:rtl w:val="0"/>
              </w:rPr>
              <w:t xml:space="preserve">FK  episode_id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E">
            <w:pPr>
              <w:jc w:val="left"/>
              <w:rPr/>
            </w:pPr>
            <w:r w:rsidDel="00000000" w:rsidR="00000000" w:rsidRPr="00000000">
              <w:rPr>
                <w:b w:val="0"/>
                <w:bCs w:val="0"/>
                <w:color w:val="221f1f"/>
                <w:sz w:val="19"/>
                <w:szCs w:val="19"/>
                <w:rtl w:val="0"/>
              </w:rPr>
              <w:t xml:space="preserve">What was watched (episode-level, even for movies via a synthetic single-episode record)</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2F">
            <w:pPr>
              <w:jc w:val="left"/>
              <w:rPr/>
            </w:pPr>
            <w:r w:rsidDel="00000000" w:rsidR="00000000" w:rsidRPr="00000000">
              <w:rPr>
                <w:b w:val="0"/>
                <w:bCs w:val="0"/>
                <w:color w:val="221f1f"/>
                <w:sz w:val="19"/>
                <w:szCs w:val="19"/>
                <w:rtl w:val="0"/>
              </w:rPr>
              <w:t xml:space="preserve">progress_sec</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0">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1">
            <w:pPr>
              <w:jc w:val="left"/>
              <w:rPr/>
            </w:pPr>
            <w:r w:rsidDel="00000000" w:rsidR="00000000" w:rsidRPr="00000000">
              <w:rPr>
                <w:b w:val="0"/>
                <w:bCs w:val="0"/>
                <w:color w:val="221f1f"/>
                <w:sz w:val="19"/>
                <w:szCs w:val="19"/>
                <w:rtl w:val="0"/>
              </w:rPr>
              <w:t xml:space="preserve">Playback position at last update — powers Continue Watching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32">
            <w:pPr>
              <w:jc w:val="left"/>
              <w:rPr/>
            </w:pPr>
            <w:r w:rsidDel="00000000" w:rsidR="00000000" w:rsidRPr="00000000">
              <w:rPr>
                <w:b w:val="0"/>
                <w:bCs w:val="0"/>
                <w:color w:val="221f1f"/>
                <w:sz w:val="19"/>
                <w:szCs w:val="19"/>
                <w:rtl w:val="0"/>
              </w:rPr>
              <w:t xml:space="preserve">timestamp</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3">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4">
            <w:pPr>
              <w:jc w:val="left"/>
              <w:rPr/>
            </w:pPr>
            <w:r w:rsidDel="00000000" w:rsidR="00000000" w:rsidRPr="00000000">
              <w:rPr>
                <w:b w:val="0"/>
                <w:bCs w:val="0"/>
                <w:color w:val="221f1f"/>
                <w:sz w:val="19"/>
                <w:szCs w:val="19"/>
                <w:rtl w:val="0"/>
              </w:rPr>
              <w:t xml:space="preserve">Last update time</w:t>
            </w:r>
            <w:r w:rsidDel="00000000" w:rsidR="00000000" w:rsidRPr="00000000">
              <w:rPr>
                <w:rtl w:val="0"/>
              </w:rPr>
            </w:r>
          </w:p>
        </w:tc>
      </w:tr>
    </w:tbl>
    <w:p w:rsidR="00000000" w:rsidDel="00000000" w:rsidP="00000000" w:rsidRDefault="00000000" w:rsidRPr="00000000" w14:paraId="00000135">
      <w:pPr>
        <w:pStyle w:val="Heading3"/>
        <w:spacing w:after="90" w:before="180" w:lineRule="auto"/>
        <w:rPr/>
      </w:pPr>
      <w:r w:rsidDel="00000000" w:rsidR="00000000" w:rsidRPr="00000000">
        <w:rPr>
          <w:b w:val="1"/>
          <w:bCs w:val="1"/>
          <w:color w:val="e50914"/>
          <w:sz w:val="21"/>
          <w:szCs w:val="21"/>
          <w:rtl w:val="0"/>
        </w:rPr>
        <w:t xml:space="preserve">MY_LIST</w:t>
      </w:r>
      <w:r w:rsidDel="00000000" w:rsidR="00000000" w:rsidRPr="00000000">
        <w:rPr>
          <w:rtl w:val="0"/>
        </w:rPr>
      </w:r>
    </w:p>
    <w:tbl>
      <w:tblPr>
        <w:tblStyle w:val="Table1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36">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3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38">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39">
            <w:pPr>
              <w:jc w:val="left"/>
              <w:rPr/>
            </w:pPr>
            <w:r w:rsidDel="00000000" w:rsidR="00000000" w:rsidRPr="00000000">
              <w:rPr>
                <w:b w:val="0"/>
                <w:bCs w:val="0"/>
                <w:color w:val="221f1f"/>
                <w:sz w:val="19"/>
                <w:szCs w:val="19"/>
                <w:rtl w:val="0"/>
              </w:rPr>
              <w:t xml:space="preserve">PK  list_id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B">
            <w:pPr>
              <w:jc w:val="left"/>
              <w:rPr/>
            </w:pPr>
            <w:r w:rsidDel="00000000" w:rsidR="00000000" w:rsidRPr="00000000">
              <w:rPr>
                <w:b w:val="0"/>
                <w:bCs w:val="0"/>
                <w:color w:val="221f1f"/>
                <w:sz w:val="19"/>
                <w:szCs w:val="19"/>
                <w:rtl w:val="0"/>
              </w:rPr>
              <w:t xml:space="preserve">Unique bookmark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3C">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E">
            <w:pPr>
              <w:jc w:val="left"/>
              <w:rPr/>
            </w:pPr>
            <w:r w:rsidDel="00000000" w:rsidR="00000000" w:rsidRPr="00000000">
              <w:rPr>
                <w:b w:val="0"/>
                <w:bCs w:val="0"/>
                <w:color w:val="221f1f"/>
                <w:sz w:val="19"/>
                <w:szCs w:val="19"/>
                <w:rtl w:val="0"/>
              </w:rPr>
              <w:t xml:space="preserve">Profile that saved the title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3F">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1">
            <w:pPr>
              <w:jc w:val="left"/>
              <w:rPr/>
            </w:pPr>
            <w:r w:rsidDel="00000000" w:rsidR="00000000" w:rsidRPr="00000000">
              <w:rPr>
                <w:b w:val="0"/>
                <w:bCs w:val="0"/>
                <w:color w:val="221f1f"/>
                <w:sz w:val="19"/>
                <w:szCs w:val="19"/>
                <w:rtl w:val="0"/>
              </w:rPr>
              <w:t xml:space="preserve">Saved title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42">
            <w:pPr>
              <w:jc w:val="left"/>
              <w:rPr/>
            </w:pPr>
            <w:r w:rsidDel="00000000" w:rsidR="00000000" w:rsidRPr="00000000">
              <w:rPr>
                <w:b w:val="0"/>
                <w:bCs w:val="0"/>
                <w:color w:val="221f1f"/>
                <w:sz w:val="19"/>
                <w:szCs w:val="19"/>
                <w:rtl w:val="0"/>
              </w:rPr>
              <w:t xml:space="preserve">added_date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3">
            <w:pPr>
              <w:jc w:val="left"/>
              <w:rPr/>
            </w:pPr>
            <w:r w:rsidDel="00000000" w:rsidR="00000000" w:rsidRPr="00000000">
              <w:rPr>
                <w:b w:val="0"/>
                <w:bCs w:val="0"/>
                <w:color w:val="221f1f"/>
                <w:sz w:val="19"/>
                <w:szCs w:val="19"/>
                <w:rtl w:val="0"/>
              </w:rPr>
              <w:t xml:space="preserve">DATE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4">
            <w:pPr>
              <w:jc w:val="left"/>
              <w:rPr/>
            </w:pPr>
            <w:r w:rsidDel="00000000" w:rsidR="00000000" w:rsidRPr="00000000">
              <w:rPr>
                <w:b w:val="0"/>
                <w:bCs w:val="0"/>
                <w:color w:val="221f1f"/>
                <w:sz w:val="19"/>
                <w:szCs w:val="19"/>
                <w:rtl w:val="0"/>
              </w:rPr>
              <w:t xml:space="preserve">When it was added, for sort order</w:t>
            </w:r>
            <w:r w:rsidDel="00000000" w:rsidR="00000000" w:rsidRPr="00000000">
              <w:rPr>
                <w:rtl w:val="0"/>
              </w:rPr>
            </w:r>
          </w:p>
        </w:tc>
      </w:tr>
    </w:tbl>
    <w:p w:rsidR="00000000" w:rsidDel="00000000" w:rsidP="00000000" w:rsidRDefault="00000000" w:rsidRPr="00000000" w14:paraId="00000145">
      <w:pPr>
        <w:pStyle w:val="Heading3"/>
        <w:spacing w:after="90" w:before="180" w:lineRule="auto"/>
        <w:rPr/>
      </w:pPr>
      <w:r w:rsidDel="00000000" w:rsidR="00000000" w:rsidRPr="00000000">
        <w:rPr>
          <w:b w:val="1"/>
          <w:bCs w:val="1"/>
          <w:color w:val="e50914"/>
          <w:sz w:val="21"/>
          <w:szCs w:val="21"/>
          <w:rtl w:val="0"/>
        </w:rPr>
        <w:t xml:space="preserve">RATING</w:t>
      </w:r>
      <w:r w:rsidDel="00000000" w:rsidR="00000000" w:rsidRPr="00000000">
        <w:rPr>
          <w:rtl w:val="0"/>
        </w:rPr>
      </w:r>
    </w:p>
    <w:tbl>
      <w:tblPr>
        <w:tblStyle w:val="Table1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46">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4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48">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49">
            <w:pPr>
              <w:jc w:val="left"/>
              <w:rPr/>
            </w:pPr>
            <w:r w:rsidDel="00000000" w:rsidR="00000000" w:rsidRPr="00000000">
              <w:rPr>
                <w:b w:val="0"/>
                <w:bCs w:val="0"/>
                <w:color w:val="221f1f"/>
                <w:sz w:val="19"/>
                <w:szCs w:val="19"/>
                <w:rtl w:val="0"/>
              </w:rPr>
              <w:t xml:space="preserve">PK  rating_id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B">
            <w:pPr>
              <w:jc w:val="left"/>
              <w:rPr/>
            </w:pPr>
            <w:r w:rsidDel="00000000" w:rsidR="00000000" w:rsidRPr="00000000">
              <w:rPr>
                <w:b w:val="0"/>
                <w:bCs w:val="0"/>
                <w:color w:val="221f1f"/>
                <w:sz w:val="19"/>
                <w:szCs w:val="19"/>
                <w:rtl w:val="0"/>
              </w:rPr>
              <w:t xml:space="preserve">Unique rating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4C">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E">
            <w:pPr>
              <w:jc w:val="left"/>
              <w:rPr/>
            </w:pPr>
            <w:r w:rsidDel="00000000" w:rsidR="00000000" w:rsidRPr="00000000">
              <w:rPr>
                <w:b w:val="0"/>
                <w:bCs w:val="0"/>
                <w:color w:val="221f1f"/>
                <w:sz w:val="19"/>
                <w:szCs w:val="19"/>
                <w:rtl w:val="0"/>
              </w:rPr>
              <w:t xml:space="preserve">Who rated it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4F">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1">
            <w:pPr>
              <w:jc w:val="left"/>
              <w:rPr/>
            </w:pPr>
            <w:r w:rsidDel="00000000" w:rsidR="00000000" w:rsidRPr="00000000">
              <w:rPr>
                <w:b w:val="0"/>
                <w:bCs w:val="0"/>
                <w:color w:val="221f1f"/>
                <w:sz w:val="19"/>
                <w:szCs w:val="19"/>
                <w:rtl w:val="0"/>
              </w:rPr>
              <w:t xml:space="preserve">What was rated</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52">
            <w:pPr>
              <w:jc w:val="left"/>
              <w:rPr/>
            </w:pPr>
            <w:r w:rsidDel="00000000" w:rsidR="00000000" w:rsidRPr="00000000">
              <w:rPr>
                <w:b w:val="0"/>
                <w:bCs w:val="0"/>
                <w:color w:val="221f1f"/>
                <w:sz w:val="19"/>
                <w:szCs w:val="19"/>
                <w:rtl w:val="0"/>
              </w:rPr>
              <w:t xml:space="preserve">thumbs_score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3">
            <w:pPr>
              <w:jc w:val="left"/>
              <w:rPr/>
            </w:pPr>
            <w:r w:rsidDel="00000000" w:rsidR="00000000" w:rsidRPr="00000000">
              <w:rPr>
                <w:b w:val="0"/>
                <w:bCs w:val="0"/>
                <w:color w:val="221f1f"/>
                <w:sz w:val="19"/>
                <w:szCs w:val="19"/>
                <w:rtl w:val="0"/>
              </w:rPr>
              <w:t xml:space="preserve">TINYINT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4">
            <w:pPr>
              <w:jc w:val="left"/>
              <w:rPr/>
            </w:pPr>
            <w:r w:rsidDel="00000000" w:rsidR="00000000" w:rsidRPr="00000000">
              <w:rPr>
                <w:b w:val="0"/>
                <w:bCs w:val="0"/>
                <w:color w:val="221f1f"/>
                <w:sz w:val="19"/>
                <w:szCs w:val="19"/>
                <w:rtl w:val="0"/>
              </w:rPr>
              <w:t xml:space="preserve">-1 (down) / +1 (up) / +2 (double thumbs-up)</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55">
            <w:pPr>
              <w:jc w:val="left"/>
              <w:rPr/>
            </w:pPr>
            <w:r w:rsidDel="00000000" w:rsidR="00000000" w:rsidRPr="00000000">
              <w:rPr>
                <w:b w:val="0"/>
                <w:bCs w:val="0"/>
                <w:color w:val="221f1f"/>
                <w:sz w:val="19"/>
                <w:szCs w:val="19"/>
                <w:rtl w:val="0"/>
              </w:rPr>
              <w:t xml:space="preserve">timestamp</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6">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7">
            <w:pPr>
              <w:jc w:val="left"/>
              <w:rPr/>
            </w:pPr>
            <w:r w:rsidDel="00000000" w:rsidR="00000000" w:rsidRPr="00000000">
              <w:rPr>
                <w:b w:val="0"/>
                <w:bCs w:val="0"/>
                <w:color w:val="221f1f"/>
                <w:sz w:val="19"/>
                <w:szCs w:val="19"/>
                <w:rtl w:val="0"/>
              </w:rPr>
              <w:t xml:space="preserve">When the rating was given</w:t>
            </w:r>
            <w:r w:rsidDel="00000000" w:rsidR="00000000" w:rsidRPr="00000000">
              <w:rPr>
                <w:rtl w:val="0"/>
              </w:rPr>
            </w:r>
          </w:p>
        </w:tc>
      </w:tr>
    </w:tbl>
    <w:p w:rsidR="00000000" w:rsidDel="00000000" w:rsidP="00000000" w:rsidRDefault="00000000" w:rsidRPr="00000000" w14:paraId="00000158">
      <w:pPr>
        <w:pStyle w:val="Heading3"/>
        <w:spacing w:after="90" w:before="180" w:lineRule="auto"/>
        <w:rPr/>
      </w:pPr>
      <w:r w:rsidDel="00000000" w:rsidR="00000000" w:rsidRPr="00000000">
        <w:rPr>
          <w:b w:val="1"/>
          <w:bCs w:val="1"/>
          <w:color w:val="e50914"/>
          <w:sz w:val="21"/>
          <w:szCs w:val="21"/>
          <w:rtl w:val="0"/>
        </w:rPr>
        <w:t xml:space="preserve">RECOMMENDATION</w:t>
      </w:r>
      <w:r w:rsidDel="00000000" w:rsidR="00000000" w:rsidRPr="00000000">
        <w:rPr>
          <w:rtl w:val="0"/>
        </w:rPr>
      </w:r>
    </w:p>
    <w:tbl>
      <w:tblPr>
        <w:tblStyle w:val="Table1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5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5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5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5C">
            <w:pPr>
              <w:jc w:val="left"/>
              <w:rPr/>
            </w:pPr>
            <w:r w:rsidDel="00000000" w:rsidR="00000000" w:rsidRPr="00000000">
              <w:rPr>
                <w:b w:val="0"/>
                <w:bCs w:val="0"/>
                <w:color w:val="221f1f"/>
                <w:sz w:val="19"/>
                <w:szCs w:val="19"/>
                <w:rtl w:val="0"/>
              </w:rPr>
              <w:t xml:space="preserve">PK  rec_id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E">
            <w:pPr>
              <w:jc w:val="left"/>
              <w:rPr/>
            </w:pPr>
            <w:r w:rsidDel="00000000" w:rsidR="00000000" w:rsidRPr="00000000">
              <w:rPr>
                <w:b w:val="0"/>
                <w:bCs w:val="0"/>
                <w:color w:val="221f1f"/>
                <w:sz w:val="19"/>
                <w:szCs w:val="19"/>
                <w:rtl w:val="0"/>
              </w:rPr>
              <w:t xml:space="preserve">Unique recommendation-record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5F">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1">
            <w:pPr>
              <w:jc w:val="left"/>
              <w:rPr/>
            </w:pPr>
            <w:r w:rsidDel="00000000" w:rsidR="00000000" w:rsidRPr="00000000">
              <w:rPr>
                <w:b w:val="0"/>
                <w:bCs w:val="0"/>
                <w:color w:val="221f1f"/>
                <w:sz w:val="19"/>
                <w:szCs w:val="19"/>
                <w:rtl w:val="0"/>
              </w:rPr>
              <w:t xml:space="preserve">Who the recommendation is for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2">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4">
            <w:pPr>
              <w:jc w:val="left"/>
              <w:rPr/>
            </w:pPr>
            <w:r w:rsidDel="00000000" w:rsidR="00000000" w:rsidRPr="00000000">
              <w:rPr>
                <w:b w:val="0"/>
                <w:bCs w:val="0"/>
                <w:color w:val="221f1f"/>
                <w:sz w:val="19"/>
                <w:szCs w:val="19"/>
                <w:rtl w:val="0"/>
              </w:rPr>
              <w:t xml:space="preserve">Recommended title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65">
            <w:pPr>
              <w:jc w:val="left"/>
              <w:rPr/>
            </w:pPr>
            <w:r w:rsidDel="00000000" w:rsidR="00000000" w:rsidRPr="00000000">
              <w:rPr>
                <w:b w:val="0"/>
                <w:bCs w:val="0"/>
                <w:color w:val="221f1f"/>
                <w:sz w:val="19"/>
                <w:szCs w:val="19"/>
                <w:rtl w:val="0"/>
              </w:rPr>
              <w:t xml:space="preserve">match_score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6">
            <w:pPr>
              <w:jc w:val="left"/>
              <w:rPr/>
            </w:pPr>
            <w:r w:rsidDel="00000000" w:rsidR="00000000" w:rsidRPr="00000000">
              <w:rPr>
                <w:b w:val="0"/>
                <w:bCs w:val="0"/>
                <w:color w:val="221f1f"/>
                <w:sz w:val="19"/>
                <w:szCs w:val="19"/>
                <w:rtl w:val="0"/>
              </w:rPr>
              <w:t xml:space="preserve">DECIMAL(5,2)</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7">
            <w:pPr>
              <w:jc w:val="left"/>
              <w:rPr/>
            </w:pPr>
            <w:r w:rsidDel="00000000" w:rsidR="00000000" w:rsidRPr="00000000">
              <w:rPr>
                <w:b w:val="0"/>
                <w:bCs w:val="0"/>
                <w:color w:val="221f1f"/>
                <w:sz w:val="19"/>
                <w:szCs w:val="19"/>
                <w:rtl w:val="0"/>
              </w:rPr>
              <w:t xml:space="preserve">Model-generated relevance score, e.g., “97% Match”</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8">
            <w:pPr>
              <w:jc w:val="left"/>
              <w:rPr/>
            </w:pPr>
            <w:r w:rsidDel="00000000" w:rsidR="00000000" w:rsidRPr="00000000">
              <w:rPr>
                <w:b w:val="0"/>
                <w:bCs w:val="0"/>
                <w:color w:val="221f1f"/>
                <w:sz w:val="19"/>
                <w:szCs w:val="19"/>
                <w:rtl w:val="0"/>
              </w:rPr>
              <w:t xml:space="preserve">algo_version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9">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A">
            <w:pPr>
              <w:jc w:val="left"/>
              <w:rPr/>
            </w:pPr>
            <w:r w:rsidDel="00000000" w:rsidR="00000000" w:rsidRPr="00000000">
              <w:rPr>
                <w:b w:val="0"/>
                <w:bCs w:val="0"/>
                <w:color w:val="221f1f"/>
                <w:sz w:val="19"/>
                <w:szCs w:val="19"/>
                <w:rtl w:val="0"/>
              </w:rPr>
              <w:t xml:space="preserve">Which model/version produced the score, for A/B testing</w:t>
            </w:r>
            <w:r w:rsidDel="00000000" w:rsidR="00000000" w:rsidRPr="00000000">
              <w:rPr>
                <w:rtl w:val="0"/>
              </w:rPr>
            </w:r>
          </w:p>
        </w:tc>
      </w:tr>
    </w:tbl>
    <w:p w:rsidR="00000000" w:rsidDel="00000000" w:rsidP="00000000" w:rsidRDefault="00000000" w:rsidRPr="00000000" w14:paraId="0000016B">
      <w:pPr>
        <w:pStyle w:val="Heading3"/>
        <w:spacing w:after="90" w:before="180" w:lineRule="auto"/>
        <w:rPr/>
      </w:pPr>
      <w:r w:rsidDel="00000000" w:rsidR="00000000" w:rsidRPr="00000000">
        <w:rPr>
          <w:b w:val="1"/>
          <w:bCs w:val="1"/>
          <w:color w:val="e50914"/>
          <w:sz w:val="21"/>
          <w:szCs w:val="21"/>
          <w:rtl w:val="0"/>
        </w:rPr>
        <w:t xml:space="preserve">Relationship Summary</w:t>
      </w:r>
      <w:r w:rsidDel="00000000" w:rsidR="00000000" w:rsidRPr="00000000">
        <w:rPr>
          <w:rtl w:val="0"/>
        </w:rPr>
      </w:r>
    </w:p>
    <w:tbl>
      <w:tblPr>
        <w:tblStyle w:val="Table1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100"/>
        <w:gridCol w:w="3300"/>
        <w:tblGridChange w:id="0">
          <w:tblGrid>
            <w:gridCol w:w="4200"/>
            <w:gridCol w:w="2100"/>
            <w:gridCol w:w="33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6C">
            <w:pPr>
              <w:jc w:val="left"/>
              <w:rPr/>
            </w:pPr>
            <w:r w:rsidDel="00000000" w:rsidR="00000000" w:rsidRPr="00000000">
              <w:rPr>
                <w:b w:val="1"/>
                <w:bCs w:val="1"/>
                <w:color w:val="ffffff"/>
                <w:sz w:val="20"/>
                <w:szCs w:val="20"/>
                <w:rtl w:val="0"/>
              </w:rPr>
              <w:t xml:space="preserve">Relationship</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6D">
            <w:pPr>
              <w:jc w:val="left"/>
              <w:rPr/>
            </w:pPr>
            <w:r w:rsidDel="00000000" w:rsidR="00000000" w:rsidRPr="00000000">
              <w:rPr>
                <w:b w:val="1"/>
                <w:bCs w:val="1"/>
                <w:color w:val="ffffff"/>
                <w:sz w:val="20"/>
                <w:szCs w:val="20"/>
                <w:rtl w:val="0"/>
              </w:rPr>
              <w:t xml:space="preserve">Cardinality</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6E">
            <w:pPr>
              <w:jc w:val="left"/>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F">
            <w:pPr>
              <w:jc w:val="left"/>
              <w:rPr/>
            </w:pPr>
            <w:r w:rsidDel="00000000" w:rsidR="00000000" w:rsidRPr="00000000">
              <w:rPr>
                <w:rFonts w:ascii="Cardo" w:cs="Cardo" w:eastAsia="Cardo" w:hAnsi="Cardo"/>
                <w:b w:val="0"/>
                <w:bCs w:val="0"/>
                <w:color w:val="221f1f"/>
                <w:sz w:val="19"/>
                <w:szCs w:val="19"/>
                <w:rtl w:val="0"/>
              </w:rPr>
              <w:t xml:space="preserve">USER → SUBSCRIPTION_PLAN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0">
            <w:pPr>
              <w:jc w:val="left"/>
              <w:rPr/>
            </w:pPr>
            <w:r w:rsidDel="00000000" w:rsidR="00000000" w:rsidRPr="00000000">
              <w:rPr>
                <w:b w:val="0"/>
                <w:bCs w:val="0"/>
                <w:color w:val="221f1f"/>
                <w:sz w:val="19"/>
                <w:szCs w:val="19"/>
                <w:rtl w:val="0"/>
              </w:rPr>
              <w:t xml:space="preserve">M : 1</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1">
            <w:pPr>
              <w:jc w:val="left"/>
              <w:rPr/>
            </w:pPr>
            <w:r w:rsidDel="00000000" w:rsidR="00000000" w:rsidRPr="00000000">
              <w:rPr>
                <w:b w:val="0"/>
                <w:bCs w:val="0"/>
                <w:color w:val="221f1f"/>
                <w:sz w:val="19"/>
                <w:szCs w:val="19"/>
                <w:rtl w:val="0"/>
              </w:rPr>
              <w:t xml:space="preserve">Many accounts can share the same plan tier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2">
            <w:pPr>
              <w:jc w:val="left"/>
              <w:rPr/>
            </w:pPr>
            <w:r w:rsidDel="00000000" w:rsidR="00000000" w:rsidRPr="00000000">
              <w:rPr>
                <w:rFonts w:ascii="Cardo" w:cs="Cardo" w:eastAsia="Cardo" w:hAnsi="Cardo"/>
                <w:b w:val="0"/>
                <w:bCs w:val="0"/>
                <w:color w:val="221f1f"/>
                <w:sz w:val="19"/>
                <w:szCs w:val="19"/>
                <w:rtl w:val="0"/>
              </w:rPr>
              <w:t xml:space="preserve">USER → PAYMENT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3">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4">
            <w:pPr>
              <w:jc w:val="left"/>
              <w:rPr/>
            </w:pPr>
            <w:r w:rsidDel="00000000" w:rsidR="00000000" w:rsidRPr="00000000">
              <w:rPr>
                <w:b w:val="0"/>
                <w:bCs w:val="0"/>
                <w:color w:val="221f1f"/>
                <w:sz w:val="19"/>
                <w:szCs w:val="19"/>
                <w:rtl w:val="0"/>
              </w:rPr>
              <w:t xml:space="preserve">One account generates many billing transactions over time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75">
            <w:pPr>
              <w:jc w:val="left"/>
              <w:rPr/>
            </w:pPr>
            <w:r w:rsidDel="00000000" w:rsidR="00000000" w:rsidRPr="00000000">
              <w:rPr>
                <w:rFonts w:ascii="Cardo" w:cs="Cardo" w:eastAsia="Cardo" w:hAnsi="Cardo"/>
                <w:b w:val="0"/>
                <w:bCs w:val="0"/>
                <w:color w:val="221f1f"/>
                <w:sz w:val="19"/>
                <w:szCs w:val="19"/>
                <w:rtl w:val="0"/>
              </w:rPr>
              <w:t xml:space="preserve">USER → PROFILE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6">
            <w:pPr>
              <w:jc w:val="left"/>
              <w:rPr/>
            </w:pPr>
            <w:r w:rsidDel="00000000" w:rsidR="00000000" w:rsidRPr="00000000">
              <w:rPr>
                <w:b w:val="0"/>
                <w:bCs w:val="0"/>
                <w:color w:val="221f1f"/>
                <w:sz w:val="19"/>
                <w:szCs w:val="19"/>
                <w:rtl w:val="0"/>
              </w:rPr>
              <w:t xml:space="preserve">1 : M (max 5)</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7">
            <w:pPr>
              <w:jc w:val="left"/>
              <w:rPr/>
            </w:pPr>
            <w:r w:rsidDel="00000000" w:rsidR="00000000" w:rsidRPr="00000000">
              <w:rPr>
                <w:b w:val="0"/>
                <w:bCs w:val="0"/>
                <w:color w:val="221f1f"/>
                <w:sz w:val="19"/>
                <w:szCs w:val="19"/>
                <w:rtl w:val="0"/>
              </w:rPr>
              <w:t xml:space="preserve">One account contains up to five independent profiles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8">
            <w:pPr>
              <w:jc w:val="left"/>
              <w:rPr/>
            </w:pPr>
            <w:r w:rsidDel="00000000" w:rsidR="00000000" w:rsidRPr="00000000">
              <w:rPr>
                <w:rFonts w:ascii="Cardo" w:cs="Cardo" w:eastAsia="Cardo" w:hAnsi="Cardo"/>
                <w:b w:val="0"/>
                <w:bCs w:val="0"/>
                <w:color w:val="221f1f"/>
                <w:sz w:val="19"/>
                <w:szCs w:val="19"/>
                <w:rtl w:val="0"/>
              </w:rPr>
              <w:t xml:space="preserve">PROFILE → DEVICE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9">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A">
            <w:pPr>
              <w:jc w:val="left"/>
              <w:rPr/>
            </w:pPr>
            <w:r w:rsidDel="00000000" w:rsidR="00000000" w:rsidRPr="00000000">
              <w:rPr>
                <w:b w:val="0"/>
                <w:bCs w:val="0"/>
                <w:color w:val="221f1f"/>
                <w:sz w:val="19"/>
                <w:szCs w:val="19"/>
                <w:rtl w:val="0"/>
              </w:rPr>
              <w:t xml:space="preserve">A profile can be active on many devices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7B">
            <w:pPr>
              <w:jc w:val="left"/>
              <w:rPr/>
            </w:pPr>
            <w:r w:rsidDel="00000000" w:rsidR="00000000" w:rsidRPr="00000000">
              <w:rPr>
                <w:rFonts w:ascii="Cardo" w:cs="Cardo" w:eastAsia="Cardo" w:hAnsi="Cardo"/>
                <w:b w:val="0"/>
                <w:bCs w:val="0"/>
                <w:color w:val="221f1f"/>
                <w:sz w:val="19"/>
                <w:szCs w:val="19"/>
                <w:rtl w:val="0"/>
              </w:rPr>
              <w:t xml:space="preserve">PROFILE → WATCH_HISTORY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C">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D">
            <w:pPr>
              <w:jc w:val="left"/>
              <w:rPr/>
            </w:pPr>
            <w:r w:rsidDel="00000000" w:rsidR="00000000" w:rsidRPr="00000000">
              <w:rPr>
                <w:b w:val="0"/>
                <w:bCs w:val="0"/>
                <w:color w:val="221f1f"/>
                <w:sz w:val="19"/>
                <w:szCs w:val="19"/>
                <w:rtl w:val="0"/>
              </w:rPr>
              <w:t xml:space="preserve">A profile accumulates many viewing events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E">
            <w:pPr>
              <w:jc w:val="left"/>
              <w:rPr/>
            </w:pPr>
            <w:r w:rsidDel="00000000" w:rsidR="00000000" w:rsidRPr="00000000">
              <w:rPr>
                <w:rFonts w:ascii="Cardo" w:cs="Cardo" w:eastAsia="Cardo" w:hAnsi="Cardo"/>
                <w:b w:val="0"/>
                <w:bCs w:val="0"/>
                <w:color w:val="221f1f"/>
                <w:sz w:val="19"/>
                <w:szCs w:val="19"/>
                <w:rtl w:val="0"/>
              </w:rPr>
              <w:t xml:space="preserve">PROFILE → MY_LIST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F">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0">
            <w:pPr>
              <w:jc w:val="left"/>
              <w:rPr/>
            </w:pPr>
            <w:r w:rsidDel="00000000" w:rsidR="00000000" w:rsidRPr="00000000">
              <w:rPr>
                <w:b w:val="0"/>
                <w:bCs w:val="0"/>
                <w:color w:val="221f1f"/>
                <w:sz w:val="19"/>
                <w:szCs w:val="19"/>
                <w:rtl w:val="0"/>
              </w:rPr>
              <w:t xml:space="preserve">A profile can bookmark many titles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1">
            <w:pPr>
              <w:jc w:val="left"/>
              <w:rPr/>
            </w:pPr>
            <w:r w:rsidDel="00000000" w:rsidR="00000000" w:rsidRPr="00000000">
              <w:rPr>
                <w:rFonts w:ascii="Cardo" w:cs="Cardo" w:eastAsia="Cardo" w:hAnsi="Cardo"/>
                <w:b w:val="0"/>
                <w:bCs w:val="0"/>
                <w:color w:val="221f1f"/>
                <w:sz w:val="19"/>
                <w:szCs w:val="19"/>
                <w:rtl w:val="0"/>
              </w:rPr>
              <w:t xml:space="preserve">PROFILE → RATING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2">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3">
            <w:pPr>
              <w:jc w:val="left"/>
              <w:rPr/>
            </w:pPr>
            <w:r w:rsidDel="00000000" w:rsidR="00000000" w:rsidRPr="00000000">
              <w:rPr>
                <w:b w:val="0"/>
                <w:bCs w:val="0"/>
                <w:color w:val="221f1f"/>
                <w:sz w:val="19"/>
                <w:szCs w:val="19"/>
                <w:rtl w:val="0"/>
              </w:rPr>
              <w:t xml:space="preserve">A profile can rate many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84">
            <w:pPr>
              <w:jc w:val="left"/>
              <w:rPr/>
            </w:pPr>
            <w:r w:rsidDel="00000000" w:rsidR="00000000" w:rsidRPr="00000000">
              <w:rPr>
                <w:rFonts w:ascii="Cardo" w:cs="Cardo" w:eastAsia="Cardo" w:hAnsi="Cardo"/>
                <w:b w:val="0"/>
                <w:bCs w:val="0"/>
                <w:color w:val="221f1f"/>
                <w:sz w:val="19"/>
                <w:szCs w:val="19"/>
                <w:rtl w:val="0"/>
              </w:rPr>
              <w:t xml:space="preserve">PROFILE → RECOMMENDATION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5">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6">
            <w:pPr>
              <w:jc w:val="left"/>
              <w:rPr/>
            </w:pPr>
            <w:r w:rsidDel="00000000" w:rsidR="00000000" w:rsidRPr="00000000">
              <w:rPr>
                <w:b w:val="0"/>
                <w:bCs w:val="0"/>
                <w:color w:val="221f1f"/>
                <w:sz w:val="19"/>
                <w:szCs w:val="19"/>
                <w:rtl w:val="0"/>
              </w:rPr>
              <w:t xml:space="preserve">A profile receives many scored recommendations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7">
            <w:pPr>
              <w:jc w:val="left"/>
              <w:rPr/>
            </w:pPr>
            <w:r w:rsidDel="00000000" w:rsidR="00000000" w:rsidRPr="00000000">
              <w:rPr>
                <w:rFonts w:ascii="Cardo" w:cs="Cardo" w:eastAsia="Cardo" w:hAnsi="Cardo"/>
                <w:b w:val="0"/>
                <w:bCs w:val="0"/>
                <w:color w:val="221f1f"/>
                <w:sz w:val="19"/>
                <w:szCs w:val="19"/>
                <w:rtl w:val="0"/>
              </w:rPr>
              <w:t xml:space="preserve">TITLE → SEASON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8">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9">
            <w:pPr>
              <w:jc w:val="left"/>
              <w:rPr/>
            </w:pPr>
            <w:r w:rsidDel="00000000" w:rsidR="00000000" w:rsidRPr="00000000">
              <w:rPr>
                <w:b w:val="0"/>
                <w:bCs w:val="0"/>
                <w:color w:val="221f1f"/>
                <w:sz w:val="19"/>
                <w:szCs w:val="19"/>
                <w:rtl w:val="0"/>
              </w:rPr>
              <w:t xml:space="preserve">A series contains many seasons (0 for a movie)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8A">
            <w:pPr>
              <w:jc w:val="left"/>
              <w:rPr/>
            </w:pPr>
            <w:r w:rsidDel="00000000" w:rsidR="00000000" w:rsidRPr="00000000">
              <w:rPr>
                <w:rFonts w:ascii="Cardo" w:cs="Cardo" w:eastAsia="Cardo" w:hAnsi="Cardo"/>
                <w:b w:val="0"/>
                <w:bCs w:val="0"/>
                <w:color w:val="221f1f"/>
                <w:sz w:val="19"/>
                <w:szCs w:val="19"/>
                <w:rtl w:val="0"/>
              </w:rPr>
              <w:t xml:space="preserve">SEASON → EPISODE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B">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C">
            <w:pPr>
              <w:jc w:val="left"/>
              <w:rPr/>
            </w:pPr>
            <w:r w:rsidDel="00000000" w:rsidR="00000000" w:rsidRPr="00000000">
              <w:rPr>
                <w:b w:val="0"/>
                <w:bCs w:val="0"/>
                <w:color w:val="221f1f"/>
                <w:sz w:val="19"/>
                <w:szCs w:val="19"/>
                <w:rtl w:val="0"/>
              </w:rPr>
              <w:t xml:space="preserve">A season contains many episodes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D">
            <w:pPr>
              <w:jc w:val="left"/>
              <w:rPr/>
            </w:pPr>
            <w:r w:rsidDel="00000000" w:rsidR="00000000" w:rsidRPr="00000000">
              <w:rPr>
                <w:rFonts w:ascii="Cardo" w:cs="Cardo" w:eastAsia="Cardo" w:hAnsi="Cardo"/>
                <w:b w:val="0"/>
                <w:bCs w:val="0"/>
                <w:color w:val="221f1f"/>
                <w:sz w:val="19"/>
                <w:szCs w:val="19"/>
                <w:rtl w:val="0"/>
              </w:rPr>
              <w:t xml:space="preserve">TITLE ↔ GENRE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E">
            <w:pPr>
              <w:jc w:val="left"/>
              <w:rPr/>
            </w:pPr>
            <w:r w:rsidDel="00000000" w:rsidR="00000000" w:rsidRPr="00000000">
              <w:rPr>
                <w:b w:val="0"/>
                <w:bCs w:val="0"/>
                <w:color w:val="221f1f"/>
                <w:sz w:val="19"/>
                <w:szCs w:val="19"/>
                <w:rtl w:val="0"/>
              </w:rPr>
              <w:t xml:space="preserve">M : M (via TITLE_GENRE)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F">
            <w:pPr>
              <w:jc w:val="left"/>
              <w:rPr/>
            </w:pPr>
            <w:r w:rsidDel="00000000" w:rsidR="00000000" w:rsidRPr="00000000">
              <w:rPr>
                <w:b w:val="0"/>
                <w:bCs w:val="0"/>
                <w:color w:val="221f1f"/>
                <w:sz w:val="19"/>
                <w:szCs w:val="19"/>
                <w:rtl w:val="0"/>
              </w:rPr>
              <w:t xml:space="preserve">A title can span multiple genres; a genre spans many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90">
            <w:pPr>
              <w:jc w:val="left"/>
              <w:rPr/>
            </w:pPr>
            <w:r w:rsidDel="00000000" w:rsidR="00000000" w:rsidRPr="00000000">
              <w:rPr>
                <w:rFonts w:ascii="Cardo" w:cs="Cardo" w:eastAsia="Cardo" w:hAnsi="Cardo"/>
                <w:b w:val="0"/>
                <w:bCs w:val="0"/>
                <w:color w:val="221f1f"/>
                <w:sz w:val="19"/>
                <w:szCs w:val="19"/>
                <w:rtl w:val="0"/>
              </w:rPr>
              <w:t xml:space="preserve">WATCH_HISTORY → EPISODE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91">
            <w:pPr>
              <w:jc w:val="left"/>
              <w:rPr/>
            </w:pPr>
            <w:r w:rsidDel="00000000" w:rsidR="00000000" w:rsidRPr="00000000">
              <w:rPr>
                <w:b w:val="0"/>
                <w:bCs w:val="0"/>
                <w:color w:val="221f1f"/>
                <w:sz w:val="19"/>
                <w:szCs w:val="19"/>
                <w:rtl w:val="0"/>
              </w:rPr>
              <w:t xml:space="preserve">M : 1</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92">
            <w:pPr>
              <w:jc w:val="left"/>
              <w:rPr/>
            </w:pPr>
            <w:r w:rsidDel="00000000" w:rsidR="00000000" w:rsidRPr="00000000">
              <w:rPr>
                <w:b w:val="0"/>
                <w:bCs w:val="0"/>
                <w:color w:val="221f1f"/>
                <w:sz w:val="19"/>
                <w:szCs w:val="19"/>
                <w:rtl w:val="0"/>
              </w:rPr>
              <w:t xml:space="preserve">Many viewing events reference the same episode across users</w:t>
            </w:r>
            <w:r w:rsidDel="00000000" w:rsidR="00000000" w:rsidRPr="00000000">
              <w:rPr>
                <w:rtl w:val="0"/>
              </w:rPr>
            </w:r>
          </w:p>
        </w:tc>
      </w:tr>
    </w:tbl>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6 — Rationale Behind the Design</w:t>
      </w:r>
      <w:r w:rsidDel="00000000" w:rsidR="00000000" w:rsidRPr="00000000">
        <w:rPr>
          <w:rtl w:val="0"/>
        </w:rPr>
      </w:r>
    </w:p>
    <w:p w:rsidR="00000000" w:rsidDel="00000000" w:rsidP="00000000" w:rsidRDefault="00000000" w:rsidRPr="00000000" w14:paraId="00000195">
      <w:pPr>
        <w:pStyle w:val="Heading3"/>
        <w:spacing w:after="90" w:before="180" w:lineRule="auto"/>
        <w:rPr/>
      </w:pPr>
      <w:r w:rsidDel="00000000" w:rsidR="00000000" w:rsidRPr="00000000">
        <w:rPr>
          <w:b w:val="1"/>
          <w:bCs w:val="1"/>
          <w:color w:val="e50914"/>
          <w:sz w:val="21"/>
          <w:szCs w:val="21"/>
          <w:rtl w:val="0"/>
        </w:rPr>
        <w:t xml:space="preserve">Why separate USER and PROFILE?</w:t>
      </w:r>
      <w:r w:rsidDel="00000000" w:rsidR="00000000" w:rsidRPr="00000000">
        <w:rPr>
          <w:rtl w:val="0"/>
        </w:rPr>
      </w:r>
    </w:p>
    <w:p w:rsidR="00000000" w:rsidDel="00000000" w:rsidP="00000000" w:rsidRDefault="00000000" w:rsidRPr="00000000" w14:paraId="00000196">
      <w:pPr>
        <w:spacing w:after="160" w:line="300" w:lineRule="auto"/>
        <w:rPr/>
      </w:pPr>
      <w:r w:rsidDel="00000000" w:rsidR="00000000" w:rsidRPr="00000000">
        <w:rPr>
          <w:color w:val="221f1f"/>
          <w:sz w:val="22"/>
          <w:szCs w:val="22"/>
          <w:rtl w:val="0"/>
        </w:rPr>
        <w:t xml:space="preserve">Billing, identity, and security concerns (email, password, payment method) belong to the account holder, while taste, history, and content restrictions belong to the individual viewer. Splitting these into two entities means a plan upgrade never touches five rows of personalization data, and a family member’s profile can never accidentally access the account's payment information.</w:t>
      </w:r>
      <w:r w:rsidDel="00000000" w:rsidR="00000000" w:rsidRPr="00000000">
        <w:rPr>
          <w:rtl w:val="0"/>
        </w:rPr>
      </w:r>
    </w:p>
    <w:p w:rsidR="00000000" w:rsidDel="00000000" w:rsidP="00000000" w:rsidRDefault="00000000" w:rsidRPr="00000000" w14:paraId="00000197">
      <w:pPr>
        <w:pStyle w:val="Heading3"/>
        <w:spacing w:after="90" w:before="180" w:lineRule="auto"/>
        <w:rPr/>
      </w:pPr>
      <w:r w:rsidDel="00000000" w:rsidR="00000000" w:rsidRPr="00000000">
        <w:rPr>
          <w:b w:val="1"/>
          <w:bCs w:val="1"/>
          <w:color w:val="e50914"/>
          <w:sz w:val="21"/>
          <w:szCs w:val="21"/>
          <w:rtl w:val="0"/>
        </w:rPr>
        <w:t xml:space="preserve">Why is SUBSCRIPTION_PLAN its own entity rather than columns on USER?</w:t>
      </w:r>
      <w:r w:rsidDel="00000000" w:rsidR="00000000" w:rsidRPr="00000000">
        <w:rPr>
          <w:rtl w:val="0"/>
        </w:rPr>
      </w:r>
    </w:p>
    <w:p w:rsidR="00000000" w:rsidDel="00000000" w:rsidP="00000000" w:rsidRDefault="00000000" w:rsidRPr="00000000" w14:paraId="00000198">
      <w:pPr>
        <w:spacing w:after="160" w:line="300" w:lineRule="auto"/>
        <w:rPr/>
      </w:pPr>
      <w:r w:rsidDel="00000000" w:rsidR="00000000" w:rsidRPr="00000000">
        <w:rPr>
          <w:color w:val="221f1f"/>
          <w:sz w:val="22"/>
          <w:szCs w:val="22"/>
          <w:rtl w:val="0"/>
        </w:rPr>
        <w:t xml:space="preserve">Plans change over time (new tiers are added, prices change by region) independently of any single user. Normalizing plan data lets Netflix run pricing experiments and roll out new tiers as data changes, not schema changes.</w:t>
      </w:r>
      <w:r w:rsidDel="00000000" w:rsidR="00000000" w:rsidRPr="00000000">
        <w:rPr>
          <w:rtl w:val="0"/>
        </w:rPr>
      </w:r>
    </w:p>
    <w:p w:rsidR="00000000" w:rsidDel="00000000" w:rsidP="00000000" w:rsidRDefault="00000000" w:rsidRPr="00000000" w14:paraId="00000199">
      <w:pPr>
        <w:pStyle w:val="Heading3"/>
        <w:spacing w:after="90" w:before="180" w:lineRule="auto"/>
        <w:rPr/>
      </w:pPr>
      <w:r w:rsidDel="00000000" w:rsidR="00000000" w:rsidRPr="00000000">
        <w:rPr>
          <w:b w:val="1"/>
          <w:bCs w:val="1"/>
          <w:color w:val="e50914"/>
          <w:sz w:val="21"/>
          <w:szCs w:val="21"/>
          <w:rtl w:val="0"/>
        </w:rPr>
        <w:t xml:space="preserve">Why model TITLE, SEASON, and EPISODE as three levels instead of one flat table?</w:t>
      </w:r>
      <w:r w:rsidDel="00000000" w:rsidR="00000000" w:rsidRPr="00000000">
        <w:rPr>
          <w:rtl w:val="0"/>
        </w:rPr>
      </w:r>
    </w:p>
    <w:p w:rsidR="00000000" w:rsidDel="00000000" w:rsidP="00000000" w:rsidRDefault="00000000" w:rsidRPr="00000000" w14:paraId="0000019A">
      <w:pPr>
        <w:spacing w:after="160" w:line="300" w:lineRule="auto"/>
        <w:rPr/>
      </w:pPr>
      <w:r w:rsidDel="00000000" w:rsidR="00000000" w:rsidRPr="00000000">
        <w:rPr>
          <w:color w:val="221f1f"/>
          <w:sz w:val="22"/>
          <w:szCs w:val="22"/>
          <w:rtl w:val="0"/>
        </w:rPr>
        <w:t xml:space="preserve">Movies and series behave differently: a movie is a single playable asset, while a series has an open-ended, growing hierarchy. Three levels let a new season or episode be added without altering the parent TITLE row, and let attributes that only make sense at one level (e.g., ep_num) live where they belong.</w:t>
      </w:r>
      <w:r w:rsidDel="00000000" w:rsidR="00000000" w:rsidRPr="00000000">
        <w:rPr>
          <w:rtl w:val="0"/>
        </w:rPr>
      </w:r>
    </w:p>
    <w:p w:rsidR="00000000" w:rsidDel="00000000" w:rsidP="00000000" w:rsidRDefault="00000000" w:rsidRPr="00000000" w14:paraId="0000019B">
      <w:pPr>
        <w:pStyle w:val="Heading3"/>
        <w:spacing w:after="90" w:before="180" w:lineRule="auto"/>
        <w:rPr/>
      </w:pPr>
      <w:r w:rsidDel="00000000" w:rsidR="00000000" w:rsidRPr="00000000">
        <w:rPr>
          <w:b w:val="1"/>
          <w:bCs w:val="1"/>
          <w:color w:val="e50914"/>
          <w:sz w:val="21"/>
          <w:szCs w:val="21"/>
          <w:rtl w:val="0"/>
        </w:rPr>
        <w:t xml:space="preserve">Why is TITLE_GENRE a separate junction table instead of a genre column on TITLE?</w:t>
      </w:r>
      <w:r w:rsidDel="00000000" w:rsidR="00000000" w:rsidRPr="00000000">
        <w:rPr>
          <w:rtl w:val="0"/>
        </w:rPr>
      </w:r>
    </w:p>
    <w:p w:rsidR="00000000" w:rsidDel="00000000" w:rsidP="00000000" w:rsidRDefault="00000000" w:rsidRPr="00000000" w14:paraId="0000019C">
      <w:pPr>
        <w:spacing w:after="160" w:line="300" w:lineRule="auto"/>
        <w:rPr/>
      </w:pPr>
      <w:r w:rsidDel="00000000" w:rsidR="00000000" w:rsidRPr="00000000">
        <w:rPr>
          <w:color w:val="221f1f"/>
          <w:sz w:val="22"/>
          <w:szCs w:val="22"/>
          <w:rtl w:val="0"/>
        </w:rPr>
        <w:t xml:space="preserve">A single title routinely belongs to multiple genres (a film can be both “Sci-Fi” and “Action”). A many-to-many relationship cannot be represented as a single column without violating normalization, so a junction table is the standard resolution.</w:t>
      </w:r>
      <w:r w:rsidDel="00000000" w:rsidR="00000000" w:rsidRPr="00000000">
        <w:rPr>
          <w:rtl w:val="0"/>
        </w:rPr>
      </w:r>
    </w:p>
    <w:p w:rsidR="00000000" w:rsidDel="00000000" w:rsidP="00000000" w:rsidRDefault="00000000" w:rsidRPr="00000000" w14:paraId="0000019D">
      <w:pPr>
        <w:pStyle w:val="Heading3"/>
        <w:spacing w:after="90" w:before="180" w:lineRule="auto"/>
        <w:rPr/>
      </w:pPr>
      <w:r w:rsidDel="00000000" w:rsidR="00000000" w:rsidRPr="00000000">
        <w:rPr>
          <w:b w:val="1"/>
          <w:bCs w:val="1"/>
          <w:color w:val="e50914"/>
          <w:sz w:val="21"/>
          <w:szCs w:val="21"/>
          <w:rtl w:val="0"/>
        </w:rPr>
        <w:t xml:space="preserve">Why store progress_sec on WATCH_HISTORY instead of only a boolean “watched” flag?</w:t>
      </w:r>
      <w:r w:rsidDel="00000000" w:rsidR="00000000" w:rsidRPr="00000000">
        <w:rPr>
          <w:rtl w:val="0"/>
        </w:rPr>
      </w:r>
    </w:p>
    <w:p w:rsidR="00000000" w:rsidDel="00000000" w:rsidP="00000000" w:rsidRDefault="00000000" w:rsidRPr="00000000" w14:paraId="0000019E">
      <w:pPr>
        <w:spacing w:after="160" w:line="300" w:lineRule="auto"/>
        <w:rPr/>
      </w:pPr>
      <w:r w:rsidDel="00000000" w:rsidR="00000000" w:rsidRPr="00000000">
        <w:rPr>
          <w:color w:val="221f1f"/>
          <w:sz w:val="22"/>
          <w:szCs w:val="22"/>
          <w:rtl w:val="0"/>
        </w:rPr>
        <w:t xml:space="preserve">Continue Watching is one of Netflix's most-used features, and it requires resuming at an exact position, not just knowing that a title was opened. Storing granular progress is what makes that feature possible.</w:t>
      </w:r>
      <w:r w:rsidDel="00000000" w:rsidR="00000000" w:rsidRPr="00000000">
        <w:rPr>
          <w:rtl w:val="0"/>
        </w:rPr>
      </w:r>
    </w:p>
    <w:p w:rsidR="00000000" w:rsidDel="00000000" w:rsidP="00000000" w:rsidRDefault="00000000" w:rsidRPr="00000000" w14:paraId="0000019F">
      <w:pPr>
        <w:pStyle w:val="Heading3"/>
        <w:spacing w:after="90" w:before="180" w:lineRule="auto"/>
        <w:rPr/>
      </w:pPr>
      <w:r w:rsidDel="00000000" w:rsidR="00000000" w:rsidRPr="00000000">
        <w:rPr>
          <w:b w:val="1"/>
          <w:bCs w:val="1"/>
          <w:color w:val="e50914"/>
          <w:sz w:val="21"/>
          <w:szCs w:val="21"/>
          <w:rtl w:val="0"/>
        </w:rPr>
        <w:t xml:space="preserve">Why give RECOMMENDATION its own table instead of computing scores on the fly?</w:t>
      </w:r>
      <w:r w:rsidDel="00000000" w:rsidR="00000000" w:rsidRPr="00000000">
        <w:rPr>
          <w:rtl w:val="0"/>
        </w:rPr>
      </w:r>
    </w:p>
    <w:p w:rsidR="00000000" w:rsidDel="00000000" w:rsidP="00000000" w:rsidRDefault="00000000" w:rsidRPr="00000000" w14:paraId="000001A0">
      <w:pPr>
        <w:spacing w:after="160" w:line="300" w:lineRule="auto"/>
        <w:rPr/>
      </w:pPr>
      <w:r w:rsidDel="00000000" w:rsidR="00000000" w:rsidRPr="00000000">
        <w:rPr>
          <w:color w:val="221f1f"/>
          <w:sz w:val="22"/>
          <w:szCs w:val="22"/>
          <w:rtl w:val="0"/>
        </w:rPr>
        <w:t xml:space="preserve">Recommendation scoring is computationally expensive and typically runs as a batch/offline machine-learning job. Persisting the output (match_score, algo_version) lets the homepage render instantly from a simple lookup instead of recomputing a model in real time for every page view, and the algo_version column supports safely A/B-testing new models.</w:t>
      </w:r>
      <w:r w:rsidDel="00000000" w:rsidR="00000000" w:rsidRPr="00000000">
        <w:rPr>
          <w:rtl w:val="0"/>
        </w:rPr>
      </w:r>
    </w:p>
    <w:p w:rsidR="00000000" w:rsidDel="00000000" w:rsidP="00000000" w:rsidRDefault="00000000" w:rsidRPr="00000000" w14:paraId="000001A1">
      <w:pPr>
        <w:pStyle w:val="Heading3"/>
        <w:spacing w:after="90" w:before="180" w:lineRule="auto"/>
        <w:rPr/>
      </w:pPr>
      <w:r w:rsidDel="00000000" w:rsidR="00000000" w:rsidRPr="00000000">
        <w:rPr>
          <w:b w:val="1"/>
          <w:bCs w:val="1"/>
          <w:color w:val="e50914"/>
          <w:sz w:val="21"/>
          <w:szCs w:val="21"/>
          <w:rtl w:val="0"/>
        </w:rPr>
        <w:t xml:space="preserve">Why keep RATING separate from RECOMMENDATION even though both relate a profile to a title?</w:t>
      </w:r>
      <w:r w:rsidDel="00000000" w:rsidR="00000000" w:rsidRPr="00000000">
        <w:rPr>
          <w:rtl w:val="0"/>
        </w:rPr>
      </w:r>
    </w:p>
    <w:p w:rsidR="00000000" w:rsidDel="00000000" w:rsidP="00000000" w:rsidRDefault="00000000" w:rsidRPr="00000000" w14:paraId="000001A2">
      <w:pPr>
        <w:spacing w:after="160" w:line="300" w:lineRule="auto"/>
        <w:rPr/>
      </w:pPr>
      <w:r w:rsidDel="00000000" w:rsidR="00000000" w:rsidRPr="00000000">
        <w:rPr>
          <w:color w:val="221f1f"/>
          <w:sz w:val="22"/>
          <w:szCs w:val="22"/>
          <w:rtl w:val="0"/>
        </w:rPr>
        <w:t xml:space="preserve">RATING is a raw, user-provided signal (an input); RECOMMENDATION is a derived, system-generated output. Keeping them separate preserves a clean distinction between ground-truth user feedback and model predictions, which is essential for retraining and auditing the recommendation system over time.</w:t>
      </w: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7 — Entity-Relationship Diagram</w:t>
      </w:r>
      <w:r w:rsidDel="00000000" w:rsidR="00000000" w:rsidRPr="00000000">
        <w:rPr>
          <w:rtl w:val="0"/>
        </w:rPr>
      </w:r>
    </w:p>
    <w:p w:rsidR="00000000" w:rsidDel="00000000" w:rsidP="00000000" w:rsidRDefault="00000000" w:rsidRPr="00000000" w14:paraId="000001A5">
      <w:pPr>
        <w:spacing w:after="160" w:line="300" w:lineRule="auto"/>
        <w:rPr/>
      </w:pPr>
      <w:r w:rsidDel="00000000" w:rsidR="00000000" w:rsidRPr="00000000">
        <w:rPr>
          <w:color w:val="221f1f"/>
          <w:sz w:val="22"/>
          <w:szCs w:val="22"/>
          <w:rtl w:val="0"/>
        </w:rPr>
        <w:t xml:space="preserve">The diagram below visualizes every entity in Section 5 along with primary keys (PK), foreign keys (FK), and the cardinality of each relationship.</w:t>
      </w:r>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t xml:space="preserve">=</w:t>
      </w:r>
      <w:r w:rsidDel="00000000" w:rsidR="00000000" w:rsidRPr="00000000">
        <w:rPr/>
        <w:drawing>
          <wp:inline distB="0" distT="0" distL="0" distR="0">
            <wp:extent cx="6096000" cy="4181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60" w:before="100" w:lineRule="auto"/>
        <w:jc w:val="center"/>
        <w:rPr/>
      </w:pPr>
      <w:r w:rsidDel="00000000" w:rsidR="00000000" w:rsidRPr="00000000">
        <w:rPr>
          <w:i w:val="1"/>
          <w:iCs w:val="1"/>
          <w:color w:val="555555"/>
          <w:sz w:val="19"/>
          <w:szCs w:val="19"/>
          <w:rtl w:val="0"/>
        </w:rPr>
        <w:t xml:space="preserve">Figure 1. Entity-Relationship diagram of the Netflix core schema (account/billing, profile/personalization, activity, and content-catalog clusters).</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pBdr>
          <w:bottom w:color="e50914" w:space="4" w:sz="12" w:val="single"/>
        </w:pBdr>
        <w:spacing w:after="180" w:before="360" w:lineRule="auto"/>
        <w:rPr/>
      </w:pPr>
      <w:r w:rsidDel="00000000" w:rsidR="00000000" w:rsidRPr="00000000">
        <w:rPr>
          <w:b w:val="1"/>
          <w:bCs w:val="1"/>
          <w:color w:val="e50914"/>
          <w:sz w:val="21"/>
          <w:szCs w:val="21"/>
          <w:rtl w:val="0"/>
        </w:rPr>
        <w:t xml:space="preserve">Closing Summary</w:t>
      </w:r>
      <w:r w:rsidDel="00000000" w:rsidR="00000000" w:rsidRPr="00000000">
        <w:rPr>
          <w:rtl w:val="0"/>
        </w:rPr>
      </w:r>
    </w:p>
    <w:p w:rsidR="00000000" w:rsidDel="00000000" w:rsidP="00000000" w:rsidRDefault="00000000" w:rsidRPr="00000000" w14:paraId="000001AA">
      <w:pPr>
        <w:spacing w:after="160" w:line="300" w:lineRule="auto"/>
        <w:rPr/>
      </w:pPr>
      <w:r w:rsidDel="00000000" w:rsidR="00000000" w:rsidRPr="00000000">
        <w:rPr>
          <w:color w:val="221f1f"/>
          <w:sz w:val="22"/>
          <w:szCs w:val="22"/>
          <w:rtl w:val="0"/>
        </w:rPr>
        <w:t xml:space="preserve">Netflix's product experience — seamless per-person personalization, uninterrupted cross-device playback, and a catalog that feels curated rather than overwhelming — is only possible because of deliberate data architecture decisions: separating identity from personalization, normalizing subscription and content metadata, and persisting both raw signals (ratings, watch history) and derived outputs (recommendations) as first-class entities. This case study shows that schema design is not a back-office implementation detail; it is a direct enabler of the product's most valued features.</w:t>
      </w:r>
      <w:r w:rsidDel="00000000" w:rsidR="00000000" w:rsidRPr="00000000">
        <w:rPr>
          <w:rtl w:val="0"/>
        </w:rPr>
      </w:r>
    </w:p>
    <w:p w:rsidR="00000000" w:rsidDel="00000000" w:rsidP="00000000" w:rsidRDefault="00000000" w:rsidRPr="00000000" w14:paraId="000001AB">
      <w:pPr>
        <w:spacing w:before="400" w:lineRule="auto"/>
        <w:rPr/>
      </w:pP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