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E1" w:rsidRDefault="007F79CF">
      <w:pPr>
        <w:rPr>
          <w:b/>
        </w:rPr>
      </w:pPr>
      <w:r w:rsidRPr="007F79CF">
        <w:rPr>
          <w:b/>
        </w:rPr>
        <w:t>RIESGOS QUE EL EMPRESARIO DEBE ASUMIR</w:t>
      </w:r>
    </w:p>
    <w:p w:rsidR="007F79CF" w:rsidRDefault="007F79CF" w:rsidP="007F79CF">
      <w:pPr>
        <w:pStyle w:val="Prrafodelista"/>
        <w:numPr>
          <w:ilvl w:val="0"/>
          <w:numId w:val="1"/>
        </w:numPr>
      </w:pPr>
      <w:r>
        <w:t>Riesgo financiero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Inversión inicial: necesita aporta</w:t>
      </w:r>
      <w:r w:rsidR="00004AC5">
        <w:t>r capital</w:t>
      </w:r>
      <w:r>
        <w:t xml:space="preserve"> para establecer su negocio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Endeudamiento: si la empresa necesita financiación externa el empresario asume la responsabilidad de devolverla</w:t>
      </w:r>
    </w:p>
    <w:p w:rsidR="007F79CF" w:rsidRDefault="007F79CF" w:rsidP="007F79CF">
      <w:pPr>
        <w:pStyle w:val="Prrafodelista"/>
        <w:ind w:left="1080"/>
      </w:pPr>
    </w:p>
    <w:p w:rsidR="007F79CF" w:rsidRDefault="007F79CF" w:rsidP="007F79CF">
      <w:pPr>
        <w:pStyle w:val="Prrafodelista"/>
        <w:numPr>
          <w:ilvl w:val="0"/>
          <w:numId w:val="1"/>
        </w:numPr>
      </w:pPr>
      <w:r>
        <w:t>Riesgo de mercado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Competencia: Debe enfrentarse a competidores establecidos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Demanda insuficiente: Los servicios ofrecidos no encuentren suficiente demanda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Cambios en las tendencias: Las preferencias de los consumidores pueden cambiar</w:t>
      </w:r>
    </w:p>
    <w:p w:rsidR="007F79CF" w:rsidRDefault="007F79CF" w:rsidP="007F79CF">
      <w:pPr>
        <w:pStyle w:val="Prrafodelista"/>
        <w:ind w:left="1080"/>
      </w:pPr>
    </w:p>
    <w:p w:rsidR="007F79CF" w:rsidRDefault="007F79CF" w:rsidP="007F79CF">
      <w:pPr>
        <w:pStyle w:val="Prrafodelista"/>
        <w:numPr>
          <w:ilvl w:val="0"/>
          <w:numId w:val="1"/>
        </w:numPr>
      </w:pPr>
      <w:r>
        <w:t>Riesgo operativo</w:t>
      </w:r>
    </w:p>
    <w:p w:rsidR="007F79CF" w:rsidRDefault="002166A4" w:rsidP="007F79CF">
      <w:pPr>
        <w:pStyle w:val="Prrafodelista"/>
        <w:numPr>
          <w:ilvl w:val="0"/>
          <w:numId w:val="2"/>
        </w:numPr>
      </w:pPr>
      <w:r>
        <w:t>Gestión</w:t>
      </w:r>
      <w:r w:rsidR="007F79CF">
        <w:t xml:space="preserve"> interna:  Una mala gestión de la empresa puede llevar al fracaso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Errores de planificaciones: Una estrategia empresarial deficiente puede llevar al fracaso</w:t>
      </w:r>
    </w:p>
    <w:p w:rsidR="007F79CF" w:rsidRDefault="002166A4" w:rsidP="007F79CF">
      <w:pPr>
        <w:pStyle w:val="Prrafodelista"/>
        <w:numPr>
          <w:ilvl w:val="0"/>
          <w:numId w:val="2"/>
        </w:numPr>
      </w:pPr>
      <w:r>
        <w:t>Contratación</w:t>
      </w:r>
      <w:r w:rsidR="007F79CF">
        <w:t xml:space="preserve"> de personal: La falta de empleados capacitados o mal desempeño de estos puede afectar negativamente</w:t>
      </w:r>
    </w:p>
    <w:p w:rsidR="007F79CF" w:rsidRDefault="007F79CF" w:rsidP="007F79CF">
      <w:pPr>
        <w:pStyle w:val="Prrafodelista"/>
        <w:ind w:left="1080"/>
      </w:pPr>
    </w:p>
    <w:p w:rsidR="007F79CF" w:rsidRDefault="007F79CF" w:rsidP="007F79CF">
      <w:pPr>
        <w:pStyle w:val="Prrafodelista"/>
        <w:numPr>
          <w:ilvl w:val="0"/>
          <w:numId w:val="1"/>
        </w:numPr>
      </w:pPr>
      <w:r>
        <w:t>Riesgo legal y fiscal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Cumplimiento normativo:  debe asegurarse de cumplir con todas las leyes y regulaciones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Impuestos: debe asegurarse de tributar adecuadamente y a tiempo</w:t>
      </w:r>
    </w:p>
    <w:p w:rsidR="007F79CF" w:rsidRDefault="007F79CF" w:rsidP="007F79CF">
      <w:pPr>
        <w:pStyle w:val="Prrafodelista"/>
        <w:ind w:left="1080"/>
      </w:pPr>
    </w:p>
    <w:p w:rsidR="007F79CF" w:rsidRDefault="007F79CF" w:rsidP="007F79CF">
      <w:pPr>
        <w:pStyle w:val="Prrafodelista"/>
        <w:numPr>
          <w:ilvl w:val="0"/>
          <w:numId w:val="1"/>
        </w:numPr>
      </w:pPr>
      <w:r>
        <w:t>Riesgo personal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Estrés y carga de trabajo</w:t>
      </w:r>
    </w:p>
    <w:p w:rsidR="007F79CF" w:rsidRDefault="007F79CF" w:rsidP="007F79CF">
      <w:pPr>
        <w:pStyle w:val="Prrafodelista"/>
        <w:numPr>
          <w:ilvl w:val="0"/>
          <w:numId w:val="2"/>
        </w:numPr>
      </w:pPr>
      <w:r>
        <w:t>Pérdida de tiempo</w:t>
      </w:r>
    </w:p>
    <w:p w:rsidR="007F79CF" w:rsidRPr="007F79CF" w:rsidRDefault="007F79CF" w:rsidP="007F79CF">
      <w:pPr>
        <w:pStyle w:val="Prrafodelista"/>
        <w:numPr>
          <w:ilvl w:val="0"/>
          <w:numId w:val="2"/>
        </w:numPr>
      </w:pPr>
      <w:r>
        <w:t>Impacto en la vida personal</w:t>
      </w:r>
    </w:p>
    <w:sectPr w:rsidR="007F79CF" w:rsidRPr="007F79CF" w:rsidSect="00820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0E90"/>
    <w:multiLevelType w:val="hybridMultilevel"/>
    <w:tmpl w:val="6DF0FA1C"/>
    <w:lvl w:ilvl="0" w:tplc="105868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DA0002"/>
    <w:multiLevelType w:val="hybridMultilevel"/>
    <w:tmpl w:val="1384FC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F79CF"/>
    <w:rsid w:val="00004AC5"/>
    <w:rsid w:val="002166A4"/>
    <w:rsid w:val="007F79CF"/>
    <w:rsid w:val="0082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3</cp:revision>
  <dcterms:created xsi:type="dcterms:W3CDTF">2024-12-02T10:33:00Z</dcterms:created>
  <dcterms:modified xsi:type="dcterms:W3CDTF">2024-12-02T10:42:00Z</dcterms:modified>
</cp:coreProperties>
</file>